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719" w:rsidRPr="009E1850" w:rsidRDefault="00D14719" w:rsidP="007D67C6">
      <w:pPr>
        <w:pStyle w:val="Descripcin"/>
        <w:rPr>
          <w:b w:val="0"/>
        </w:rPr>
      </w:pPr>
      <w:bookmarkStart w:id="0" w:name="_GoBack"/>
      <w:bookmarkEnd w:id="0"/>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9E1850" w:rsidRPr="009E1850" w:rsidTr="00ED11C4">
        <w:trPr>
          <w:trHeight w:val="1264"/>
        </w:trPr>
        <w:tc>
          <w:tcPr>
            <w:tcW w:w="9498" w:type="dxa"/>
          </w:tcPr>
          <w:p w:rsidR="00954903" w:rsidRPr="009E1850" w:rsidRDefault="00954903">
            <w:pPr>
              <w:jc w:val="center"/>
              <w:rPr>
                <w:rFonts w:ascii="Century Gothic" w:hAnsi="Century Gothic"/>
                <w:b/>
                <w:sz w:val="36"/>
                <w:lang w:val="es-MX"/>
              </w:rPr>
            </w:pPr>
          </w:p>
          <w:p w:rsidR="00C07A10" w:rsidRPr="009E1850" w:rsidRDefault="00C07A10">
            <w:pPr>
              <w:jc w:val="center"/>
              <w:rPr>
                <w:rFonts w:ascii="Century Gothic" w:hAnsi="Century Gothic"/>
                <w:b/>
                <w:sz w:val="40"/>
                <w:lang w:val="es-MX"/>
              </w:rPr>
            </w:pPr>
          </w:p>
          <w:p w:rsidR="00954903" w:rsidRPr="009E1850" w:rsidRDefault="00954903">
            <w:pPr>
              <w:jc w:val="center"/>
              <w:rPr>
                <w:rFonts w:ascii="Century Gothic" w:hAnsi="Century Gothic"/>
                <w:b/>
                <w:sz w:val="40"/>
                <w:lang w:val="es-MX"/>
              </w:rPr>
            </w:pPr>
            <w:r w:rsidRPr="009E1850">
              <w:rPr>
                <w:rFonts w:ascii="Century Gothic" w:hAnsi="Century Gothic"/>
                <w:b/>
                <w:sz w:val="40"/>
                <w:lang w:val="es-MX"/>
              </w:rPr>
              <w:t>TELEVISIÓN M</w:t>
            </w:r>
            <w:r w:rsidR="007C0029" w:rsidRPr="009E1850">
              <w:rPr>
                <w:rFonts w:ascii="Century Gothic" w:hAnsi="Century Gothic"/>
                <w:b/>
                <w:sz w:val="40"/>
                <w:lang w:val="es-MX"/>
              </w:rPr>
              <w:t>E</w:t>
            </w:r>
            <w:r w:rsidRPr="009E1850">
              <w:rPr>
                <w:rFonts w:ascii="Century Gothic" w:hAnsi="Century Gothic"/>
                <w:b/>
                <w:sz w:val="40"/>
                <w:lang w:val="es-MX"/>
              </w:rPr>
              <w:t>TROPOLITANA, S.A. DE C.V.</w:t>
            </w:r>
          </w:p>
          <w:p w:rsidR="00954903" w:rsidRPr="009E1850" w:rsidRDefault="00954903">
            <w:pPr>
              <w:jc w:val="center"/>
              <w:rPr>
                <w:rFonts w:ascii="Century Gothic" w:hAnsi="Century Gothic"/>
                <w:b/>
                <w:sz w:val="24"/>
                <w:lang w:val="es-MX"/>
              </w:rPr>
            </w:pPr>
          </w:p>
          <w:p w:rsidR="00954903" w:rsidRPr="009E1850" w:rsidRDefault="00954903">
            <w:pPr>
              <w:jc w:val="center"/>
              <w:rPr>
                <w:rFonts w:ascii="Century Gothic" w:hAnsi="Century Gothic"/>
                <w:b/>
                <w:sz w:val="24"/>
                <w:lang w:val="es-MX"/>
              </w:rPr>
            </w:pPr>
          </w:p>
          <w:p w:rsidR="00954903" w:rsidRPr="009E1850" w:rsidRDefault="00E01B75">
            <w:pPr>
              <w:jc w:val="center"/>
              <w:rPr>
                <w:rFonts w:ascii="Century Gothic" w:hAnsi="Century Gothic"/>
                <w:b/>
                <w:sz w:val="24"/>
                <w:lang w:val="es-MX"/>
              </w:rPr>
            </w:pPr>
            <w:r w:rsidRPr="009E1850">
              <w:rPr>
                <w:noProof/>
                <w:snapToGrid/>
                <w:lang w:val="es-ES"/>
              </w:rPr>
              <w:t xml:space="preserve">    </w:t>
            </w:r>
            <w:r w:rsidR="001B6EC7" w:rsidRPr="009E1850">
              <w:rPr>
                <w:noProof/>
                <w:snapToGrid/>
                <w:lang w:val="es-ES"/>
              </w:rPr>
              <w:t xml:space="preserve"> </w:t>
            </w:r>
            <w:r w:rsidR="008B0BD4" w:rsidRPr="009E1850">
              <w:rPr>
                <w:noProof/>
                <w:snapToGrid/>
                <w:lang w:val="es-MX" w:eastAsia="es-MX"/>
              </w:rPr>
              <w:drawing>
                <wp:inline distT="0" distB="0" distL="0" distR="0" wp14:anchorId="24DE5FE6" wp14:editId="0211BF7E">
                  <wp:extent cx="1733550" cy="1533525"/>
                  <wp:effectExtent l="0" t="0" r="0" b="9525"/>
                  <wp:docPr id="1" name="Imagen 1" descr="logotipo_Canal_22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_Canal_22_Color"/>
                          <pic:cNvPicPr>
                            <a:picLocks noChangeAspect="1" noChangeArrowheads="1"/>
                          </pic:cNvPicPr>
                        </pic:nvPicPr>
                        <pic:blipFill rotWithShape="1">
                          <a:blip r:embed="rId8" cstate="print"/>
                          <a:srcRect l="7495" t="12083" r="7246" b="20833"/>
                          <a:stretch/>
                        </pic:blipFill>
                        <pic:spPr bwMode="auto">
                          <a:xfrm>
                            <a:off x="0" y="0"/>
                            <a:ext cx="1733550" cy="1533525"/>
                          </a:xfrm>
                          <a:prstGeom prst="rect">
                            <a:avLst/>
                          </a:prstGeom>
                          <a:noFill/>
                          <a:ln>
                            <a:noFill/>
                          </a:ln>
                          <a:extLst>
                            <a:ext uri="{53640926-AAD7-44D8-BBD7-CCE9431645EC}">
                              <a14:shadowObscured xmlns:a14="http://schemas.microsoft.com/office/drawing/2010/main"/>
                            </a:ext>
                          </a:extLst>
                        </pic:spPr>
                      </pic:pic>
                    </a:graphicData>
                  </a:graphic>
                </wp:inline>
              </w:drawing>
            </w:r>
          </w:p>
          <w:p w:rsidR="00FF1120" w:rsidRPr="009E1850" w:rsidRDefault="00FF1120">
            <w:pPr>
              <w:jc w:val="center"/>
              <w:rPr>
                <w:rFonts w:ascii="Century Gothic" w:hAnsi="Century Gothic"/>
                <w:b/>
                <w:sz w:val="32"/>
                <w:szCs w:val="32"/>
                <w:lang w:val="es-MX"/>
              </w:rPr>
            </w:pPr>
          </w:p>
          <w:p w:rsidR="00734169" w:rsidRPr="009E1850" w:rsidRDefault="00734169" w:rsidP="00F619C1">
            <w:pPr>
              <w:jc w:val="center"/>
              <w:rPr>
                <w:rFonts w:ascii="Century Gothic" w:hAnsi="Century Gothic"/>
                <w:b/>
                <w:sz w:val="32"/>
                <w:szCs w:val="32"/>
                <w:lang w:val="es-MX"/>
              </w:rPr>
            </w:pPr>
          </w:p>
          <w:p w:rsidR="00F619C1" w:rsidRPr="009E1850" w:rsidRDefault="00F619C1" w:rsidP="00F619C1">
            <w:pPr>
              <w:jc w:val="center"/>
              <w:rPr>
                <w:rFonts w:ascii="Century Gothic" w:hAnsi="Century Gothic"/>
                <w:b/>
                <w:sz w:val="32"/>
                <w:szCs w:val="32"/>
                <w:lang w:val="es-MX"/>
              </w:rPr>
            </w:pPr>
            <w:r w:rsidRPr="009E1850">
              <w:rPr>
                <w:rFonts w:ascii="Century Gothic" w:hAnsi="Century Gothic"/>
                <w:b/>
                <w:sz w:val="32"/>
                <w:szCs w:val="32"/>
                <w:lang w:val="es-MX"/>
              </w:rPr>
              <w:t>CONVOCATORIA PARA LA LICITACIÓN PÚBLICA</w:t>
            </w:r>
          </w:p>
          <w:p w:rsidR="00F619C1" w:rsidRPr="009E1850" w:rsidRDefault="00F619C1" w:rsidP="00F619C1">
            <w:pPr>
              <w:jc w:val="center"/>
              <w:rPr>
                <w:rFonts w:ascii="Century Gothic" w:hAnsi="Century Gothic"/>
                <w:b/>
                <w:sz w:val="32"/>
                <w:szCs w:val="32"/>
                <w:lang w:val="es-MX"/>
              </w:rPr>
            </w:pPr>
            <w:r w:rsidRPr="009E1850">
              <w:rPr>
                <w:rFonts w:ascii="Century Gothic" w:hAnsi="Century Gothic"/>
                <w:b/>
                <w:sz w:val="32"/>
                <w:szCs w:val="32"/>
                <w:lang w:val="es-MX"/>
              </w:rPr>
              <w:t>NACIONAL</w:t>
            </w:r>
            <w:r w:rsidR="007E0217" w:rsidRPr="009E1850">
              <w:rPr>
                <w:rFonts w:ascii="Century Gothic" w:hAnsi="Century Gothic"/>
                <w:b/>
                <w:sz w:val="32"/>
                <w:szCs w:val="32"/>
                <w:lang w:val="es-MX"/>
              </w:rPr>
              <w:t xml:space="preserve"> </w:t>
            </w:r>
            <w:r w:rsidR="00446377" w:rsidRPr="009E1850">
              <w:rPr>
                <w:rFonts w:ascii="Century Gothic" w:hAnsi="Century Gothic"/>
                <w:b/>
                <w:sz w:val="32"/>
                <w:szCs w:val="32"/>
                <w:lang w:val="es-MX"/>
              </w:rPr>
              <w:t>ELECTRÓNICA</w:t>
            </w:r>
          </w:p>
          <w:p w:rsidR="005D3F7D" w:rsidRPr="009E1850" w:rsidRDefault="00F619C1">
            <w:pPr>
              <w:jc w:val="center"/>
              <w:rPr>
                <w:rFonts w:ascii="Century Gothic" w:hAnsi="Century Gothic"/>
                <w:b/>
                <w:sz w:val="32"/>
                <w:szCs w:val="32"/>
                <w:lang w:val="es-MX"/>
              </w:rPr>
            </w:pPr>
            <w:r w:rsidRPr="009E1850">
              <w:rPr>
                <w:rFonts w:ascii="Century Gothic" w:hAnsi="Century Gothic"/>
                <w:b/>
                <w:sz w:val="32"/>
                <w:szCs w:val="32"/>
                <w:lang w:val="es-MX"/>
              </w:rPr>
              <w:t xml:space="preserve">No. EN COMPRANET </w:t>
            </w:r>
            <w:r w:rsidR="00F84417" w:rsidRPr="009E1850">
              <w:rPr>
                <w:rFonts w:ascii="Century Gothic" w:hAnsi="Century Gothic"/>
                <w:b/>
                <w:sz w:val="32"/>
                <w:szCs w:val="32"/>
                <w:lang w:val="es-MX"/>
              </w:rPr>
              <w:t>LA-</w:t>
            </w:r>
            <w:r w:rsidR="004B78BA" w:rsidRPr="009E1850">
              <w:rPr>
                <w:rFonts w:ascii="Century Gothic" w:hAnsi="Century Gothic"/>
                <w:b/>
                <w:sz w:val="32"/>
                <w:szCs w:val="32"/>
                <w:lang w:val="es-MX"/>
              </w:rPr>
              <w:t>048MHL001</w:t>
            </w:r>
            <w:r w:rsidR="00F84417" w:rsidRPr="009E1850">
              <w:rPr>
                <w:rFonts w:ascii="Century Gothic" w:hAnsi="Century Gothic"/>
                <w:b/>
                <w:sz w:val="32"/>
                <w:szCs w:val="32"/>
                <w:lang w:val="es-MX"/>
              </w:rPr>
              <w:t>-E</w:t>
            </w:r>
            <w:r w:rsidR="00FB16FB" w:rsidRPr="009E1850">
              <w:rPr>
                <w:rFonts w:ascii="Century Gothic" w:hAnsi="Century Gothic"/>
                <w:b/>
                <w:sz w:val="32"/>
                <w:szCs w:val="32"/>
                <w:lang w:val="es-MX"/>
              </w:rPr>
              <w:t>403</w:t>
            </w:r>
            <w:r w:rsidR="00F84417" w:rsidRPr="009E1850">
              <w:rPr>
                <w:rFonts w:ascii="Century Gothic" w:hAnsi="Century Gothic"/>
                <w:b/>
                <w:sz w:val="32"/>
                <w:szCs w:val="32"/>
                <w:lang w:val="es-MX"/>
              </w:rPr>
              <w:t>-201</w:t>
            </w:r>
            <w:r w:rsidR="005478E0" w:rsidRPr="009E1850">
              <w:rPr>
                <w:rFonts w:ascii="Century Gothic" w:hAnsi="Century Gothic"/>
                <w:b/>
                <w:sz w:val="32"/>
                <w:szCs w:val="32"/>
                <w:lang w:val="es-MX"/>
              </w:rPr>
              <w:t>8</w:t>
            </w:r>
          </w:p>
          <w:p w:rsidR="00FF1120" w:rsidRPr="009E1850" w:rsidRDefault="00FF1120">
            <w:pPr>
              <w:jc w:val="center"/>
              <w:rPr>
                <w:rFonts w:ascii="Century Gothic" w:hAnsi="Century Gothic"/>
                <w:b/>
                <w:sz w:val="32"/>
                <w:szCs w:val="32"/>
                <w:lang w:val="es-MX"/>
              </w:rPr>
            </w:pPr>
          </w:p>
          <w:p w:rsidR="00FF1120" w:rsidRPr="009E1850" w:rsidRDefault="00FF1120">
            <w:pPr>
              <w:jc w:val="center"/>
              <w:rPr>
                <w:rFonts w:ascii="Century Gothic" w:hAnsi="Century Gothic"/>
                <w:b/>
                <w:sz w:val="32"/>
                <w:szCs w:val="32"/>
                <w:lang w:val="es-MX"/>
              </w:rPr>
            </w:pPr>
          </w:p>
          <w:p w:rsidR="0029025D" w:rsidRPr="009E1850" w:rsidRDefault="00A24755" w:rsidP="0029025D">
            <w:pPr>
              <w:pStyle w:val="Encabezado"/>
              <w:jc w:val="center"/>
              <w:rPr>
                <w:rFonts w:ascii="Century Gothic" w:hAnsi="Century Gothic"/>
                <w:b/>
                <w:sz w:val="40"/>
                <w:szCs w:val="40"/>
                <w:lang w:val="es-MX"/>
              </w:rPr>
            </w:pPr>
            <w:r w:rsidRPr="009E1850">
              <w:rPr>
                <w:rFonts w:ascii="Century Gothic" w:hAnsi="Century Gothic"/>
                <w:b/>
                <w:sz w:val="40"/>
                <w:szCs w:val="40"/>
                <w:lang w:val="es-MX"/>
              </w:rPr>
              <w:t xml:space="preserve">CONTRATACIÓN </w:t>
            </w:r>
            <w:r w:rsidR="00CC1094" w:rsidRPr="009E1850">
              <w:rPr>
                <w:rFonts w:ascii="Century Gothic" w:hAnsi="Century Gothic"/>
                <w:b/>
                <w:sz w:val="40"/>
                <w:szCs w:val="40"/>
                <w:lang w:val="es-MX"/>
              </w:rPr>
              <w:t>DE SERVICIOS DE APOYO STAFF PARA LA PRODUCCIÓN TELEVISIVA</w:t>
            </w:r>
            <w:r w:rsidR="005B2CA8" w:rsidRPr="009E1850">
              <w:rPr>
                <w:rFonts w:ascii="Century Gothic" w:hAnsi="Century Gothic"/>
                <w:b/>
                <w:sz w:val="40"/>
                <w:szCs w:val="40"/>
                <w:lang w:val="es-MX"/>
              </w:rPr>
              <w:t xml:space="preserve"> EN LA MODALIDAD DE CONTRATO ABIERTO</w:t>
            </w:r>
          </w:p>
          <w:p w:rsidR="00954903" w:rsidRPr="009E1850" w:rsidRDefault="00954903">
            <w:pPr>
              <w:jc w:val="center"/>
              <w:rPr>
                <w:rFonts w:ascii="Century Gothic" w:hAnsi="Century Gothic"/>
                <w:b/>
                <w:sz w:val="40"/>
                <w:szCs w:val="40"/>
              </w:rPr>
            </w:pPr>
          </w:p>
          <w:p w:rsidR="00E55D50" w:rsidRPr="009E1850" w:rsidRDefault="00E55D50">
            <w:pPr>
              <w:jc w:val="center"/>
              <w:rPr>
                <w:rFonts w:ascii="Century Gothic" w:hAnsi="Century Gothic"/>
                <w:b/>
                <w:sz w:val="40"/>
                <w:szCs w:val="40"/>
              </w:rPr>
            </w:pPr>
          </w:p>
          <w:p w:rsidR="00E55D50" w:rsidRPr="009E1850" w:rsidRDefault="00E55D50">
            <w:pPr>
              <w:jc w:val="center"/>
              <w:rPr>
                <w:rFonts w:ascii="Century Gothic" w:hAnsi="Century Gothic"/>
                <w:b/>
                <w:sz w:val="40"/>
                <w:szCs w:val="40"/>
              </w:rPr>
            </w:pPr>
          </w:p>
          <w:p w:rsidR="00F84417" w:rsidRPr="009E1850" w:rsidRDefault="00F84417">
            <w:pPr>
              <w:jc w:val="center"/>
              <w:rPr>
                <w:rFonts w:ascii="Century Gothic" w:hAnsi="Century Gothic"/>
                <w:b/>
                <w:sz w:val="40"/>
                <w:szCs w:val="40"/>
              </w:rPr>
            </w:pPr>
          </w:p>
          <w:p w:rsidR="00F84417" w:rsidRPr="009E1850" w:rsidRDefault="00F84417">
            <w:pPr>
              <w:jc w:val="center"/>
              <w:rPr>
                <w:rFonts w:ascii="Century Gothic" w:hAnsi="Century Gothic"/>
                <w:b/>
                <w:sz w:val="40"/>
                <w:szCs w:val="40"/>
              </w:rPr>
            </w:pPr>
          </w:p>
          <w:p w:rsidR="00F84417" w:rsidRPr="009E1850" w:rsidRDefault="00F84417">
            <w:pPr>
              <w:jc w:val="center"/>
              <w:rPr>
                <w:rFonts w:ascii="Century Gothic" w:hAnsi="Century Gothic"/>
                <w:b/>
                <w:sz w:val="40"/>
                <w:szCs w:val="40"/>
              </w:rPr>
            </w:pPr>
          </w:p>
          <w:p w:rsidR="00795348" w:rsidRPr="009E1850" w:rsidRDefault="00795348">
            <w:pPr>
              <w:jc w:val="center"/>
              <w:rPr>
                <w:rFonts w:ascii="Century Gothic" w:hAnsi="Century Gothic"/>
                <w:b/>
                <w:sz w:val="52"/>
                <w:szCs w:val="52"/>
                <w:lang w:val="es-MX"/>
              </w:rPr>
            </w:pPr>
          </w:p>
          <w:p w:rsidR="00954903" w:rsidRPr="009E1850" w:rsidRDefault="00F017A0" w:rsidP="00692109">
            <w:pPr>
              <w:rPr>
                <w:rFonts w:ascii="Century Gothic" w:hAnsi="Century Gothic"/>
                <w:b/>
                <w:sz w:val="24"/>
                <w:lang w:val="es-MX"/>
              </w:rPr>
            </w:pPr>
            <w:r w:rsidRPr="009E1850">
              <w:rPr>
                <w:rFonts w:ascii="Century Gothic" w:hAnsi="Century Gothic"/>
                <w:b/>
                <w:sz w:val="60"/>
                <w:lang w:val="es-MX"/>
              </w:rPr>
              <w:t xml:space="preserve"> </w:t>
            </w:r>
          </w:p>
        </w:tc>
      </w:tr>
    </w:tbl>
    <w:p w:rsidR="00954903" w:rsidRPr="009E1850" w:rsidRDefault="00954903">
      <w:pPr>
        <w:rPr>
          <w:rFonts w:ascii="Arial Narrow" w:hAnsi="Arial Narrow"/>
          <w:b/>
          <w:sz w:val="24"/>
          <w:lang w:val="es-MX"/>
        </w:rPr>
        <w:sectPr w:rsidR="00954903" w:rsidRPr="009E1850" w:rsidSect="00FF0F2A">
          <w:headerReference w:type="default" r:id="rId9"/>
          <w:footerReference w:type="even" r:id="rId10"/>
          <w:footerReference w:type="default" r:id="rId11"/>
          <w:pgSz w:w="12242" w:h="15842" w:code="1"/>
          <w:pgMar w:top="1134" w:right="1469" w:bottom="1418" w:left="1418" w:header="567" w:footer="1134" w:gutter="0"/>
          <w:cols w:space="720"/>
          <w:titlePg/>
        </w:sectPr>
      </w:pPr>
    </w:p>
    <w:p w:rsidR="00195154" w:rsidRPr="009E1850" w:rsidRDefault="00195154" w:rsidP="00014A99">
      <w:pPr>
        <w:jc w:val="center"/>
        <w:rPr>
          <w:rFonts w:ascii="Century Gothic" w:hAnsi="Century Gothic"/>
          <w:b/>
          <w:sz w:val="18"/>
          <w:szCs w:val="18"/>
          <w:lang w:val="es-MX"/>
        </w:rPr>
      </w:pPr>
    </w:p>
    <w:p w:rsidR="00954903" w:rsidRPr="009E1850" w:rsidRDefault="00954903" w:rsidP="00014A99">
      <w:pPr>
        <w:jc w:val="center"/>
        <w:rPr>
          <w:rFonts w:ascii="Century Gothic" w:hAnsi="Century Gothic"/>
          <w:b/>
          <w:sz w:val="18"/>
          <w:szCs w:val="18"/>
          <w:lang w:val="es-MX"/>
        </w:rPr>
      </w:pPr>
      <w:r w:rsidRPr="009E1850">
        <w:rPr>
          <w:rFonts w:ascii="Century Gothic" w:hAnsi="Century Gothic"/>
          <w:b/>
          <w:sz w:val="18"/>
          <w:szCs w:val="18"/>
          <w:lang w:val="es-MX"/>
        </w:rPr>
        <w:t>T</w:t>
      </w:r>
      <w:r w:rsidR="00246DC3" w:rsidRPr="009E1850">
        <w:rPr>
          <w:rFonts w:ascii="Century Gothic" w:hAnsi="Century Gothic"/>
          <w:b/>
          <w:sz w:val="18"/>
          <w:szCs w:val="18"/>
          <w:lang w:val="es-MX"/>
        </w:rPr>
        <w:t xml:space="preserve"> </w:t>
      </w:r>
      <w:r w:rsidRPr="009E1850">
        <w:rPr>
          <w:rFonts w:ascii="Century Gothic" w:hAnsi="Century Gothic"/>
          <w:b/>
          <w:sz w:val="18"/>
          <w:szCs w:val="18"/>
          <w:lang w:val="es-MX"/>
        </w:rPr>
        <w:t>E</w:t>
      </w:r>
      <w:r w:rsidR="00246DC3" w:rsidRPr="009E1850">
        <w:rPr>
          <w:rFonts w:ascii="Century Gothic" w:hAnsi="Century Gothic"/>
          <w:b/>
          <w:sz w:val="18"/>
          <w:szCs w:val="18"/>
          <w:lang w:val="es-MX"/>
        </w:rPr>
        <w:t xml:space="preserve"> </w:t>
      </w:r>
      <w:r w:rsidRPr="009E1850">
        <w:rPr>
          <w:rFonts w:ascii="Century Gothic" w:hAnsi="Century Gothic"/>
          <w:b/>
          <w:sz w:val="18"/>
          <w:szCs w:val="18"/>
          <w:lang w:val="es-MX"/>
        </w:rPr>
        <w:t>L</w:t>
      </w:r>
      <w:r w:rsidR="00246DC3" w:rsidRPr="009E1850">
        <w:rPr>
          <w:rFonts w:ascii="Century Gothic" w:hAnsi="Century Gothic"/>
          <w:b/>
          <w:sz w:val="18"/>
          <w:szCs w:val="18"/>
          <w:lang w:val="es-MX"/>
        </w:rPr>
        <w:t xml:space="preserve"> </w:t>
      </w:r>
      <w:r w:rsidRPr="009E1850">
        <w:rPr>
          <w:rFonts w:ascii="Century Gothic" w:hAnsi="Century Gothic"/>
          <w:b/>
          <w:sz w:val="18"/>
          <w:szCs w:val="18"/>
          <w:lang w:val="es-MX"/>
        </w:rPr>
        <w:t>E</w:t>
      </w:r>
      <w:r w:rsidR="00246DC3" w:rsidRPr="009E1850">
        <w:rPr>
          <w:rFonts w:ascii="Century Gothic" w:hAnsi="Century Gothic"/>
          <w:b/>
          <w:sz w:val="18"/>
          <w:szCs w:val="18"/>
          <w:lang w:val="es-MX"/>
        </w:rPr>
        <w:t xml:space="preserve"> </w:t>
      </w:r>
      <w:r w:rsidRPr="009E1850">
        <w:rPr>
          <w:rFonts w:ascii="Century Gothic" w:hAnsi="Century Gothic"/>
          <w:b/>
          <w:sz w:val="18"/>
          <w:szCs w:val="18"/>
          <w:lang w:val="es-MX"/>
        </w:rPr>
        <w:t>V</w:t>
      </w:r>
      <w:r w:rsidR="00246DC3" w:rsidRPr="009E1850">
        <w:rPr>
          <w:rFonts w:ascii="Century Gothic" w:hAnsi="Century Gothic"/>
          <w:b/>
          <w:sz w:val="18"/>
          <w:szCs w:val="18"/>
          <w:lang w:val="es-MX"/>
        </w:rPr>
        <w:t xml:space="preserve"> </w:t>
      </w:r>
      <w:r w:rsidRPr="009E1850">
        <w:rPr>
          <w:rFonts w:ascii="Century Gothic" w:hAnsi="Century Gothic"/>
          <w:b/>
          <w:sz w:val="18"/>
          <w:szCs w:val="18"/>
          <w:lang w:val="es-MX"/>
        </w:rPr>
        <w:t>I</w:t>
      </w:r>
      <w:r w:rsidR="00246DC3" w:rsidRPr="009E1850">
        <w:rPr>
          <w:rFonts w:ascii="Century Gothic" w:hAnsi="Century Gothic"/>
          <w:b/>
          <w:sz w:val="18"/>
          <w:szCs w:val="18"/>
          <w:lang w:val="es-MX"/>
        </w:rPr>
        <w:t xml:space="preserve"> </w:t>
      </w:r>
      <w:r w:rsidRPr="009E1850">
        <w:rPr>
          <w:rFonts w:ascii="Century Gothic" w:hAnsi="Century Gothic"/>
          <w:b/>
          <w:sz w:val="18"/>
          <w:szCs w:val="18"/>
          <w:lang w:val="es-MX"/>
        </w:rPr>
        <w:t>S</w:t>
      </w:r>
      <w:r w:rsidR="00246DC3" w:rsidRPr="009E1850">
        <w:rPr>
          <w:rFonts w:ascii="Century Gothic" w:hAnsi="Century Gothic"/>
          <w:b/>
          <w:sz w:val="18"/>
          <w:szCs w:val="18"/>
          <w:lang w:val="es-MX"/>
        </w:rPr>
        <w:t xml:space="preserve"> </w:t>
      </w:r>
      <w:r w:rsidRPr="009E1850">
        <w:rPr>
          <w:rFonts w:ascii="Century Gothic" w:hAnsi="Century Gothic"/>
          <w:b/>
          <w:sz w:val="18"/>
          <w:szCs w:val="18"/>
          <w:lang w:val="es-MX"/>
        </w:rPr>
        <w:t>I</w:t>
      </w:r>
      <w:r w:rsidR="00246DC3" w:rsidRPr="009E1850">
        <w:rPr>
          <w:rFonts w:ascii="Century Gothic" w:hAnsi="Century Gothic"/>
          <w:b/>
          <w:sz w:val="18"/>
          <w:szCs w:val="18"/>
          <w:lang w:val="es-MX"/>
        </w:rPr>
        <w:t xml:space="preserve"> </w:t>
      </w:r>
      <w:proofErr w:type="spellStart"/>
      <w:r w:rsidR="00446377" w:rsidRPr="009E1850">
        <w:rPr>
          <w:rFonts w:ascii="Century Gothic" w:hAnsi="Century Gothic"/>
          <w:b/>
          <w:sz w:val="18"/>
          <w:szCs w:val="18"/>
          <w:lang w:val="es-MX"/>
        </w:rPr>
        <w:t>Ó</w:t>
      </w:r>
      <w:proofErr w:type="spellEnd"/>
      <w:r w:rsidR="00246DC3" w:rsidRPr="009E1850">
        <w:rPr>
          <w:rFonts w:ascii="Century Gothic" w:hAnsi="Century Gothic"/>
          <w:b/>
          <w:sz w:val="18"/>
          <w:szCs w:val="18"/>
          <w:lang w:val="es-MX"/>
        </w:rPr>
        <w:t xml:space="preserve"> </w:t>
      </w:r>
      <w:r w:rsidRPr="009E1850">
        <w:rPr>
          <w:rFonts w:ascii="Century Gothic" w:hAnsi="Century Gothic"/>
          <w:b/>
          <w:sz w:val="18"/>
          <w:szCs w:val="18"/>
          <w:lang w:val="es-MX"/>
        </w:rPr>
        <w:t>N</w:t>
      </w:r>
      <w:r w:rsidR="00246DC3" w:rsidRPr="009E1850">
        <w:rPr>
          <w:rFonts w:ascii="Century Gothic" w:hAnsi="Century Gothic"/>
          <w:b/>
          <w:sz w:val="18"/>
          <w:szCs w:val="18"/>
          <w:lang w:val="es-MX"/>
        </w:rPr>
        <w:t xml:space="preserve"> </w:t>
      </w:r>
      <w:r w:rsidRPr="009E1850">
        <w:rPr>
          <w:rFonts w:ascii="Century Gothic" w:hAnsi="Century Gothic"/>
          <w:b/>
          <w:sz w:val="18"/>
          <w:szCs w:val="18"/>
          <w:lang w:val="es-MX"/>
        </w:rPr>
        <w:t xml:space="preserve"> </w:t>
      </w:r>
      <w:r w:rsidR="00795348" w:rsidRPr="009E1850">
        <w:rPr>
          <w:rFonts w:ascii="Century Gothic" w:hAnsi="Century Gothic"/>
          <w:b/>
          <w:sz w:val="18"/>
          <w:szCs w:val="18"/>
          <w:lang w:val="es-MX"/>
        </w:rPr>
        <w:t xml:space="preserve"> </w:t>
      </w:r>
      <w:r w:rsidRPr="009E1850">
        <w:rPr>
          <w:rFonts w:ascii="Century Gothic" w:hAnsi="Century Gothic"/>
          <w:b/>
          <w:sz w:val="18"/>
          <w:szCs w:val="18"/>
          <w:lang w:val="es-MX"/>
        </w:rPr>
        <w:t>M</w:t>
      </w:r>
      <w:r w:rsidR="00246DC3" w:rsidRPr="009E1850">
        <w:rPr>
          <w:rFonts w:ascii="Century Gothic" w:hAnsi="Century Gothic"/>
          <w:b/>
          <w:sz w:val="18"/>
          <w:szCs w:val="18"/>
          <w:lang w:val="es-MX"/>
        </w:rPr>
        <w:t xml:space="preserve"> </w:t>
      </w:r>
      <w:r w:rsidRPr="009E1850">
        <w:rPr>
          <w:rFonts w:ascii="Century Gothic" w:hAnsi="Century Gothic"/>
          <w:b/>
          <w:sz w:val="18"/>
          <w:szCs w:val="18"/>
          <w:lang w:val="es-MX"/>
        </w:rPr>
        <w:t>E</w:t>
      </w:r>
      <w:r w:rsidR="00246DC3" w:rsidRPr="009E1850">
        <w:rPr>
          <w:rFonts w:ascii="Century Gothic" w:hAnsi="Century Gothic"/>
          <w:b/>
          <w:sz w:val="18"/>
          <w:szCs w:val="18"/>
          <w:lang w:val="es-MX"/>
        </w:rPr>
        <w:t xml:space="preserve"> </w:t>
      </w:r>
      <w:r w:rsidRPr="009E1850">
        <w:rPr>
          <w:rFonts w:ascii="Century Gothic" w:hAnsi="Century Gothic"/>
          <w:b/>
          <w:sz w:val="18"/>
          <w:szCs w:val="18"/>
          <w:lang w:val="es-MX"/>
        </w:rPr>
        <w:t>T</w:t>
      </w:r>
      <w:r w:rsidR="00246DC3" w:rsidRPr="009E1850">
        <w:rPr>
          <w:rFonts w:ascii="Century Gothic" w:hAnsi="Century Gothic"/>
          <w:b/>
          <w:sz w:val="18"/>
          <w:szCs w:val="18"/>
          <w:lang w:val="es-MX"/>
        </w:rPr>
        <w:t xml:space="preserve"> </w:t>
      </w:r>
      <w:r w:rsidRPr="009E1850">
        <w:rPr>
          <w:rFonts w:ascii="Century Gothic" w:hAnsi="Century Gothic"/>
          <w:b/>
          <w:sz w:val="18"/>
          <w:szCs w:val="18"/>
          <w:lang w:val="es-MX"/>
        </w:rPr>
        <w:t>R</w:t>
      </w:r>
      <w:r w:rsidR="00246DC3" w:rsidRPr="009E1850">
        <w:rPr>
          <w:rFonts w:ascii="Century Gothic" w:hAnsi="Century Gothic"/>
          <w:b/>
          <w:sz w:val="18"/>
          <w:szCs w:val="18"/>
          <w:lang w:val="es-MX"/>
        </w:rPr>
        <w:t xml:space="preserve"> </w:t>
      </w:r>
      <w:r w:rsidRPr="009E1850">
        <w:rPr>
          <w:rFonts w:ascii="Century Gothic" w:hAnsi="Century Gothic"/>
          <w:b/>
          <w:sz w:val="18"/>
          <w:szCs w:val="18"/>
          <w:lang w:val="es-MX"/>
        </w:rPr>
        <w:t>O</w:t>
      </w:r>
      <w:r w:rsidR="00246DC3" w:rsidRPr="009E1850">
        <w:rPr>
          <w:rFonts w:ascii="Century Gothic" w:hAnsi="Century Gothic"/>
          <w:b/>
          <w:sz w:val="18"/>
          <w:szCs w:val="18"/>
          <w:lang w:val="es-MX"/>
        </w:rPr>
        <w:t xml:space="preserve"> </w:t>
      </w:r>
      <w:r w:rsidRPr="009E1850">
        <w:rPr>
          <w:rFonts w:ascii="Century Gothic" w:hAnsi="Century Gothic"/>
          <w:b/>
          <w:sz w:val="18"/>
          <w:szCs w:val="18"/>
          <w:lang w:val="es-MX"/>
        </w:rPr>
        <w:t>P</w:t>
      </w:r>
      <w:r w:rsidR="00246DC3" w:rsidRPr="009E1850">
        <w:rPr>
          <w:rFonts w:ascii="Century Gothic" w:hAnsi="Century Gothic"/>
          <w:b/>
          <w:sz w:val="18"/>
          <w:szCs w:val="18"/>
          <w:lang w:val="es-MX"/>
        </w:rPr>
        <w:t xml:space="preserve"> </w:t>
      </w:r>
      <w:r w:rsidRPr="009E1850">
        <w:rPr>
          <w:rFonts w:ascii="Century Gothic" w:hAnsi="Century Gothic"/>
          <w:b/>
          <w:sz w:val="18"/>
          <w:szCs w:val="18"/>
          <w:lang w:val="es-MX"/>
        </w:rPr>
        <w:t>O</w:t>
      </w:r>
      <w:r w:rsidR="00246DC3" w:rsidRPr="009E1850">
        <w:rPr>
          <w:rFonts w:ascii="Century Gothic" w:hAnsi="Century Gothic"/>
          <w:b/>
          <w:sz w:val="18"/>
          <w:szCs w:val="18"/>
          <w:lang w:val="es-MX"/>
        </w:rPr>
        <w:t xml:space="preserve"> </w:t>
      </w:r>
      <w:r w:rsidRPr="009E1850">
        <w:rPr>
          <w:rFonts w:ascii="Century Gothic" w:hAnsi="Century Gothic"/>
          <w:b/>
          <w:sz w:val="18"/>
          <w:szCs w:val="18"/>
          <w:lang w:val="es-MX"/>
        </w:rPr>
        <w:t>L</w:t>
      </w:r>
      <w:r w:rsidR="00246DC3" w:rsidRPr="009E1850">
        <w:rPr>
          <w:rFonts w:ascii="Century Gothic" w:hAnsi="Century Gothic"/>
          <w:b/>
          <w:sz w:val="18"/>
          <w:szCs w:val="18"/>
          <w:lang w:val="es-MX"/>
        </w:rPr>
        <w:t xml:space="preserve"> </w:t>
      </w:r>
      <w:r w:rsidRPr="009E1850">
        <w:rPr>
          <w:rFonts w:ascii="Century Gothic" w:hAnsi="Century Gothic"/>
          <w:b/>
          <w:sz w:val="18"/>
          <w:szCs w:val="18"/>
          <w:lang w:val="es-MX"/>
        </w:rPr>
        <w:t>I</w:t>
      </w:r>
      <w:r w:rsidR="00246DC3" w:rsidRPr="009E1850">
        <w:rPr>
          <w:rFonts w:ascii="Century Gothic" w:hAnsi="Century Gothic"/>
          <w:b/>
          <w:sz w:val="18"/>
          <w:szCs w:val="18"/>
          <w:lang w:val="es-MX"/>
        </w:rPr>
        <w:t xml:space="preserve"> </w:t>
      </w:r>
      <w:r w:rsidRPr="009E1850">
        <w:rPr>
          <w:rFonts w:ascii="Century Gothic" w:hAnsi="Century Gothic"/>
          <w:b/>
          <w:sz w:val="18"/>
          <w:szCs w:val="18"/>
          <w:lang w:val="es-MX"/>
        </w:rPr>
        <w:t>T</w:t>
      </w:r>
      <w:r w:rsidR="00246DC3" w:rsidRPr="009E1850">
        <w:rPr>
          <w:rFonts w:ascii="Century Gothic" w:hAnsi="Century Gothic"/>
          <w:b/>
          <w:sz w:val="18"/>
          <w:szCs w:val="18"/>
          <w:lang w:val="es-MX"/>
        </w:rPr>
        <w:t xml:space="preserve"> </w:t>
      </w:r>
      <w:r w:rsidRPr="009E1850">
        <w:rPr>
          <w:rFonts w:ascii="Century Gothic" w:hAnsi="Century Gothic"/>
          <w:b/>
          <w:sz w:val="18"/>
          <w:szCs w:val="18"/>
          <w:lang w:val="es-MX"/>
        </w:rPr>
        <w:t>A</w:t>
      </w:r>
      <w:r w:rsidR="00246DC3" w:rsidRPr="009E1850">
        <w:rPr>
          <w:rFonts w:ascii="Century Gothic" w:hAnsi="Century Gothic"/>
          <w:b/>
          <w:sz w:val="18"/>
          <w:szCs w:val="18"/>
          <w:lang w:val="es-MX"/>
        </w:rPr>
        <w:t xml:space="preserve"> </w:t>
      </w:r>
      <w:r w:rsidRPr="009E1850">
        <w:rPr>
          <w:rFonts w:ascii="Century Gothic" w:hAnsi="Century Gothic"/>
          <w:b/>
          <w:sz w:val="18"/>
          <w:szCs w:val="18"/>
          <w:lang w:val="es-MX"/>
        </w:rPr>
        <w:t>N</w:t>
      </w:r>
      <w:r w:rsidR="00246DC3" w:rsidRPr="009E1850">
        <w:rPr>
          <w:rFonts w:ascii="Century Gothic" w:hAnsi="Century Gothic"/>
          <w:b/>
          <w:sz w:val="18"/>
          <w:szCs w:val="18"/>
          <w:lang w:val="es-MX"/>
        </w:rPr>
        <w:t xml:space="preserve"> </w:t>
      </w:r>
      <w:r w:rsidRPr="009E1850">
        <w:rPr>
          <w:rFonts w:ascii="Century Gothic" w:hAnsi="Century Gothic"/>
          <w:b/>
          <w:sz w:val="18"/>
          <w:szCs w:val="18"/>
          <w:lang w:val="es-MX"/>
        </w:rPr>
        <w:t>A, S.</w:t>
      </w:r>
      <w:r w:rsidR="00246DC3" w:rsidRPr="009E1850">
        <w:rPr>
          <w:rFonts w:ascii="Century Gothic" w:hAnsi="Century Gothic"/>
          <w:b/>
          <w:sz w:val="18"/>
          <w:szCs w:val="18"/>
          <w:lang w:val="es-MX"/>
        </w:rPr>
        <w:t xml:space="preserve"> </w:t>
      </w:r>
      <w:r w:rsidRPr="009E1850">
        <w:rPr>
          <w:rFonts w:ascii="Century Gothic" w:hAnsi="Century Gothic"/>
          <w:b/>
          <w:sz w:val="18"/>
          <w:szCs w:val="18"/>
          <w:lang w:val="es-MX"/>
        </w:rPr>
        <w:t>A.</w:t>
      </w:r>
      <w:r w:rsidR="00246DC3" w:rsidRPr="009E1850">
        <w:rPr>
          <w:rFonts w:ascii="Century Gothic" w:hAnsi="Century Gothic"/>
          <w:b/>
          <w:sz w:val="18"/>
          <w:szCs w:val="18"/>
          <w:lang w:val="es-MX"/>
        </w:rPr>
        <w:t xml:space="preserve">  D</w:t>
      </w:r>
      <w:r w:rsidRPr="009E1850">
        <w:rPr>
          <w:rFonts w:ascii="Century Gothic" w:hAnsi="Century Gothic"/>
          <w:b/>
          <w:sz w:val="18"/>
          <w:szCs w:val="18"/>
          <w:lang w:val="es-MX"/>
        </w:rPr>
        <w:t>E</w:t>
      </w:r>
      <w:r w:rsidR="00246DC3" w:rsidRPr="009E1850">
        <w:rPr>
          <w:rFonts w:ascii="Century Gothic" w:hAnsi="Century Gothic"/>
          <w:b/>
          <w:sz w:val="18"/>
          <w:szCs w:val="18"/>
          <w:lang w:val="es-MX"/>
        </w:rPr>
        <w:t xml:space="preserve"> </w:t>
      </w:r>
      <w:r w:rsidRPr="009E1850">
        <w:rPr>
          <w:rFonts w:ascii="Century Gothic" w:hAnsi="Century Gothic"/>
          <w:b/>
          <w:sz w:val="18"/>
          <w:szCs w:val="18"/>
          <w:lang w:val="es-MX"/>
        </w:rPr>
        <w:t>C.</w:t>
      </w:r>
      <w:r w:rsidR="00246DC3" w:rsidRPr="009E1850">
        <w:rPr>
          <w:rFonts w:ascii="Century Gothic" w:hAnsi="Century Gothic"/>
          <w:b/>
          <w:sz w:val="18"/>
          <w:szCs w:val="18"/>
          <w:lang w:val="es-MX"/>
        </w:rPr>
        <w:t xml:space="preserve"> </w:t>
      </w:r>
      <w:r w:rsidRPr="009E1850">
        <w:rPr>
          <w:rFonts w:ascii="Century Gothic" w:hAnsi="Century Gothic"/>
          <w:b/>
          <w:sz w:val="18"/>
          <w:szCs w:val="18"/>
          <w:lang w:val="es-MX"/>
        </w:rPr>
        <w:t>V.</w:t>
      </w:r>
    </w:p>
    <w:p w:rsidR="000D24F4" w:rsidRPr="009E1850" w:rsidRDefault="000D24F4" w:rsidP="00836477">
      <w:pPr>
        <w:spacing w:after="120"/>
        <w:ind w:left="567" w:hanging="567"/>
        <w:jc w:val="both"/>
        <w:rPr>
          <w:rFonts w:ascii="Century Gothic" w:hAnsi="Century Gothic"/>
          <w:b/>
          <w:sz w:val="18"/>
          <w:szCs w:val="18"/>
          <w:lang w:val="es-MX"/>
        </w:rPr>
      </w:pPr>
    </w:p>
    <w:p w:rsidR="00F84417" w:rsidRPr="009E1850" w:rsidRDefault="0099358E" w:rsidP="00F84417">
      <w:pPr>
        <w:jc w:val="center"/>
        <w:rPr>
          <w:rFonts w:ascii="Century Gothic" w:hAnsi="Century Gothic"/>
          <w:b/>
          <w:sz w:val="18"/>
          <w:szCs w:val="18"/>
        </w:rPr>
      </w:pPr>
      <w:r w:rsidRPr="009E1850">
        <w:rPr>
          <w:rFonts w:ascii="Century Gothic" w:hAnsi="Century Gothic"/>
          <w:b/>
          <w:sz w:val="18"/>
          <w:szCs w:val="18"/>
        </w:rPr>
        <w:t>CONVOCATORIA</w:t>
      </w:r>
      <w:r w:rsidR="00A24755" w:rsidRPr="009E1850">
        <w:rPr>
          <w:rFonts w:ascii="Century Gothic" w:hAnsi="Century Gothic"/>
          <w:b/>
          <w:sz w:val="18"/>
          <w:szCs w:val="18"/>
        </w:rPr>
        <w:t xml:space="preserve"> PARA LA LICITACIÓN PÚBLICA NACIONAL </w:t>
      </w:r>
      <w:r w:rsidR="00446377" w:rsidRPr="009E1850">
        <w:rPr>
          <w:rFonts w:ascii="Century Gothic" w:hAnsi="Century Gothic"/>
          <w:b/>
          <w:sz w:val="18"/>
          <w:szCs w:val="18"/>
        </w:rPr>
        <w:t>ELECTRÓNICA</w:t>
      </w:r>
      <w:r w:rsidR="007E0217" w:rsidRPr="009E1850">
        <w:rPr>
          <w:rFonts w:ascii="Century Gothic" w:hAnsi="Century Gothic"/>
          <w:b/>
          <w:sz w:val="18"/>
          <w:szCs w:val="18"/>
        </w:rPr>
        <w:t xml:space="preserve"> </w:t>
      </w:r>
      <w:r w:rsidR="00A24755" w:rsidRPr="009E1850">
        <w:rPr>
          <w:rFonts w:ascii="Century Gothic" w:hAnsi="Century Gothic"/>
          <w:b/>
          <w:sz w:val="18"/>
          <w:szCs w:val="18"/>
        </w:rPr>
        <w:t xml:space="preserve">No. </w:t>
      </w:r>
      <w:r w:rsidR="00F84417" w:rsidRPr="009E1850">
        <w:rPr>
          <w:rFonts w:ascii="Century Gothic" w:hAnsi="Century Gothic"/>
          <w:b/>
          <w:sz w:val="18"/>
          <w:szCs w:val="18"/>
        </w:rPr>
        <w:t>LA-</w:t>
      </w:r>
      <w:r w:rsidR="004B78BA" w:rsidRPr="009E1850">
        <w:rPr>
          <w:rFonts w:ascii="Century Gothic" w:hAnsi="Century Gothic"/>
          <w:b/>
          <w:sz w:val="18"/>
          <w:szCs w:val="18"/>
        </w:rPr>
        <w:t>048MHL001</w:t>
      </w:r>
      <w:r w:rsidR="00F84417" w:rsidRPr="009E1850">
        <w:rPr>
          <w:rFonts w:ascii="Century Gothic" w:hAnsi="Century Gothic"/>
          <w:b/>
          <w:sz w:val="18"/>
          <w:szCs w:val="18"/>
        </w:rPr>
        <w:t>-E</w:t>
      </w:r>
      <w:r w:rsidR="00A65DDD" w:rsidRPr="009E1850">
        <w:rPr>
          <w:rFonts w:ascii="Century Gothic" w:hAnsi="Century Gothic"/>
          <w:b/>
          <w:sz w:val="18"/>
          <w:szCs w:val="18"/>
        </w:rPr>
        <w:t>403</w:t>
      </w:r>
      <w:r w:rsidR="00F84417" w:rsidRPr="009E1850">
        <w:rPr>
          <w:rFonts w:ascii="Century Gothic" w:hAnsi="Century Gothic"/>
          <w:b/>
          <w:sz w:val="18"/>
          <w:szCs w:val="18"/>
        </w:rPr>
        <w:t>-201</w:t>
      </w:r>
      <w:r w:rsidR="005478E0" w:rsidRPr="009E1850">
        <w:rPr>
          <w:rFonts w:ascii="Century Gothic" w:hAnsi="Century Gothic"/>
          <w:b/>
          <w:sz w:val="18"/>
          <w:szCs w:val="18"/>
        </w:rPr>
        <w:t>8</w:t>
      </w:r>
    </w:p>
    <w:p w:rsidR="005E09F3" w:rsidRPr="009E1850" w:rsidRDefault="005E09F3" w:rsidP="005E09F3">
      <w:pPr>
        <w:jc w:val="center"/>
        <w:rPr>
          <w:rFonts w:ascii="Century Gothic" w:hAnsi="Century Gothic"/>
          <w:b/>
          <w:sz w:val="18"/>
          <w:szCs w:val="18"/>
        </w:rPr>
      </w:pPr>
    </w:p>
    <w:p w:rsidR="005E09F3" w:rsidRPr="009E1850" w:rsidRDefault="005E09F3" w:rsidP="005E09F3">
      <w:pPr>
        <w:jc w:val="center"/>
        <w:rPr>
          <w:rFonts w:ascii="Century Gothic" w:hAnsi="Century Gothic"/>
          <w:sz w:val="18"/>
          <w:szCs w:val="18"/>
        </w:rPr>
      </w:pPr>
    </w:p>
    <w:p w:rsidR="00A24755" w:rsidRPr="009E1850" w:rsidRDefault="00A24755" w:rsidP="005E09F3">
      <w:pPr>
        <w:jc w:val="both"/>
        <w:rPr>
          <w:rFonts w:ascii="Century Gothic" w:hAnsi="Century Gothic"/>
          <w:sz w:val="18"/>
          <w:szCs w:val="18"/>
          <w:lang w:val="es-MX"/>
        </w:rPr>
      </w:pPr>
      <w:r w:rsidRPr="009E1850">
        <w:rPr>
          <w:rFonts w:ascii="Century Gothic" w:hAnsi="Century Gothic"/>
          <w:sz w:val="18"/>
          <w:szCs w:val="18"/>
        </w:rPr>
        <w:t xml:space="preserve">Televisión Metropolitana, S.A. de C.V., en lo sucesivo </w:t>
      </w:r>
      <w:r w:rsidR="0050361C" w:rsidRPr="009E1850">
        <w:rPr>
          <w:rFonts w:ascii="Century Gothic" w:hAnsi="Century Gothic"/>
          <w:b/>
          <w:sz w:val="18"/>
          <w:szCs w:val="18"/>
        </w:rPr>
        <w:t>Canal 22</w:t>
      </w:r>
      <w:r w:rsidRPr="009E1850">
        <w:rPr>
          <w:rFonts w:ascii="Century Gothic" w:hAnsi="Century Gothic"/>
          <w:sz w:val="18"/>
          <w:szCs w:val="18"/>
        </w:rPr>
        <w:t>, en cumplimiento a las disposiciones que establece el  artículo 134 de la Constitución Política de los Estados Unidos Mexicanos; artículos 26 fracción I, 26 Bis fracción II, 27, 28 fracción I, 29, 30</w:t>
      </w:r>
      <w:r w:rsidR="00312B21" w:rsidRPr="009E1850">
        <w:rPr>
          <w:rFonts w:ascii="Century Gothic" w:hAnsi="Century Gothic"/>
          <w:sz w:val="18"/>
          <w:szCs w:val="18"/>
        </w:rPr>
        <w:t>, 47</w:t>
      </w:r>
      <w:r w:rsidRPr="009E1850">
        <w:rPr>
          <w:rFonts w:ascii="Century Gothic" w:hAnsi="Century Gothic"/>
          <w:sz w:val="18"/>
          <w:szCs w:val="18"/>
        </w:rPr>
        <w:t xml:space="preserve"> y demás disposiciones aplicables de la Ley de Adquisiciones, Arrendamientos y Servicios del Sector Público, en lo sucesivo </w:t>
      </w:r>
      <w:r w:rsidR="004D4A44" w:rsidRPr="009E1850">
        <w:rPr>
          <w:rFonts w:ascii="Century Gothic" w:hAnsi="Century Gothic"/>
          <w:sz w:val="18"/>
          <w:szCs w:val="18"/>
        </w:rPr>
        <w:t xml:space="preserve">la </w:t>
      </w:r>
      <w:r w:rsidRPr="009E1850">
        <w:rPr>
          <w:rFonts w:ascii="Century Gothic" w:hAnsi="Century Gothic"/>
          <w:sz w:val="18"/>
          <w:szCs w:val="18"/>
        </w:rPr>
        <w:t xml:space="preserve">LAASSP; </w:t>
      </w:r>
      <w:r w:rsidR="0039357E" w:rsidRPr="009E1850">
        <w:rPr>
          <w:rFonts w:ascii="Century Gothic" w:hAnsi="Century Gothic"/>
          <w:sz w:val="18"/>
          <w:szCs w:val="18"/>
        </w:rPr>
        <w:t>y los correlativos</w:t>
      </w:r>
      <w:r w:rsidRPr="009E1850">
        <w:rPr>
          <w:rFonts w:ascii="Century Gothic" w:hAnsi="Century Gothic"/>
          <w:sz w:val="18"/>
          <w:szCs w:val="18"/>
        </w:rPr>
        <w:t xml:space="preserve"> del Reglamento de la Ley de Adquisiciones, Arrendamientos y Servicios del </w:t>
      </w:r>
      <w:r w:rsidR="00B06486" w:rsidRPr="009E1850">
        <w:rPr>
          <w:rFonts w:ascii="Century Gothic" w:hAnsi="Century Gothic"/>
          <w:sz w:val="18"/>
          <w:szCs w:val="18"/>
        </w:rPr>
        <w:t xml:space="preserve">Sector Público, en lo sucesivo </w:t>
      </w:r>
      <w:r w:rsidR="004D4A44" w:rsidRPr="009E1850">
        <w:rPr>
          <w:rFonts w:ascii="Century Gothic" w:hAnsi="Century Gothic"/>
          <w:sz w:val="18"/>
          <w:szCs w:val="18"/>
        </w:rPr>
        <w:t xml:space="preserve">el </w:t>
      </w:r>
      <w:r w:rsidR="00B06486" w:rsidRPr="009E1850">
        <w:rPr>
          <w:rFonts w:ascii="Century Gothic" w:hAnsi="Century Gothic"/>
          <w:sz w:val="18"/>
          <w:szCs w:val="18"/>
        </w:rPr>
        <w:t>R</w:t>
      </w:r>
      <w:r w:rsidRPr="009E1850">
        <w:rPr>
          <w:rFonts w:ascii="Century Gothic" w:hAnsi="Century Gothic"/>
          <w:sz w:val="18"/>
          <w:szCs w:val="18"/>
        </w:rPr>
        <w:t>LAASSP y sus correlativos; Numeral 4.2.2. “Licitación Pública” del Acuerdo por el que se expide el Manual Administrativo de Aplicación General en Materia de Adquisiciones, Arrendamientos y Servicios del Sector Público; el artículo único del Acuerdo por el que se establecen las disposiciones que se deberán observar para la utilización del Sistema Electrónico de Información Pública Gubernamental  denominado CompraNet, así como lo establecido en las demás disposiciones relativas vigentes aplicables en la materia a través de la Dirección de Administración, dependiente de la Subdirección General de Administración y Finanzas, ubicada en Atletas No. 2. Edificio Pedro Infante, Planta Baja</w:t>
      </w:r>
      <w:r w:rsidRPr="009E1850">
        <w:rPr>
          <w:rFonts w:ascii="Century Gothic" w:hAnsi="Century Gothic"/>
          <w:sz w:val="18"/>
          <w:szCs w:val="18"/>
          <w:lang w:val="es-ES"/>
        </w:rPr>
        <w:t xml:space="preserve">, </w:t>
      </w:r>
      <w:r w:rsidRPr="009E1850">
        <w:rPr>
          <w:rFonts w:ascii="Century Gothic" w:hAnsi="Century Gothic"/>
          <w:sz w:val="18"/>
          <w:szCs w:val="18"/>
        </w:rPr>
        <w:t xml:space="preserve">Colonia Country Club. Delegación Coyoacán. C.P. 04220 </w:t>
      </w:r>
      <w:r w:rsidRPr="009E1850">
        <w:rPr>
          <w:rFonts w:ascii="Century Gothic" w:hAnsi="Century Gothic"/>
          <w:sz w:val="18"/>
          <w:szCs w:val="18"/>
          <w:lang w:val="es-ES"/>
        </w:rPr>
        <w:t>en la Ciudad de México, con teléfono: 5544-9022, extensiones 1043 y 1045</w:t>
      </w:r>
      <w:r w:rsidRPr="009E1850">
        <w:rPr>
          <w:rFonts w:ascii="Century Gothic" w:hAnsi="Century Gothic"/>
          <w:sz w:val="18"/>
          <w:szCs w:val="18"/>
        </w:rPr>
        <w:t xml:space="preserve">, celebrará la </w:t>
      </w:r>
      <w:r w:rsidRPr="009E1850">
        <w:rPr>
          <w:rFonts w:ascii="Century Gothic" w:hAnsi="Century Gothic"/>
          <w:b/>
          <w:sz w:val="18"/>
          <w:szCs w:val="18"/>
        </w:rPr>
        <w:t xml:space="preserve">Licitación Pública Nacional </w:t>
      </w:r>
      <w:r w:rsidR="004D4A44" w:rsidRPr="009E1850">
        <w:rPr>
          <w:rFonts w:ascii="Century Gothic" w:hAnsi="Century Gothic"/>
          <w:b/>
          <w:sz w:val="18"/>
          <w:szCs w:val="18"/>
        </w:rPr>
        <w:t>Electrónica</w:t>
      </w:r>
      <w:r w:rsidR="007E0217" w:rsidRPr="009E1850">
        <w:rPr>
          <w:rFonts w:ascii="Century Gothic" w:hAnsi="Century Gothic"/>
          <w:sz w:val="18"/>
          <w:szCs w:val="18"/>
        </w:rPr>
        <w:t xml:space="preserve"> </w:t>
      </w:r>
      <w:r w:rsidRPr="009E1850">
        <w:rPr>
          <w:rFonts w:ascii="Century Gothic" w:hAnsi="Century Gothic"/>
          <w:sz w:val="18"/>
          <w:szCs w:val="18"/>
        </w:rPr>
        <w:t xml:space="preserve">con </w:t>
      </w:r>
      <w:r w:rsidRPr="009E1850">
        <w:rPr>
          <w:rFonts w:ascii="Century Gothic" w:hAnsi="Century Gothic"/>
          <w:b/>
          <w:sz w:val="18"/>
          <w:szCs w:val="18"/>
        </w:rPr>
        <w:t xml:space="preserve">número en </w:t>
      </w:r>
      <w:proofErr w:type="spellStart"/>
      <w:r w:rsidRPr="009E1850">
        <w:rPr>
          <w:rFonts w:ascii="Century Gothic" w:hAnsi="Century Gothic"/>
          <w:b/>
          <w:sz w:val="18"/>
          <w:szCs w:val="18"/>
        </w:rPr>
        <w:t>Compranet</w:t>
      </w:r>
      <w:proofErr w:type="spellEnd"/>
      <w:r w:rsidR="005E09F3" w:rsidRPr="009E1850">
        <w:rPr>
          <w:rFonts w:ascii="Century Gothic" w:hAnsi="Century Gothic"/>
          <w:b/>
          <w:sz w:val="18"/>
          <w:szCs w:val="18"/>
        </w:rPr>
        <w:t xml:space="preserve"> </w:t>
      </w:r>
      <w:r w:rsidR="00077E66" w:rsidRPr="009E1850">
        <w:rPr>
          <w:rFonts w:ascii="Century Gothic" w:hAnsi="Century Gothic"/>
          <w:b/>
          <w:sz w:val="18"/>
          <w:szCs w:val="18"/>
        </w:rPr>
        <w:t xml:space="preserve"> </w:t>
      </w:r>
      <w:r w:rsidR="00F619C1" w:rsidRPr="009E1850">
        <w:rPr>
          <w:rFonts w:ascii="Century Gothic" w:hAnsi="Century Gothic"/>
          <w:b/>
          <w:sz w:val="18"/>
          <w:szCs w:val="18"/>
        </w:rPr>
        <w:t>LA-</w:t>
      </w:r>
      <w:r w:rsidR="004B78BA" w:rsidRPr="009E1850">
        <w:rPr>
          <w:rFonts w:ascii="Century Gothic" w:hAnsi="Century Gothic"/>
          <w:b/>
          <w:sz w:val="18"/>
          <w:szCs w:val="18"/>
        </w:rPr>
        <w:t>048MHL001</w:t>
      </w:r>
      <w:r w:rsidR="00F619C1" w:rsidRPr="009E1850">
        <w:rPr>
          <w:rFonts w:ascii="Century Gothic" w:hAnsi="Century Gothic"/>
          <w:b/>
          <w:sz w:val="18"/>
          <w:szCs w:val="18"/>
        </w:rPr>
        <w:t>-</w:t>
      </w:r>
      <w:r w:rsidR="00F84417" w:rsidRPr="009E1850">
        <w:rPr>
          <w:rFonts w:ascii="Century Gothic" w:hAnsi="Century Gothic"/>
          <w:b/>
          <w:sz w:val="18"/>
          <w:szCs w:val="18"/>
        </w:rPr>
        <w:t>E</w:t>
      </w:r>
      <w:r w:rsidR="00A65DDD" w:rsidRPr="009E1850">
        <w:rPr>
          <w:rFonts w:ascii="Century Gothic" w:hAnsi="Century Gothic"/>
          <w:b/>
          <w:sz w:val="18"/>
          <w:szCs w:val="18"/>
        </w:rPr>
        <w:t>403</w:t>
      </w:r>
      <w:r w:rsidR="00F84417" w:rsidRPr="009E1850">
        <w:rPr>
          <w:rFonts w:ascii="Century Gothic" w:hAnsi="Century Gothic"/>
          <w:b/>
          <w:sz w:val="18"/>
          <w:szCs w:val="18"/>
        </w:rPr>
        <w:t>-201</w:t>
      </w:r>
      <w:r w:rsidR="005478E0" w:rsidRPr="009E1850">
        <w:rPr>
          <w:rFonts w:ascii="Century Gothic" w:hAnsi="Century Gothic"/>
          <w:b/>
          <w:sz w:val="18"/>
          <w:szCs w:val="18"/>
        </w:rPr>
        <w:t>8</w:t>
      </w:r>
      <w:r w:rsidRPr="009E1850">
        <w:rPr>
          <w:rFonts w:ascii="Century Gothic" w:hAnsi="Century Gothic"/>
          <w:sz w:val="18"/>
          <w:szCs w:val="18"/>
        </w:rPr>
        <w:t xml:space="preserve">, </w:t>
      </w:r>
      <w:r w:rsidR="002E281D" w:rsidRPr="009E1850">
        <w:rPr>
          <w:rFonts w:ascii="Century Gothic" w:hAnsi="Century Gothic"/>
          <w:sz w:val="18"/>
          <w:szCs w:val="18"/>
        </w:rPr>
        <w:t xml:space="preserve">para la </w:t>
      </w:r>
      <w:r w:rsidR="002E281D" w:rsidRPr="009E1850">
        <w:rPr>
          <w:rFonts w:ascii="Century Gothic" w:hAnsi="Century Gothic"/>
          <w:b/>
          <w:sz w:val="18"/>
          <w:szCs w:val="18"/>
        </w:rPr>
        <w:t>C</w:t>
      </w:r>
      <w:r w:rsidRPr="009E1850">
        <w:rPr>
          <w:rFonts w:ascii="Century Gothic" w:hAnsi="Century Gothic"/>
          <w:b/>
          <w:sz w:val="18"/>
          <w:szCs w:val="18"/>
        </w:rPr>
        <w:t xml:space="preserve">ontratación </w:t>
      </w:r>
      <w:r w:rsidR="007E0217" w:rsidRPr="009E1850">
        <w:rPr>
          <w:rFonts w:ascii="Century Gothic" w:hAnsi="Century Gothic"/>
          <w:b/>
          <w:sz w:val="18"/>
          <w:szCs w:val="18"/>
        </w:rPr>
        <w:t>de Servicios de Apoyo Staff para la Producción Televisiva</w:t>
      </w:r>
      <w:r w:rsidR="005E09F3" w:rsidRPr="009E1850">
        <w:rPr>
          <w:rFonts w:ascii="Century Gothic" w:hAnsi="Century Gothic"/>
          <w:sz w:val="18"/>
          <w:szCs w:val="18"/>
        </w:rPr>
        <w:t>,</w:t>
      </w:r>
      <w:r w:rsidRPr="009E1850">
        <w:rPr>
          <w:rFonts w:ascii="Century Gothic" w:hAnsi="Century Gothic"/>
          <w:sz w:val="18"/>
          <w:szCs w:val="18"/>
        </w:rPr>
        <w:t xml:space="preserve"> bajo la siguiente:</w:t>
      </w:r>
    </w:p>
    <w:p w:rsidR="00A24755" w:rsidRPr="009E1850" w:rsidRDefault="00A24755" w:rsidP="00A24755">
      <w:pPr>
        <w:spacing w:after="120"/>
        <w:rPr>
          <w:rFonts w:ascii="Century Gothic" w:hAnsi="Century Gothic"/>
          <w:sz w:val="18"/>
          <w:szCs w:val="18"/>
          <w:lang w:val="es-MX"/>
        </w:rPr>
      </w:pPr>
    </w:p>
    <w:p w:rsidR="00A24755" w:rsidRPr="009E1850" w:rsidRDefault="00A24755" w:rsidP="00A24755">
      <w:pPr>
        <w:spacing w:after="120"/>
        <w:jc w:val="center"/>
        <w:rPr>
          <w:rFonts w:ascii="Century Gothic" w:hAnsi="Century Gothic"/>
          <w:b/>
          <w:sz w:val="18"/>
          <w:szCs w:val="18"/>
          <w:lang w:val="es-MX"/>
        </w:rPr>
      </w:pPr>
      <w:r w:rsidRPr="009E1850">
        <w:rPr>
          <w:rFonts w:ascii="Century Gothic" w:hAnsi="Century Gothic"/>
          <w:b/>
          <w:sz w:val="18"/>
          <w:szCs w:val="18"/>
          <w:lang w:val="es-MX"/>
        </w:rPr>
        <w:t>C O N V O C A T O R I A</w:t>
      </w:r>
    </w:p>
    <w:p w:rsidR="00A24755" w:rsidRPr="009E1850" w:rsidRDefault="00A24755" w:rsidP="00A24755">
      <w:pPr>
        <w:spacing w:after="120"/>
        <w:ind w:right="116"/>
        <w:jc w:val="both"/>
        <w:rPr>
          <w:rFonts w:ascii="Century Gothic" w:eastAsia="Arial" w:hAnsi="Century Gothic" w:cs="Arial"/>
          <w:sz w:val="18"/>
          <w:szCs w:val="18"/>
        </w:rPr>
      </w:pPr>
    </w:p>
    <w:p w:rsidR="00A24755" w:rsidRPr="009E1850" w:rsidRDefault="00A24755" w:rsidP="00A24755">
      <w:pPr>
        <w:spacing w:after="120"/>
        <w:ind w:right="116"/>
        <w:jc w:val="both"/>
        <w:rPr>
          <w:rFonts w:ascii="Century Gothic" w:eastAsia="Arial" w:hAnsi="Century Gothic" w:cs="Arial"/>
          <w:sz w:val="18"/>
          <w:szCs w:val="18"/>
        </w:rPr>
      </w:pPr>
      <w:r w:rsidRPr="009E1850">
        <w:rPr>
          <w:rFonts w:ascii="Century Gothic" w:eastAsia="Arial" w:hAnsi="Century Gothic" w:cs="Arial"/>
          <w:sz w:val="18"/>
          <w:szCs w:val="18"/>
        </w:rPr>
        <w:t>La prese</w:t>
      </w:r>
      <w:r w:rsidRPr="009E1850">
        <w:rPr>
          <w:rFonts w:ascii="Century Gothic" w:eastAsia="Arial" w:hAnsi="Century Gothic" w:cs="Arial"/>
          <w:spacing w:val="-3"/>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w:t>
      </w:r>
      <w:r w:rsidRPr="009E1850">
        <w:rPr>
          <w:rFonts w:ascii="Century Gothic" w:eastAsia="Arial" w:hAnsi="Century Gothic" w:cs="Arial"/>
          <w:spacing w:val="2"/>
          <w:sz w:val="18"/>
          <w:szCs w:val="18"/>
        </w:rPr>
        <w:t xml:space="preserve"> L</w:t>
      </w:r>
      <w:r w:rsidRPr="009E1850">
        <w:rPr>
          <w:rFonts w:ascii="Century Gothic" w:eastAsia="Arial" w:hAnsi="Century Gothic" w:cs="Arial"/>
          <w:sz w:val="18"/>
          <w:szCs w:val="18"/>
        </w:rPr>
        <w:t>icitación</w:t>
      </w:r>
      <w:r w:rsidR="00636E7D" w:rsidRPr="009E1850">
        <w:rPr>
          <w:rFonts w:ascii="Century Gothic" w:eastAsia="Arial" w:hAnsi="Century Gothic" w:cs="Arial"/>
          <w:sz w:val="18"/>
          <w:szCs w:val="18"/>
        </w:rPr>
        <w:t xml:space="preserve"> Pública Nacional</w:t>
      </w:r>
      <w:r w:rsidRPr="009E1850">
        <w:rPr>
          <w:rFonts w:ascii="Century Gothic" w:eastAsia="Arial" w:hAnsi="Century Gothic" w:cs="Arial"/>
          <w:spacing w:val="2"/>
          <w:sz w:val="18"/>
          <w:szCs w:val="18"/>
        </w:rPr>
        <w:t xml:space="preserve"> </w:t>
      </w:r>
      <w:r w:rsidR="00553E29" w:rsidRPr="009E1850">
        <w:rPr>
          <w:rFonts w:ascii="Century Gothic" w:eastAsia="Arial" w:hAnsi="Century Gothic" w:cs="Arial"/>
          <w:spacing w:val="2"/>
          <w:sz w:val="18"/>
          <w:szCs w:val="18"/>
        </w:rPr>
        <w:t>Ele</w:t>
      </w:r>
      <w:r w:rsidR="001A40DF" w:rsidRPr="009E1850">
        <w:rPr>
          <w:rFonts w:ascii="Century Gothic" w:eastAsia="Arial" w:hAnsi="Century Gothic" w:cs="Arial"/>
          <w:spacing w:val="2"/>
          <w:sz w:val="18"/>
          <w:szCs w:val="18"/>
        </w:rPr>
        <w:t>c</w:t>
      </w:r>
      <w:r w:rsidR="00553E29" w:rsidRPr="009E1850">
        <w:rPr>
          <w:rFonts w:ascii="Century Gothic" w:eastAsia="Arial" w:hAnsi="Century Gothic" w:cs="Arial"/>
          <w:spacing w:val="2"/>
          <w:sz w:val="18"/>
          <w:szCs w:val="18"/>
        </w:rPr>
        <w:t>trónica</w:t>
      </w:r>
      <w:r w:rsidR="001F2E3A" w:rsidRPr="009E1850">
        <w:rPr>
          <w:rFonts w:ascii="Century Gothic" w:eastAsia="Arial" w:hAnsi="Century Gothic" w:cs="Arial"/>
          <w:sz w:val="18"/>
          <w:szCs w:val="18"/>
        </w:rPr>
        <w:t xml:space="preserve"> </w:t>
      </w:r>
      <w:r w:rsidRPr="009E1850">
        <w:rPr>
          <w:rFonts w:ascii="Century Gothic" w:eastAsia="Arial" w:hAnsi="Century Gothic" w:cs="Arial"/>
          <w:spacing w:val="-3"/>
          <w:sz w:val="18"/>
          <w:szCs w:val="18"/>
        </w:rPr>
        <w:t>i</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nt</w:t>
      </w:r>
      <w:r w:rsidRPr="009E1850">
        <w:rPr>
          <w:rFonts w:ascii="Century Gothic" w:eastAsia="Arial" w:hAnsi="Century Gothic" w:cs="Arial"/>
          <w:spacing w:val="-3"/>
          <w:sz w:val="18"/>
          <w:szCs w:val="18"/>
        </w:rPr>
        <w:t>i</w:t>
      </w:r>
      <w:r w:rsidRPr="009E1850">
        <w:rPr>
          <w:rFonts w:ascii="Century Gothic" w:eastAsia="Arial" w:hAnsi="Century Gothic" w:cs="Arial"/>
          <w:spacing w:val="3"/>
          <w:sz w:val="18"/>
          <w:szCs w:val="18"/>
        </w:rPr>
        <w:t>f</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ca</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a c</w:t>
      </w:r>
      <w:r w:rsidRPr="009E1850">
        <w:rPr>
          <w:rFonts w:ascii="Century Gothic" w:eastAsia="Arial" w:hAnsi="Century Gothic" w:cs="Arial"/>
          <w:spacing w:val="-2"/>
          <w:sz w:val="18"/>
          <w:szCs w:val="18"/>
        </w:rPr>
        <w:t>on el número</w:t>
      </w:r>
      <w:r w:rsidR="00917F2A" w:rsidRPr="009E1850">
        <w:rPr>
          <w:rFonts w:ascii="Century Gothic" w:eastAsia="Arial" w:hAnsi="Century Gothic" w:cs="Arial"/>
          <w:spacing w:val="-2"/>
          <w:sz w:val="18"/>
          <w:szCs w:val="18"/>
        </w:rPr>
        <w:t xml:space="preserve"> </w:t>
      </w:r>
      <w:r w:rsidR="005478E0" w:rsidRPr="009E1850">
        <w:rPr>
          <w:rFonts w:ascii="Century Gothic" w:hAnsi="Century Gothic"/>
          <w:b/>
          <w:sz w:val="18"/>
          <w:szCs w:val="18"/>
        </w:rPr>
        <w:t>LA-048MHL001-E</w:t>
      </w:r>
      <w:r w:rsidR="00A65DDD" w:rsidRPr="009E1850">
        <w:rPr>
          <w:rFonts w:ascii="Century Gothic" w:hAnsi="Century Gothic"/>
          <w:b/>
          <w:sz w:val="18"/>
          <w:szCs w:val="18"/>
        </w:rPr>
        <w:t>403</w:t>
      </w:r>
      <w:r w:rsidR="005478E0" w:rsidRPr="009E1850">
        <w:rPr>
          <w:rFonts w:ascii="Century Gothic" w:hAnsi="Century Gothic"/>
          <w:b/>
          <w:sz w:val="18"/>
          <w:szCs w:val="18"/>
        </w:rPr>
        <w:t>-2018</w:t>
      </w:r>
      <w:r w:rsidRPr="009E1850">
        <w:rPr>
          <w:rFonts w:ascii="Century Gothic" w:eastAsia="Arial" w:hAnsi="Century Gothic" w:cs="Arial"/>
          <w:sz w:val="18"/>
          <w:szCs w:val="18"/>
        </w:rPr>
        <w:t>,</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3"/>
          <w:sz w:val="18"/>
          <w:szCs w:val="18"/>
        </w:rPr>
        <w:t>v</w:t>
      </w:r>
      <w:r w:rsidRPr="009E1850">
        <w:rPr>
          <w:rFonts w:ascii="Century Gothic" w:eastAsia="Arial" w:hAnsi="Century Gothic" w:cs="Arial"/>
          <w:sz w:val="18"/>
          <w:szCs w:val="18"/>
        </w:rPr>
        <w:t>e as</w:t>
      </w:r>
      <w:r w:rsidRPr="009E1850">
        <w:rPr>
          <w:rFonts w:ascii="Century Gothic" w:eastAsia="Arial" w:hAnsi="Century Gothic" w:cs="Arial"/>
          <w:spacing w:val="-1"/>
          <w:sz w:val="18"/>
          <w:szCs w:val="18"/>
        </w:rPr>
        <w:t>i</w:t>
      </w:r>
      <w:r w:rsidRPr="009E1850">
        <w:rPr>
          <w:rFonts w:ascii="Century Gothic" w:eastAsia="Arial" w:hAnsi="Century Gothic" w:cs="Arial"/>
          <w:spacing w:val="2"/>
          <w:sz w:val="18"/>
          <w:szCs w:val="18"/>
        </w:rPr>
        <w:t>g</w:t>
      </w:r>
      <w:r w:rsidRPr="009E1850">
        <w:rPr>
          <w:rFonts w:ascii="Century Gothic" w:eastAsia="Arial" w:hAnsi="Century Gothic" w:cs="Arial"/>
          <w:sz w:val="18"/>
          <w:szCs w:val="18"/>
        </w:rPr>
        <w:t>n</w:t>
      </w:r>
      <w:r w:rsidRPr="009E1850">
        <w:rPr>
          <w:rFonts w:ascii="Century Gothic" w:eastAsia="Arial" w:hAnsi="Century Gothic" w:cs="Arial"/>
          <w:spacing w:val="-3"/>
          <w:sz w:val="18"/>
          <w:szCs w:val="18"/>
        </w:rPr>
        <w:t>a</w:t>
      </w:r>
      <w:r w:rsidRPr="009E1850">
        <w:rPr>
          <w:rFonts w:ascii="Century Gothic" w:eastAsia="Arial" w:hAnsi="Century Gothic" w:cs="Arial"/>
          <w:sz w:val="18"/>
          <w:szCs w:val="18"/>
        </w:rPr>
        <w:t>da p</w:t>
      </w:r>
      <w:r w:rsidRPr="009E1850">
        <w:rPr>
          <w:rFonts w:ascii="Century Gothic" w:eastAsia="Arial" w:hAnsi="Century Gothic" w:cs="Arial"/>
          <w:spacing w:val="-1"/>
          <w:sz w:val="18"/>
          <w:szCs w:val="18"/>
        </w:rPr>
        <w:t>o</w:t>
      </w:r>
      <w:r w:rsidRPr="009E1850">
        <w:rPr>
          <w:rFonts w:ascii="Century Gothic" w:eastAsia="Arial" w:hAnsi="Century Gothic" w:cs="Arial"/>
          <w:sz w:val="18"/>
          <w:szCs w:val="18"/>
        </w:rPr>
        <w:t>r</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el s</w:t>
      </w:r>
      <w:r w:rsidRPr="009E1850">
        <w:rPr>
          <w:rFonts w:ascii="Century Gothic" w:eastAsia="Arial" w:hAnsi="Century Gothic" w:cs="Arial"/>
          <w:spacing w:val="-1"/>
          <w:sz w:val="18"/>
          <w:szCs w:val="18"/>
        </w:rPr>
        <w:t>i</w:t>
      </w:r>
      <w:r w:rsidRPr="009E1850">
        <w:rPr>
          <w:rFonts w:ascii="Century Gothic" w:eastAsia="Arial" w:hAnsi="Century Gothic" w:cs="Arial"/>
          <w:spacing w:val="-2"/>
          <w:sz w:val="18"/>
          <w:szCs w:val="18"/>
        </w:rPr>
        <w:t>s</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ema</w:t>
      </w:r>
      <w:r w:rsidRPr="009E1850">
        <w:rPr>
          <w:rFonts w:ascii="Century Gothic" w:eastAsia="Arial" w:hAnsi="Century Gothic" w:cs="Arial"/>
          <w:spacing w:val="1"/>
          <w:sz w:val="18"/>
          <w:szCs w:val="18"/>
        </w:rPr>
        <w:t xml:space="preserve"> </w:t>
      </w:r>
      <w:r w:rsidRPr="009E1850">
        <w:rPr>
          <w:rFonts w:ascii="Century Gothic" w:eastAsia="Arial" w:hAnsi="Century Gothic" w:cs="Arial"/>
          <w:spacing w:val="-3"/>
          <w:sz w:val="18"/>
          <w:szCs w:val="18"/>
        </w:rPr>
        <w:t>d</w:t>
      </w:r>
      <w:r w:rsidRPr="009E1850">
        <w:rPr>
          <w:rFonts w:ascii="Century Gothic" w:eastAsia="Arial" w:hAnsi="Century Gothic" w:cs="Arial"/>
          <w:sz w:val="18"/>
          <w:szCs w:val="18"/>
        </w:rPr>
        <w:t>e c</w:t>
      </w:r>
      <w:r w:rsidRPr="009E1850">
        <w:rPr>
          <w:rFonts w:ascii="Century Gothic" w:eastAsia="Arial" w:hAnsi="Century Gothic" w:cs="Arial"/>
          <w:spacing w:val="-2"/>
          <w:sz w:val="18"/>
          <w:szCs w:val="18"/>
        </w:rPr>
        <w:t>o</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 xml:space="preserve">pras </w:t>
      </w:r>
      <w:r w:rsidRPr="009E1850">
        <w:rPr>
          <w:rFonts w:ascii="Century Gothic" w:eastAsia="Arial" w:hAnsi="Century Gothic" w:cs="Arial"/>
          <w:spacing w:val="2"/>
          <w:sz w:val="18"/>
          <w:szCs w:val="18"/>
        </w:rPr>
        <w:t>g</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b</w:t>
      </w:r>
      <w:r w:rsidRPr="009E1850">
        <w:rPr>
          <w:rFonts w:ascii="Century Gothic" w:eastAsia="Arial" w:hAnsi="Century Gothic" w:cs="Arial"/>
          <w:spacing w:val="-3"/>
          <w:sz w:val="18"/>
          <w:szCs w:val="18"/>
        </w:rPr>
        <w:t>e</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n</w:t>
      </w:r>
      <w:r w:rsidRPr="009E1850">
        <w:rPr>
          <w:rFonts w:ascii="Century Gothic" w:eastAsia="Arial" w:hAnsi="Century Gothic" w:cs="Arial"/>
          <w:spacing w:val="-1"/>
          <w:sz w:val="18"/>
          <w:szCs w:val="18"/>
        </w:rPr>
        <w:t>a</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e</w:t>
      </w:r>
      <w:r w:rsidRPr="009E1850">
        <w:rPr>
          <w:rFonts w:ascii="Century Gothic" w:eastAsia="Arial" w:hAnsi="Century Gothic" w:cs="Arial"/>
          <w:spacing w:val="-3"/>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 xml:space="preserve">es </w:t>
      </w:r>
      <w:r w:rsidRPr="009E1850">
        <w:rPr>
          <w:rFonts w:ascii="Century Gothic" w:eastAsia="Arial" w:hAnsi="Century Gothic" w:cs="Arial"/>
          <w:spacing w:val="-1"/>
          <w:sz w:val="18"/>
          <w:szCs w:val="18"/>
        </w:rPr>
        <w:t>C</w:t>
      </w:r>
      <w:r w:rsidRPr="009E1850">
        <w:rPr>
          <w:rFonts w:ascii="Century Gothic" w:eastAsia="Arial" w:hAnsi="Century Gothic" w:cs="Arial"/>
          <w:sz w:val="18"/>
          <w:szCs w:val="18"/>
        </w:rPr>
        <w:t>om</w:t>
      </w:r>
      <w:r w:rsidRPr="009E1850">
        <w:rPr>
          <w:rFonts w:ascii="Century Gothic" w:eastAsia="Arial" w:hAnsi="Century Gothic" w:cs="Arial"/>
          <w:spacing w:val="-2"/>
          <w:sz w:val="18"/>
          <w:szCs w:val="18"/>
        </w:rPr>
        <w:t>p</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 xml:space="preserve">, </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drá</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c</w:t>
      </w:r>
      <w:r w:rsidRPr="009E1850">
        <w:rPr>
          <w:rFonts w:ascii="Century Gothic" w:eastAsia="Arial" w:hAnsi="Century Gothic" w:cs="Arial"/>
          <w:spacing w:val="-3"/>
          <w:sz w:val="18"/>
          <w:szCs w:val="18"/>
        </w:rPr>
        <w:t>a</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áct</w:t>
      </w:r>
      <w:r w:rsidRPr="009E1850">
        <w:rPr>
          <w:rFonts w:ascii="Century Gothic" w:eastAsia="Arial" w:hAnsi="Century Gothic" w:cs="Arial"/>
          <w:spacing w:val="-2"/>
          <w:sz w:val="18"/>
          <w:szCs w:val="18"/>
        </w:rPr>
        <w:t>e</w:t>
      </w:r>
      <w:r w:rsidRPr="009E1850">
        <w:rPr>
          <w:rFonts w:ascii="Century Gothic" w:eastAsia="Arial" w:hAnsi="Century Gothic" w:cs="Arial"/>
          <w:sz w:val="18"/>
          <w:szCs w:val="18"/>
        </w:rPr>
        <w:t>r</w:t>
      </w:r>
      <w:r w:rsidRPr="009E1850">
        <w:rPr>
          <w:rFonts w:ascii="Century Gothic" w:eastAsia="Arial" w:hAnsi="Century Gothic" w:cs="Arial"/>
          <w:spacing w:val="2"/>
          <w:sz w:val="18"/>
          <w:szCs w:val="18"/>
        </w:rPr>
        <w:t xml:space="preserve"> N</w:t>
      </w:r>
      <w:r w:rsidRPr="009E1850">
        <w:rPr>
          <w:rFonts w:ascii="Century Gothic" w:eastAsia="Arial" w:hAnsi="Century Gothic" w:cs="Arial"/>
          <w:sz w:val="18"/>
          <w:szCs w:val="18"/>
        </w:rPr>
        <w:t>ac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l</w:t>
      </w:r>
      <w:r w:rsidR="00917F2A" w:rsidRPr="009E1850">
        <w:rPr>
          <w:rFonts w:ascii="Century Gothic" w:eastAsia="Arial" w:hAnsi="Century Gothic" w:cs="Arial"/>
          <w:spacing w:val="-1"/>
          <w:sz w:val="18"/>
          <w:szCs w:val="18"/>
        </w:rPr>
        <w:t xml:space="preserve"> </w:t>
      </w:r>
      <w:r w:rsidR="00553E29" w:rsidRPr="009E1850">
        <w:rPr>
          <w:rFonts w:ascii="Century Gothic" w:eastAsia="Arial" w:hAnsi="Century Gothic" w:cs="Arial"/>
          <w:spacing w:val="-1"/>
          <w:sz w:val="18"/>
          <w:szCs w:val="18"/>
        </w:rPr>
        <w:t>Electrónica</w:t>
      </w:r>
      <w:r w:rsidR="00917F2A" w:rsidRPr="009E1850">
        <w:rPr>
          <w:rFonts w:ascii="Century Gothic" w:eastAsia="Arial" w:hAnsi="Century Gothic" w:cs="Arial"/>
          <w:sz w:val="18"/>
          <w:szCs w:val="18"/>
        </w:rPr>
        <w:t xml:space="preserve">, </w:t>
      </w:r>
      <w:r w:rsidR="001A40DF" w:rsidRPr="009E1850">
        <w:rPr>
          <w:rFonts w:ascii="Century Gothic" w:eastAsia="Arial" w:hAnsi="Century Gothic" w:cs="Arial"/>
          <w:sz w:val="18"/>
          <w:szCs w:val="18"/>
        </w:rPr>
        <w:t>por lo cual exclusivamente se permitirá la participación de los licitantes a través de CompraNet</w:t>
      </w:r>
      <w:r w:rsidR="00917F2A" w:rsidRPr="009E1850">
        <w:rPr>
          <w:rFonts w:ascii="Century Gothic" w:eastAsia="Arial" w:hAnsi="Century Gothic" w:cs="Arial"/>
          <w:sz w:val="18"/>
          <w:szCs w:val="18"/>
        </w:rPr>
        <w:t xml:space="preserve">, en </w:t>
      </w:r>
      <w:r w:rsidR="00917F2A" w:rsidRPr="009E1850">
        <w:rPr>
          <w:rFonts w:ascii="Century Gothic" w:eastAsia="Arial" w:hAnsi="Century Gothic" w:cs="Arial"/>
          <w:spacing w:val="-1"/>
          <w:sz w:val="18"/>
          <w:szCs w:val="18"/>
        </w:rPr>
        <w:t>la o las juntas de aclaraciones, el acto de presentación y apertura de proposiciones y el acto de fallo.</w:t>
      </w:r>
    </w:p>
    <w:p w:rsidR="00A24755" w:rsidRPr="009E1850" w:rsidRDefault="001A40DF" w:rsidP="00A24755">
      <w:pPr>
        <w:spacing w:after="120"/>
        <w:ind w:right="116"/>
        <w:jc w:val="both"/>
        <w:rPr>
          <w:rFonts w:ascii="Century Gothic" w:eastAsia="Arial" w:hAnsi="Century Gothic" w:cs="Arial"/>
          <w:sz w:val="18"/>
          <w:szCs w:val="18"/>
        </w:rPr>
      </w:pPr>
      <w:r w:rsidRPr="009E1850">
        <w:rPr>
          <w:rFonts w:ascii="Century Gothic" w:eastAsia="Arial" w:hAnsi="Century Gothic" w:cs="Arial"/>
          <w:spacing w:val="1"/>
          <w:sz w:val="18"/>
          <w:szCs w:val="18"/>
        </w:rPr>
        <w:t>D</w:t>
      </w:r>
      <w:r w:rsidR="00A24755" w:rsidRPr="009E1850">
        <w:rPr>
          <w:rFonts w:ascii="Century Gothic" w:eastAsia="Arial" w:hAnsi="Century Gothic" w:cs="Arial"/>
          <w:spacing w:val="1"/>
          <w:sz w:val="18"/>
          <w:szCs w:val="18"/>
        </w:rPr>
        <w:t xml:space="preserve">icha </w:t>
      </w:r>
      <w:r w:rsidR="0099358E" w:rsidRPr="009E1850">
        <w:rPr>
          <w:rFonts w:ascii="Century Gothic" w:eastAsia="Arial" w:hAnsi="Century Gothic" w:cs="Arial"/>
          <w:spacing w:val="1"/>
          <w:sz w:val="18"/>
          <w:szCs w:val="18"/>
        </w:rPr>
        <w:t>Convocatoria</w:t>
      </w:r>
      <w:r w:rsidR="00A24755" w:rsidRPr="009E1850">
        <w:rPr>
          <w:rFonts w:ascii="Century Gothic" w:eastAsia="Arial" w:hAnsi="Century Gothic" w:cs="Arial"/>
          <w:spacing w:val="1"/>
          <w:sz w:val="18"/>
          <w:szCs w:val="18"/>
        </w:rPr>
        <w:t xml:space="preserve"> se encuentra disponible para los interesados en </w:t>
      </w:r>
      <w:r w:rsidR="00A24755" w:rsidRPr="009E1850">
        <w:rPr>
          <w:rFonts w:ascii="Century Gothic" w:eastAsia="Arial" w:hAnsi="Century Gothic" w:cs="Arial"/>
          <w:spacing w:val="-1"/>
          <w:sz w:val="18"/>
          <w:szCs w:val="18"/>
        </w:rPr>
        <w:t>l</w:t>
      </w:r>
      <w:r w:rsidR="00A24755" w:rsidRPr="009E1850">
        <w:rPr>
          <w:rFonts w:ascii="Century Gothic" w:eastAsia="Arial" w:hAnsi="Century Gothic" w:cs="Arial"/>
          <w:sz w:val="18"/>
          <w:szCs w:val="18"/>
        </w:rPr>
        <w:t>a p</w:t>
      </w:r>
      <w:r w:rsidR="00A24755" w:rsidRPr="009E1850">
        <w:rPr>
          <w:rFonts w:ascii="Century Gothic" w:eastAsia="Arial" w:hAnsi="Century Gothic" w:cs="Arial"/>
          <w:spacing w:val="-2"/>
          <w:sz w:val="18"/>
          <w:szCs w:val="18"/>
        </w:rPr>
        <w:t>á</w:t>
      </w:r>
      <w:r w:rsidR="00A24755" w:rsidRPr="009E1850">
        <w:rPr>
          <w:rFonts w:ascii="Century Gothic" w:eastAsia="Arial" w:hAnsi="Century Gothic" w:cs="Arial"/>
          <w:spacing w:val="2"/>
          <w:sz w:val="18"/>
          <w:szCs w:val="18"/>
        </w:rPr>
        <w:t>g</w:t>
      </w:r>
      <w:r w:rsidR="00A24755" w:rsidRPr="009E1850">
        <w:rPr>
          <w:rFonts w:ascii="Century Gothic" w:eastAsia="Arial" w:hAnsi="Century Gothic" w:cs="Arial"/>
          <w:spacing w:val="-1"/>
          <w:sz w:val="18"/>
          <w:szCs w:val="18"/>
        </w:rPr>
        <w:t>i</w:t>
      </w:r>
      <w:r w:rsidR="00A24755" w:rsidRPr="009E1850">
        <w:rPr>
          <w:rFonts w:ascii="Century Gothic" w:eastAsia="Arial" w:hAnsi="Century Gothic" w:cs="Arial"/>
          <w:sz w:val="18"/>
          <w:szCs w:val="18"/>
        </w:rPr>
        <w:t>na</w:t>
      </w:r>
      <w:r w:rsidR="00A24755" w:rsidRPr="009E1850">
        <w:rPr>
          <w:rFonts w:ascii="Century Gothic" w:eastAsia="Arial" w:hAnsi="Century Gothic" w:cs="Arial"/>
          <w:spacing w:val="-2"/>
          <w:sz w:val="18"/>
          <w:szCs w:val="18"/>
        </w:rPr>
        <w:t xml:space="preserve"> </w:t>
      </w:r>
      <w:r w:rsidR="00917F2A" w:rsidRPr="009E1850">
        <w:rPr>
          <w:rFonts w:ascii="Century Gothic" w:eastAsia="Arial" w:hAnsi="Century Gothic" w:cs="Arial"/>
          <w:spacing w:val="-2"/>
          <w:sz w:val="18"/>
          <w:szCs w:val="18"/>
        </w:rPr>
        <w:t>de Co</w:t>
      </w:r>
      <w:r w:rsidR="00A24755" w:rsidRPr="009E1850">
        <w:rPr>
          <w:rFonts w:ascii="Century Gothic" w:eastAsia="Arial" w:hAnsi="Century Gothic" w:cs="Arial"/>
          <w:spacing w:val="1"/>
          <w:sz w:val="18"/>
          <w:szCs w:val="18"/>
        </w:rPr>
        <w:t>mpraNet (</w:t>
      </w:r>
      <w:hyperlink r:id="rId12" w:history="1">
        <w:r w:rsidR="00A24755" w:rsidRPr="009E1850">
          <w:rPr>
            <w:rStyle w:val="Hipervnculo"/>
            <w:rFonts w:ascii="Century Gothic" w:eastAsia="Arial" w:hAnsi="Century Gothic" w:cs="Arial"/>
            <w:color w:val="auto"/>
            <w:spacing w:val="1"/>
            <w:sz w:val="18"/>
            <w:szCs w:val="18"/>
          </w:rPr>
          <w:t>https://compranet.funcionpublica.gob.mx</w:t>
        </w:r>
      </w:hyperlink>
      <w:r w:rsidR="00B44A02" w:rsidRPr="009E1850">
        <w:rPr>
          <w:rStyle w:val="Hipervnculo"/>
          <w:rFonts w:ascii="Century Gothic" w:eastAsia="Arial" w:hAnsi="Century Gothic" w:cs="Arial"/>
          <w:color w:val="auto"/>
          <w:spacing w:val="1"/>
          <w:sz w:val="18"/>
          <w:szCs w:val="18"/>
        </w:rPr>
        <w:t>)</w:t>
      </w:r>
      <w:r w:rsidR="00A24755" w:rsidRPr="009E1850">
        <w:rPr>
          <w:rFonts w:ascii="Century Gothic" w:eastAsia="Arial" w:hAnsi="Century Gothic" w:cs="Arial"/>
          <w:spacing w:val="-2"/>
          <w:sz w:val="18"/>
          <w:szCs w:val="18"/>
        </w:rPr>
        <w:t>.</w:t>
      </w:r>
    </w:p>
    <w:p w:rsidR="00A24755" w:rsidRPr="009E1850" w:rsidRDefault="00A24755" w:rsidP="00A24755">
      <w:pPr>
        <w:spacing w:after="120"/>
        <w:ind w:left="567" w:hanging="567"/>
        <w:jc w:val="both"/>
        <w:rPr>
          <w:rFonts w:ascii="Century Gothic" w:hAnsi="Century Gothic"/>
          <w:sz w:val="18"/>
          <w:szCs w:val="18"/>
          <w:lang w:val="es-MX"/>
        </w:rPr>
      </w:pPr>
    </w:p>
    <w:p w:rsidR="00A24755" w:rsidRPr="009E1850" w:rsidRDefault="00A24755" w:rsidP="00116170">
      <w:pPr>
        <w:pStyle w:val="Prrafodelista"/>
        <w:numPr>
          <w:ilvl w:val="0"/>
          <w:numId w:val="18"/>
        </w:numPr>
        <w:spacing w:after="120"/>
        <w:jc w:val="both"/>
        <w:rPr>
          <w:rFonts w:ascii="Century Gothic" w:hAnsi="Century Gothic"/>
          <w:b/>
          <w:color w:val="auto"/>
          <w:sz w:val="18"/>
          <w:szCs w:val="18"/>
        </w:rPr>
      </w:pPr>
      <w:r w:rsidRPr="009E1850">
        <w:rPr>
          <w:rFonts w:ascii="Century Gothic" w:hAnsi="Century Gothic"/>
          <w:b/>
          <w:color w:val="auto"/>
          <w:sz w:val="18"/>
          <w:szCs w:val="18"/>
        </w:rPr>
        <w:t>INFORMACIÓN ESPECÍFICA DEL SERVICIO</w:t>
      </w:r>
    </w:p>
    <w:p w:rsidR="00D51F6E" w:rsidRPr="009E1850" w:rsidRDefault="00D51F6E" w:rsidP="001F2E3A">
      <w:pPr>
        <w:spacing w:after="120"/>
        <w:jc w:val="both"/>
        <w:rPr>
          <w:rFonts w:ascii="Century Gothic" w:hAnsi="Century Gothic"/>
          <w:b/>
          <w:sz w:val="18"/>
          <w:szCs w:val="18"/>
        </w:rPr>
      </w:pPr>
    </w:p>
    <w:p w:rsidR="00A24755" w:rsidRPr="009E1850" w:rsidRDefault="00A24755" w:rsidP="00A24755">
      <w:pPr>
        <w:spacing w:after="120"/>
        <w:jc w:val="both"/>
        <w:rPr>
          <w:rFonts w:ascii="Century Gothic" w:hAnsi="Century Gothic"/>
          <w:b/>
          <w:sz w:val="18"/>
          <w:szCs w:val="18"/>
        </w:rPr>
      </w:pPr>
      <w:r w:rsidRPr="009E1850">
        <w:rPr>
          <w:rFonts w:ascii="Century Gothic" w:hAnsi="Century Gothic"/>
          <w:b/>
          <w:sz w:val="18"/>
          <w:szCs w:val="18"/>
        </w:rPr>
        <w:t>1.1</w:t>
      </w:r>
      <w:r w:rsidRPr="009E1850">
        <w:rPr>
          <w:rFonts w:ascii="Century Gothic" w:hAnsi="Century Gothic"/>
          <w:b/>
          <w:sz w:val="18"/>
          <w:szCs w:val="18"/>
        </w:rPr>
        <w:tab/>
        <w:t>DESCRIPCIÓN DEL SERVICIO</w:t>
      </w:r>
    </w:p>
    <w:p w:rsidR="0069235F" w:rsidRPr="009E1850" w:rsidRDefault="0069235F" w:rsidP="0069235F">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snapToGrid w:val="0"/>
          <w:sz w:val="18"/>
          <w:szCs w:val="18"/>
          <w:lang w:val="es-ES_tradnl"/>
        </w:rPr>
      </w:pPr>
    </w:p>
    <w:p w:rsidR="0069235F" w:rsidRPr="009E1850" w:rsidRDefault="00A24755" w:rsidP="00A56596">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sz w:val="18"/>
          <w:szCs w:val="18"/>
        </w:rPr>
      </w:pPr>
      <w:r w:rsidRPr="009E1850">
        <w:rPr>
          <w:rFonts w:ascii="Century Gothic" w:hAnsi="Century Gothic"/>
          <w:snapToGrid w:val="0"/>
          <w:sz w:val="18"/>
          <w:szCs w:val="18"/>
          <w:lang w:val="es-ES_tradnl"/>
        </w:rPr>
        <w:t>La presente Licitación</w:t>
      </w:r>
      <w:r w:rsidR="005139AF" w:rsidRPr="009E1850">
        <w:rPr>
          <w:rFonts w:ascii="Century Gothic" w:hAnsi="Century Gothic"/>
          <w:snapToGrid w:val="0"/>
          <w:sz w:val="18"/>
          <w:szCs w:val="18"/>
          <w:lang w:val="es-ES_tradnl"/>
        </w:rPr>
        <w:t xml:space="preserve"> Pública </w:t>
      </w:r>
      <w:r w:rsidRPr="009E1850">
        <w:rPr>
          <w:rFonts w:ascii="Century Gothic" w:hAnsi="Century Gothic"/>
          <w:snapToGrid w:val="0"/>
          <w:sz w:val="18"/>
          <w:szCs w:val="18"/>
          <w:lang w:val="es-ES_tradnl"/>
        </w:rPr>
        <w:t>contempla la contratación de</w:t>
      </w:r>
      <w:r w:rsidR="00A56596" w:rsidRPr="009E1850">
        <w:rPr>
          <w:rFonts w:ascii="Century Gothic" w:hAnsi="Century Gothic"/>
          <w:snapToGrid w:val="0"/>
          <w:sz w:val="18"/>
          <w:szCs w:val="18"/>
          <w:lang w:val="es-ES_tradnl"/>
        </w:rPr>
        <w:t xml:space="preserve"> los </w:t>
      </w:r>
      <w:r w:rsidR="001F2E3A" w:rsidRPr="009E1850">
        <w:rPr>
          <w:rFonts w:ascii="Century Gothic" w:hAnsi="Century Gothic"/>
          <w:sz w:val="18"/>
          <w:szCs w:val="18"/>
        </w:rPr>
        <w:t>S</w:t>
      </w:r>
      <w:r w:rsidR="0069235F" w:rsidRPr="009E1850">
        <w:rPr>
          <w:rFonts w:ascii="Century Gothic" w:hAnsi="Century Gothic"/>
          <w:sz w:val="18"/>
          <w:szCs w:val="18"/>
        </w:rPr>
        <w:t xml:space="preserve">ervicios de Apoyo Staff </w:t>
      </w:r>
      <w:r w:rsidR="00706478" w:rsidRPr="009E1850">
        <w:rPr>
          <w:rFonts w:ascii="Century Gothic" w:hAnsi="Century Gothic"/>
          <w:sz w:val="18"/>
          <w:szCs w:val="18"/>
        </w:rPr>
        <w:t xml:space="preserve">para </w:t>
      </w:r>
      <w:r w:rsidR="001F2E3A" w:rsidRPr="009E1850">
        <w:rPr>
          <w:rFonts w:ascii="Century Gothic" w:hAnsi="Century Gothic"/>
          <w:sz w:val="18"/>
          <w:szCs w:val="18"/>
        </w:rPr>
        <w:t>la Producción T</w:t>
      </w:r>
      <w:r w:rsidR="00533E55" w:rsidRPr="009E1850">
        <w:rPr>
          <w:rFonts w:ascii="Century Gothic" w:hAnsi="Century Gothic"/>
          <w:sz w:val="18"/>
          <w:szCs w:val="18"/>
        </w:rPr>
        <w:t>elevisiva</w:t>
      </w:r>
      <w:r w:rsidR="0069235F" w:rsidRPr="009E1850">
        <w:rPr>
          <w:rFonts w:ascii="Century Gothic" w:hAnsi="Century Gothic"/>
          <w:sz w:val="18"/>
          <w:szCs w:val="18"/>
        </w:rPr>
        <w:t xml:space="preserve"> para </w:t>
      </w:r>
      <w:r w:rsidR="0069235F" w:rsidRPr="009E1850">
        <w:rPr>
          <w:rFonts w:ascii="Century Gothic" w:hAnsi="Century Gothic"/>
          <w:b/>
          <w:sz w:val="18"/>
          <w:szCs w:val="18"/>
        </w:rPr>
        <w:t>Canal 22</w:t>
      </w:r>
      <w:r w:rsidR="00706478" w:rsidRPr="009E1850">
        <w:rPr>
          <w:rFonts w:ascii="Century Gothic" w:hAnsi="Century Gothic"/>
          <w:sz w:val="18"/>
          <w:szCs w:val="18"/>
        </w:rPr>
        <w:t xml:space="preserve"> para el ejercicio 201</w:t>
      </w:r>
      <w:r w:rsidR="001A40DF" w:rsidRPr="009E1850">
        <w:rPr>
          <w:rFonts w:ascii="Century Gothic" w:hAnsi="Century Gothic"/>
          <w:sz w:val="18"/>
          <w:szCs w:val="18"/>
        </w:rPr>
        <w:t>8</w:t>
      </w:r>
      <w:r w:rsidR="000101DF" w:rsidRPr="009E1850">
        <w:rPr>
          <w:rFonts w:ascii="Century Gothic" w:hAnsi="Century Gothic"/>
          <w:sz w:val="18"/>
          <w:szCs w:val="18"/>
        </w:rPr>
        <w:t xml:space="preserve">, por un mínimo de </w:t>
      </w:r>
      <w:r w:rsidR="001A40DF" w:rsidRPr="009E1850">
        <w:rPr>
          <w:rFonts w:ascii="Century Gothic" w:hAnsi="Century Gothic"/>
          <w:sz w:val="18"/>
          <w:szCs w:val="18"/>
        </w:rPr>
        <w:t>37</w:t>
      </w:r>
      <w:r w:rsidR="000101DF" w:rsidRPr="009E1850">
        <w:rPr>
          <w:rFonts w:ascii="Century Gothic" w:hAnsi="Century Gothic"/>
          <w:sz w:val="18"/>
          <w:szCs w:val="18"/>
        </w:rPr>
        <w:t xml:space="preserve"> servicios y hasta un máximo de </w:t>
      </w:r>
      <w:r w:rsidR="001A40DF" w:rsidRPr="009E1850">
        <w:rPr>
          <w:rFonts w:ascii="Century Gothic" w:hAnsi="Century Gothic"/>
          <w:sz w:val="18"/>
          <w:szCs w:val="18"/>
        </w:rPr>
        <w:t>51</w:t>
      </w:r>
      <w:r w:rsidR="000101DF" w:rsidRPr="009E1850">
        <w:rPr>
          <w:rFonts w:ascii="Century Gothic" w:hAnsi="Century Gothic"/>
          <w:sz w:val="18"/>
          <w:szCs w:val="18"/>
        </w:rPr>
        <w:t xml:space="preserve"> servicios</w:t>
      </w:r>
      <w:r w:rsidR="00706478" w:rsidRPr="009E1850">
        <w:rPr>
          <w:rFonts w:ascii="Century Gothic" w:hAnsi="Century Gothic"/>
          <w:sz w:val="18"/>
          <w:szCs w:val="18"/>
        </w:rPr>
        <w:t>.</w:t>
      </w:r>
    </w:p>
    <w:p w:rsidR="0069235F" w:rsidRPr="009E1850" w:rsidRDefault="0069235F" w:rsidP="0069235F">
      <w:pPr>
        <w:jc w:val="both"/>
        <w:rPr>
          <w:rFonts w:ascii="Century Gothic" w:hAnsi="Century Gothic"/>
          <w:sz w:val="18"/>
          <w:szCs w:val="18"/>
        </w:rPr>
      </w:pPr>
    </w:p>
    <w:p w:rsidR="00DA370D" w:rsidRPr="009E1850" w:rsidRDefault="0069235F" w:rsidP="00DA370D">
      <w:pPr>
        <w:jc w:val="both"/>
        <w:rPr>
          <w:rFonts w:ascii="Century Gothic" w:hAnsi="Century Gothic"/>
          <w:sz w:val="18"/>
          <w:szCs w:val="18"/>
        </w:rPr>
      </w:pPr>
      <w:r w:rsidRPr="009E1850">
        <w:rPr>
          <w:rFonts w:ascii="Century Gothic" w:hAnsi="Century Gothic"/>
          <w:sz w:val="18"/>
          <w:szCs w:val="18"/>
          <w:lang w:val="es-MX"/>
        </w:rPr>
        <w:t>El servicio de Apoyo Staf</w:t>
      </w:r>
      <w:r w:rsidR="00706478" w:rsidRPr="009E1850">
        <w:rPr>
          <w:rFonts w:ascii="Century Gothic" w:hAnsi="Century Gothic"/>
          <w:sz w:val="18"/>
          <w:szCs w:val="18"/>
          <w:lang w:val="es-MX"/>
        </w:rPr>
        <w:t xml:space="preserve">f </w:t>
      </w:r>
      <w:r w:rsidRPr="009E1850">
        <w:rPr>
          <w:rFonts w:ascii="Century Gothic" w:hAnsi="Century Gothic"/>
          <w:sz w:val="18"/>
          <w:szCs w:val="18"/>
          <w:lang w:val="es-MX"/>
        </w:rPr>
        <w:t xml:space="preserve">requerido por </w:t>
      </w:r>
      <w:r w:rsidRPr="009E1850">
        <w:rPr>
          <w:rFonts w:ascii="Century Gothic" w:hAnsi="Century Gothic"/>
          <w:b/>
          <w:sz w:val="18"/>
          <w:szCs w:val="18"/>
          <w:lang w:val="es-MX"/>
        </w:rPr>
        <w:t>Canal 22</w:t>
      </w:r>
      <w:r w:rsidRPr="009E1850">
        <w:rPr>
          <w:rFonts w:ascii="Century Gothic" w:hAnsi="Century Gothic"/>
          <w:sz w:val="18"/>
          <w:szCs w:val="18"/>
          <w:lang w:val="es-MX"/>
        </w:rPr>
        <w:t xml:space="preserve"> debe considerar las funciones y actividades ejecutadas por especialistas con experiencia en la labor televisiva en cada una de las diferentes actividades </w:t>
      </w:r>
      <w:r w:rsidR="00DA370D" w:rsidRPr="009E1850">
        <w:rPr>
          <w:rFonts w:ascii="Century Gothic" w:hAnsi="Century Gothic"/>
          <w:sz w:val="18"/>
          <w:szCs w:val="18"/>
        </w:rPr>
        <w:t>en las cantidades y con la experiencia requerida en el Anexo Técnico (</w:t>
      </w:r>
      <w:r w:rsidR="00DA370D" w:rsidRPr="009E1850">
        <w:rPr>
          <w:rFonts w:ascii="Century Gothic" w:hAnsi="Century Gothic"/>
          <w:b/>
          <w:sz w:val="18"/>
          <w:szCs w:val="18"/>
        </w:rPr>
        <w:t>Anexo No. 1</w:t>
      </w:r>
      <w:r w:rsidR="00DA370D" w:rsidRPr="009E1850">
        <w:rPr>
          <w:rFonts w:ascii="Century Gothic" w:hAnsi="Century Gothic"/>
          <w:sz w:val="18"/>
          <w:szCs w:val="18"/>
        </w:rPr>
        <w:t>).</w:t>
      </w:r>
    </w:p>
    <w:p w:rsidR="0069235F" w:rsidRPr="009E1850" w:rsidRDefault="0069235F" w:rsidP="006C487F">
      <w:pPr>
        <w:autoSpaceDE w:val="0"/>
        <w:autoSpaceDN w:val="0"/>
        <w:adjustRightInd w:val="0"/>
        <w:jc w:val="both"/>
        <w:rPr>
          <w:rFonts w:ascii="Arial" w:hAnsi="Arial" w:cs="Arial"/>
          <w:sz w:val="18"/>
          <w:szCs w:val="18"/>
        </w:rPr>
      </w:pPr>
    </w:p>
    <w:p w:rsidR="0069235F" w:rsidRPr="009E1850" w:rsidRDefault="0069235F" w:rsidP="00AF05FA">
      <w:pPr>
        <w:pStyle w:val="Prrafodelista"/>
        <w:autoSpaceDE w:val="0"/>
        <w:autoSpaceDN w:val="0"/>
        <w:adjustRightInd w:val="0"/>
        <w:ind w:left="1134"/>
        <w:jc w:val="both"/>
        <w:rPr>
          <w:rFonts w:ascii="Arial" w:hAnsi="Arial" w:cs="Arial"/>
          <w:color w:val="auto"/>
          <w:sz w:val="18"/>
          <w:szCs w:val="18"/>
        </w:rPr>
      </w:pPr>
    </w:p>
    <w:p w:rsidR="005046E9" w:rsidRPr="009E1850" w:rsidRDefault="00A24755" w:rsidP="005046E9">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b/>
          <w:sz w:val="18"/>
          <w:szCs w:val="18"/>
        </w:rPr>
      </w:pPr>
      <w:r w:rsidRPr="009E1850">
        <w:rPr>
          <w:rFonts w:ascii="Century Gothic" w:hAnsi="Century Gothic"/>
          <w:b/>
          <w:sz w:val="18"/>
          <w:szCs w:val="18"/>
        </w:rPr>
        <w:t>1.2</w:t>
      </w:r>
      <w:r w:rsidRPr="009E1850">
        <w:rPr>
          <w:rFonts w:ascii="Century Gothic" w:hAnsi="Century Gothic"/>
          <w:sz w:val="18"/>
          <w:szCs w:val="18"/>
        </w:rPr>
        <w:tab/>
      </w:r>
      <w:r w:rsidRPr="009E1850">
        <w:rPr>
          <w:rFonts w:ascii="Century Gothic" w:hAnsi="Century Gothic"/>
          <w:b/>
          <w:sz w:val="18"/>
          <w:szCs w:val="18"/>
        </w:rPr>
        <w:t>RECURSOS PARA LA CONTRATACIÓN</w:t>
      </w:r>
    </w:p>
    <w:p w:rsidR="00A24755" w:rsidRPr="009E1850" w:rsidRDefault="005046E9" w:rsidP="005046E9">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sz w:val="18"/>
          <w:szCs w:val="18"/>
        </w:rPr>
      </w:pPr>
      <w:r w:rsidRPr="009E1850">
        <w:rPr>
          <w:rFonts w:ascii="Century Gothic" w:hAnsi="Century Gothic"/>
          <w:b/>
          <w:sz w:val="18"/>
          <w:szCs w:val="18"/>
        </w:rPr>
        <w:t>Canal 22</w:t>
      </w:r>
      <w:r w:rsidRPr="009E1850">
        <w:rPr>
          <w:rFonts w:ascii="Century Gothic" w:hAnsi="Century Gothic"/>
          <w:sz w:val="18"/>
          <w:szCs w:val="18"/>
        </w:rPr>
        <w:t xml:space="preserve"> cuenta con la disponibilidad presupuestaria para llevar a cabo el presente procedimiento. </w:t>
      </w:r>
      <w:r w:rsidR="00A24755" w:rsidRPr="009E1850">
        <w:rPr>
          <w:rFonts w:ascii="Century Gothic" w:hAnsi="Century Gothic"/>
          <w:sz w:val="18"/>
          <w:szCs w:val="18"/>
        </w:rPr>
        <w:t>La contratación de</w:t>
      </w:r>
      <w:r w:rsidRPr="009E1850">
        <w:rPr>
          <w:rFonts w:ascii="Century Gothic" w:hAnsi="Century Gothic"/>
          <w:sz w:val="18"/>
          <w:szCs w:val="18"/>
        </w:rPr>
        <w:t xml:space="preserve">l servicio </w:t>
      </w:r>
      <w:r w:rsidR="00A24755" w:rsidRPr="009E1850">
        <w:rPr>
          <w:rFonts w:ascii="Century Gothic" w:hAnsi="Century Gothic"/>
          <w:sz w:val="18"/>
          <w:szCs w:val="18"/>
        </w:rPr>
        <w:t>se llevará a cabo</w:t>
      </w:r>
      <w:r w:rsidRPr="009E1850">
        <w:rPr>
          <w:rFonts w:ascii="Century Gothic" w:hAnsi="Century Gothic"/>
          <w:sz w:val="18"/>
          <w:szCs w:val="18"/>
        </w:rPr>
        <w:t xml:space="preserve"> con recursos del</w:t>
      </w:r>
      <w:r w:rsidR="00A24755" w:rsidRPr="009E1850">
        <w:rPr>
          <w:rFonts w:ascii="Century Gothic" w:hAnsi="Century Gothic"/>
          <w:sz w:val="18"/>
          <w:szCs w:val="18"/>
        </w:rPr>
        <w:t xml:space="preserve"> presente ejercicio fiscal</w:t>
      </w:r>
      <w:r w:rsidRPr="009E1850">
        <w:rPr>
          <w:rFonts w:ascii="Century Gothic" w:hAnsi="Century Gothic"/>
          <w:sz w:val="18"/>
          <w:szCs w:val="18"/>
        </w:rPr>
        <w:t xml:space="preserve"> 201</w:t>
      </w:r>
      <w:r w:rsidR="001A40DF" w:rsidRPr="009E1850">
        <w:rPr>
          <w:rFonts w:ascii="Century Gothic" w:hAnsi="Century Gothic"/>
          <w:sz w:val="18"/>
          <w:szCs w:val="18"/>
        </w:rPr>
        <w:t>8</w:t>
      </w:r>
      <w:r w:rsidR="000101DF" w:rsidRPr="009E1850">
        <w:rPr>
          <w:rFonts w:ascii="Century Gothic" w:hAnsi="Century Gothic"/>
          <w:sz w:val="18"/>
          <w:szCs w:val="18"/>
        </w:rPr>
        <w:t xml:space="preserve">, ya que </w:t>
      </w:r>
      <w:r w:rsidR="00A24755" w:rsidRPr="009E1850">
        <w:rPr>
          <w:rFonts w:ascii="Century Gothic" w:hAnsi="Century Gothic"/>
          <w:sz w:val="18"/>
          <w:szCs w:val="18"/>
        </w:rPr>
        <w:t>cuenta con la disponibilidad presupuestal</w:t>
      </w:r>
      <w:r w:rsidR="00826549" w:rsidRPr="009E1850">
        <w:rPr>
          <w:rFonts w:ascii="Century Gothic" w:hAnsi="Century Gothic"/>
          <w:sz w:val="18"/>
          <w:szCs w:val="18"/>
        </w:rPr>
        <w:t xml:space="preserve"> de conformidad con la</w:t>
      </w:r>
      <w:r w:rsidR="00A24755" w:rsidRPr="009E1850">
        <w:rPr>
          <w:rFonts w:ascii="Century Gothic" w:hAnsi="Century Gothic"/>
          <w:sz w:val="18"/>
          <w:szCs w:val="18"/>
        </w:rPr>
        <w:t xml:space="preserve"> certificaci</w:t>
      </w:r>
      <w:r w:rsidR="0069235F" w:rsidRPr="009E1850">
        <w:rPr>
          <w:rFonts w:ascii="Century Gothic" w:hAnsi="Century Gothic"/>
          <w:sz w:val="18"/>
          <w:szCs w:val="18"/>
        </w:rPr>
        <w:t>ón</w:t>
      </w:r>
      <w:r w:rsidR="00826549" w:rsidRPr="009E1850">
        <w:rPr>
          <w:rFonts w:ascii="Century Gothic" w:hAnsi="Century Gothic"/>
          <w:sz w:val="18"/>
          <w:szCs w:val="18"/>
        </w:rPr>
        <w:t xml:space="preserve"> presupuestal</w:t>
      </w:r>
      <w:r w:rsidR="00A24755" w:rsidRPr="009E1850">
        <w:rPr>
          <w:rFonts w:ascii="Century Gothic" w:hAnsi="Century Gothic"/>
          <w:sz w:val="18"/>
          <w:szCs w:val="18"/>
        </w:rPr>
        <w:t xml:space="preserve"> en la partida de gasto </w:t>
      </w:r>
      <w:r w:rsidR="00CC1AAE" w:rsidRPr="009E1850">
        <w:rPr>
          <w:rFonts w:ascii="Century Gothic" w:hAnsi="Century Gothic"/>
          <w:sz w:val="18"/>
          <w:szCs w:val="18"/>
        </w:rPr>
        <w:t>3</w:t>
      </w:r>
      <w:r w:rsidR="0069235F" w:rsidRPr="009E1850">
        <w:rPr>
          <w:rFonts w:ascii="Century Gothic" w:hAnsi="Century Gothic"/>
          <w:sz w:val="18"/>
          <w:szCs w:val="18"/>
        </w:rPr>
        <w:t xml:space="preserve">3901 “Subcontratación de servicios con </w:t>
      </w:r>
      <w:r w:rsidR="00305FDC" w:rsidRPr="009E1850">
        <w:rPr>
          <w:rFonts w:ascii="Century Gothic" w:hAnsi="Century Gothic"/>
          <w:sz w:val="18"/>
          <w:szCs w:val="18"/>
        </w:rPr>
        <w:t xml:space="preserve">terceros” con número </w:t>
      </w:r>
      <w:r w:rsidR="003850DA" w:rsidRPr="009E1850">
        <w:rPr>
          <w:rFonts w:ascii="Century Gothic" w:hAnsi="Century Gothic"/>
          <w:sz w:val="18"/>
          <w:szCs w:val="18"/>
        </w:rPr>
        <w:t xml:space="preserve">de requisición </w:t>
      </w:r>
      <w:r w:rsidR="001A40DF" w:rsidRPr="009E1850">
        <w:rPr>
          <w:rFonts w:ascii="Century Gothic" w:hAnsi="Century Gothic"/>
          <w:sz w:val="18"/>
          <w:szCs w:val="18"/>
        </w:rPr>
        <w:t>434</w:t>
      </w:r>
      <w:r w:rsidR="003850DA" w:rsidRPr="009E1850">
        <w:rPr>
          <w:rFonts w:ascii="Century Gothic" w:hAnsi="Century Gothic"/>
          <w:sz w:val="18"/>
          <w:szCs w:val="18"/>
        </w:rPr>
        <w:t xml:space="preserve">; </w:t>
      </w:r>
      <w:r w:rsidR="00A24755" w:rsidRPr="009E1850">
        <w:rPr>
          <w:rFonts w:ascii="Century Gothic" w:hAnsi="Century Gothic"/>
          <w:sz w:val="18"/>
          <w:szCs w:val="18"/>
        </w:rPr>
        <w:t>emitida por la Dirección de Finanzas, certificando la disponibilidad de los recursos para realizar la presente Licitación</w:t>
      </w:r>
      <w:r w:rsidR="00826549" w:rsidRPr="009E1850">
        <w:rPr>
          <w:rFonts w:ascii="Century Gothic" w:hAnsi="Century Gothic"/>
          <w:sz w:val="18"/>
          <w:szCs w:val="18"/>
        </w:rPr>
        <w:t xml:space="preserve"> Pública Nacional</w:t>
      </w:r>
      <w:r w:rsidR="00305FDC" w:rsidRPr="009E1850">
        <w:rPr>
          <w:rFonts w:ascii="Century Gothic" w:hAnsi="Century Gothic"/>
          <w:sz w:val="18"/>
          <w:szCs w:val="18"/>
        </w:rPr>
        <w:t xml:space="preserve"> </w:t>
      </w:r>
      <w:r w:rsidR="001A40DF" w:rsidRPr="009E1850">
        <w:rPr>
          <w:rFonts w:ascii="Century Gothic" w:eastAsia="Arial" w:hAnsi="Century Gothic" w:cs="Arial"/>
          <w:snapToGrid w:val="0"/>
          <w:spacing w:val="-1"/>
          <w:sz w:val="18"/>
          <w:szCs w:val="18"/>
        </w:rPr>
        <w:t>Electrónica</w:t>
      </w:r>
      <w:r w:rsidR="00826549" w:rsidRPr="009E1850">
        <w:rPr>
          <w:rFonts w:ascii="Century Gothic" w:hAnsi="Century Gothic"/>
          <w:sz w:val="18"/>
          <w:szCs w:val="18"/>
        </w:rPr>
        <w:t>.</w:t>
      </w:r>
    </w:p>
    <w:p w:rsidR="0069235F" w:rsidRPr="009E1850" w:rsidRDefault="00A24755" w:rsidP="00A24755">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b/>
          <w:sz w:val="18"/>
          <w:szCs w:val="18"/>
        </w:rPr>
      </w:pPr>
      <w:r w:rsidRPr="009E1850">
        <w:rPr>
          <w:rFonts w:ascii="Century Gothic" w:hAnsi="Century Gothic"/>
          <w:b/>
          <w:sz w:val="18"/>
          <w:szCs w:val="18"/>
        </w:rPr>
        <w:t>1.3.</w:t>
      </w:r>
      <w:r w:rsidR="0069235F" w:rsidRPr="009E1850">
        <w:rPr>
          <w:rFonts w:ascii="Century Gothic" w:hAnsi="Century Gothic"/>
          <w:b/>
          <w:sz w:val="18"/>
          <w:szCs w:val="18"/>
        </w:rPr>
        <w:tab/>
        <w:t>IDIOMA</w:t>
      </w:r>
    </w:p>
    <w:p w:rsidR="0069235F" w:rsidRPr="009E1850" w:rsidRDefault="0069235F" w:rsidP="00A24755">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sz w:val="18"/>
          <w:szCs w:val="18"/>
        </w:rPr>
      </w:pPr>
      <w:r w:rsidRPr="009E1850">
        <w:rPr>
          <w:rFonts w:ascii="Century Gothic" w:hAnsi="Century Gothic"/>
          <w:sz w:val="18"/>
          <w:szCs w:val="18"/>
        </w:rPr>
        <w:tab/>
        <w:t>El español será el idioma en el que presentarán sus proposiciones.</w:t>
      </w:r>
    </w:p>
    <w:p w:rsidR="005046E9" w:rsidRPr="009E1850" w:rsidRDefault="005046E9" w:rsidP="00A24755">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b/>
          <w:sz w:val="18"/>
          <w:szCs w:val="18"/>
        </w:rPr>
      </w:pPr>
    </w:p>
    <w:p w:rsidR="005046E9" w:rsidRPr="009E1850" w:rsidRDefault="005046E9" w:rsidP="00A24755">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b/>
          <w:sz w:val="18"/>
          <w:szCs w:val="18"/>
        </w:rPr>
      </w:pPr>
      <w:r w:rsidRPr="009E1850">
        <w:rPr>
          <w:rFonts w:ascii="Century Gothic" w:hAnsi="Century Gothic"/>
          <w:b/>
          <w:sz w:val="18"/>
          <w:szCs w:val="18"/>
        </w:rPr>
        <w:t>1.4.</w:t>
      </w:r>
      <w:r w:rsidRPr="009E1850">
        <w:rPr>
          <w:rFonts w:ascii="Century Gothic" w:hAnsi="Century Gothic"/>
          <w:b/>
          <w:sz w:val="18"/>
          <w:szCs w:val="18"/>
        </w:rPr>
        <w:tab/>
        <w:t>ADJUDICACIÓN DEL SERVICIO</w:t>
      </w:r>
    </w:p>
    <w:p w:rsidR="00A24755" w:rsidRPr="009E1850" w:rsidRDefault="00A24755" w:rsidP="00A24755">
      <w:pPr>
        <w:spacing w:after="120"/>
        <w:ind w:left="567"/>
        <w:jc w:val="both"/>
        <w:rPr>
          <w:rFonts w:ascii="Century Gothic" w:hAnsi="Century Gothic"/>
          <w:sz w:val="18"/>
          <w:szCs w:val="18"/>
        </w:rPr>
      </w:pPr>
      <w:r w:rsidRPr="009E1850">
        <w:rPr>
          <w:rFonts w:ascii="Century Gothic" w:hAnsi="Century Gothic"/>
          <w:sz w:val="18"/>
          <w:szCs w:val="18"/>
        </w:rPr>
        <w:t xml:space="preserve">La adjudicación del servicio objeto de la presente </w:t>
      </w:r>
      <w:r w:rsidR="0099358E" w:rsidRPr="009E1850">
        <w:rPr>
          <w:rFonts w:ascii="Century Gothic" w:hAnsi="Century Gothic"/>
          <w:sz w:val="18"/>
          <w:szCs w:val="18"/>
        </w:rPr>
        <w:t>Convocatoria</w:t>
      </w:r>
      <w:r w:rsidRPr="009E1850">
        <w:rPr>
          <w:rFonts w:ascii="Century Gothic" w:hAnsi="Century Gothic"/>
          <w:sz w:val="18"/>
          <w:szCs w:val="18"/>
        </w:rPr>
        <w:t xml:space="preserve"> se efectuará </w:t>
      </w:r>
      <w:r w:rsidR="00826549" w:rsidRPr="009E1850">
        <w:rPr>
          <w:rFonts w:ascii="Century Gothic" w:hAnsi="Century Gothic"/>
          <w:sz w:val="18"/>
          <w:szCs w:val="18"/>
        </w:rPr>
        <w:t>a</w:t>
      </w:r>
      <w:r w:rsidR="0036086F" w:rsidRPr="009E1850">
        <w:rPr>
          <w:rFonts w:ascii="Century Gothic" w:hAnsi="Century Gothic"/>
          <w:sz w:val="18"/>
          <w:szCs w:val="18"/>
        </w:rPr>
        <w:t xml:space="preserve"> un solo</w:t>
      </w:r>
      <w:r w:rsidR="00826549" w:rsidRPr="009E1850">
        <w:rPr>
          <w:rFonts w:ascii="Century Gothic" w:hAnsi="Century Gothic"/>
          <w:sz w:val="18"/>
          <w:szCs w:val="18"/>
        </w:rPr>
        <w:t xml:space="preserve"> </w:t>
      </w:r>
      <w:r w:rsidR="007C132C" w:rsidRPr="009E1850">
        <w:rPr>
          <w:rFonts w:ascii="Century Gothic" w:hAnsi="Century Gothic"/>
          <w:sz w:val="18"/>
          <w:szCs w:val="18"/>
        </w:rPr>
        <w:t>l</w:t>
      </w:r>
      <w:r w:rsidR="00826549" w:rsidRPr="009E1850">
        <w:rPr>
          <w:rFonts w:ascii="Century Gothic" w:hAnsi="Century Gothic"/>
          <w:sz w:val="18"/>
          <w:szCs w:val="18"/>
        </w:rPr>
        <w:t xml:space="preserve">icitante </w:t>
      </w:r>
      <w:r w:rsidRPr="009E1850">
        <w:rPr>
          <w:rFonts w:ascii="Century Gothic" w:hAnsi="Century Gothic"/>
          <w:sz w:val="18"/>
          <w:szCs w:val="18"/>
        </w:rPr>
        <w:t>cuya oferta resulte solvente</w:t>
      </w:r>
      <w:r w:rsidR="005046E9" w:rsidRPr="009E1850">
        <w:rPr>
          <w:rFonts w:ascii="Century Gothic" w:hAnsi="Century Gothic"/>
          <w:sz w:val="18"/>
          <w:szCs w:val="18"/>
        </w:rPr>
        <w:t xml:space="preserve">, </w:t>
      </w:r>
      <w:r w:rsidRPr="009E1850">
        <w:rPr>
          <w:rFonts w:ascii="Century Gothic" w:hAnsi="Century Gothic"/>
          <w:sz w:val="18"/>
          <w:szCs w:val="18"/>
        </w:rPr>
        <w:t xml:space="preserve">porque cumple con los requisitos legales, técnicos, administrativos y económicos establecidos en la </w:t>
      </w:r>
      <w:r w:rsidR="0099358E" w:rsidRPr="009E1850">
        <w:rPr>
          <w:rFonts w:ascii="Century Gothic" w:hAnsi="Century Gothic"/>
          <w:sz w:val="18"/>
          <w:szCs w:val="18"/>
        </w:rPr>
        <w:t>Convocatoria</w:t>
      </w:r>
      <w:r w:rsidRPr="009E1850">
        <w:rPr>
          <w:rFonts w:ascii="Century Gothic" w:hAnsi="Century Gothic"/>
          <w:sz w:val="18"/>
          <w:szCs w:val="18"/>
        </w:rPr>
        <w:t xml:space="preserve"> y por tanto garantiza el cumplimiento de las obligaciones respectivas</w:t>
      </w:r>
      <w:r w:rsidR="00826549" w:rsidRPr="009E1850">
        <w:rPr>
          <w:rFonts w:ascii="Century Gothic" w:hAnsi="Century Gothic"/>
          <w:sz w:val="18"/>
          <w:szCs w:val="18"/>
        </w:rPr>
        <w:t>,</w:t>
      </w:r>
      <w:r w:rsidRPr="009E1850">
        <w:rPr>
          <w:rFonts w:ascii="Century Gothic" w:hAnsi="Century Gothic"/>
          <w:sz w:val="18"/>
          <w:szCs w:val="18"/>
        </w:rPr>
        <w:t xml:space="preserve"> y oferte el precio más bajo, siempre y cuando éste resulte aceptable para el </w:t>
      </w:r>
      <w:r w:rsidR="0050361C" w:rsidRPr="009E1850">
        <w:rPr>
          <w:rFonts w:ascii="Century Gothic" w:hAnsi="Century Gothic"/>
          <w:b/>
          <w:sz w:val="18"/>
          <w:szCs w:val="18"/>
        </w:rPr>
        <w:t>Canal 22</w:t>
      </w:r>
      <w:r w:rsidRPr="009E1850">
        <w:rPr>
          <w:rFonts w:ascii="Century Gothic" w:hAnsi="Century Gothic"/>
          <w:sz w:val="18"/>
          <w:szCs w:val="18"/>
        </w:rPr>
        <w:t>.</w:t>
      </w:r>
    </w:p>
    <w:p w:rsidR="00A24755" w:rsidRPr="009E1850" w:rsidRDefault="00997040" w:rsidP="00A24755">
      <w:pPr>
        <w:pStyle w:val="Piedepgina"/>
        <w:tabs>
          <w:tab w:val="clear" w:pos="4819"/>
          <w:tab w:val="clear" w:pos="9071"/>
        </w:tabs>
        <w:spacing w:after="120"/>
        <w:ind w:left="567"/>
        <w:jc w:val="both"/>
        <w:rPr>
          <w:rFonts w:ascii="Century Gothic" w:hAnsi="Century Gothic"/>
          <w:sz w:val="18"/>
          <w:szCs w:val="18"/>
        </w:rPr>
      </w:pPr>
      <w:r w:rsidRPr="009E1850">
        <w:rPr>
          <w:rFonts w:ascii="Century Gothic" w:hAnsi="Century Gothic"/>
          <w:sz w:val="18"/>
          <w:szCs w:val="18"/>
        </w:rPr>
        <w:t>P</w:t>
      </w:r>
      <w:r w:rsidR="00A24755" w:rsidRPr="009E1850">
        <w:rPr>
          <w:rFonts w:ascii="Century Gothic" w:hAnsi="Century Gothic"/>
          <w:sz w:val="18"/>
          <w:szCs w:val="18"/>
        </w:rPr>
        <w:t>or lo anterior, los licitantes debe</w:t>
      </w:r>
      <w:r w:rsidR="00E71276" w:rsidRPr="009E1850">
        <w:rPr>
          <w:rFonts w:ascii="Century Gothic" w:hAnsi="Century Gothic"/>
          <w:sz w:val="18"/>
          <w:szCs w:val="18"/>
        </w:rPr>
        <w:t>rán presentar sus proposiciones</w:t>
      </w:r>
      <w:r w:rsidR="00826549" w:rsidRPr="009E1850">
        <w:rPr>
          <w:rFonts w:ascii="Century Gothic" w:hAnsi="Century Gothic"/>
          <w:sz w:val="18"/>
          <w:szCs w:val="18"/>
        </w:rPr>
        <w:t xml:space="preserve">, </w:t>
      </w:r>
      <w:r w:rsidR="00E71276" w:rsidRPr="009E1850">
        <w:rPr>
          <w:rFonts w:ascii="Century Gothic" w:hAnsi="Century Gothic"/>
          <w:sz w:val="18"/>
          <w:szCs w:val="18"/>
        </w:rPr>
        <w:t>las cuales deben</w:t>
      </w:r>
      <w:r w:rsidR="006740BA" w:rsidRPr="009E1850">
        <w:rPr>
          <w:rFonts w:ascii="Century Gothic" w:hAnsi="Century Gothic"/>
          <w:sz w:val="18"/>
          <w:szCs w:val="18"/>
        </w:rPr>
        <w:t xml:space="preserve"> cumplir con la totalidad de los requisitos </w:t>
      </w:r>
      <w:r w:rsidR="00826549" w:rsidRPr="009E1850">
        <w:rPr>
          <w:rFonts w:ascii="Century Gothic" w:hAnsi="Century Gothic"/>
          <w:sz w:val="18"/>
          <w:szCs w:val="18"/>
        </w:rPr>
        <w:t xml:space="preserve">señalados por </w:t>
      </w:r>
      <w:r w:rsidR="0050361C" w:rsidRPr="009E1850">
        <w:rPr>
          <w:rFonts w:ascii="Century Gothic" w:hAnsi="Century Gothic"/>
          <w:b/>
          <w:sz w:val="18"/>
          <w:szCs w:val="18"/>
        </w:rPr>
        <w:t>Canal 22</w:t>
      </w:r>
      <w:r w:rsidR="00826549" w:rsidRPr="009E1850">
        <w:rPr>
          <w:rFonts w:ascii="Century Gothic" w:hAnsi="Century Gothic"/>
          <w:sz w:val="18"/>
          <w:szCs w:val="18"/>
        </w:rPr>
        <w:t>.</w:t>
      </w:r>
    </w:p>
    <w:p w:rsidR="00997040" w:rsidRPr="009E1850" w:rsidRDefault="00DD6C20" w:rsidP="00997040">
      <w:pPr>
        <w:spacing w:after="120"/>
        <w:ind w:left="567"/>
        <w:jc w:val="both"/>
        <w:rPr>
          <w:rFonts w:ascii="Century Gothic" w:hAnsi="Century Gothic"/>
          <w:sz w:val="18"/>
          <w:szCs w:val="18"/>
        </w:rPr>
      </w:pPr>
      <w:r w:rsidRPr="009E1850">
        <w:rPr>
          <w:rFonts w:ascii="Century Gothic" w:hAnsi="Century Gothic"/>
          <w:sz w:val="18"/>
          <w:szCs w:val="18"/>
        </w:rPr>
        <w:t>La propuesta de</w:t>
      </w:r>
      <w:r w:rsidR="007C132C" w:rsidRPr="009E1850">
        <w:rPr>
          <w:rFonts w:ascii="Century Gothic" w:hAnsi="Century Gothic"/>
          <w:sz w:val="18"/>
          <w:szCs w:val="18"/>
        </w:rPr>
        <w:t>l</w:t>
      </w:r>
      <w:r w:rsidRPr="009E1850">
        <w:rPr>
          <w:rFonts w:ascii="Century Gothic" w:hAnsi="Century Gothic"/>
          <w:sz w:val="18"/>
          <w:szCs w:val="18"/>
        </w:rPr>
        <w:t xml:space="preserve"> licitante</w:t>
      </w:r>
      <w:r w:rsidR="007C132C" w:rsidRPr="009E1850">
        <w:rPr>
          <w:rFonts w:ascii="Century Gothic" w:hAnsi="Century Gothic"/>
          <w:sz w:val="18"/>
          <w:szCs w:val="18"/>
        </w:rPr>
        <w:t xml:space="preserve"> deberá </w:t>
      </w:r>
      <w:r w:rsidRPr="009E1850">
        <w:rPr>
          <w:rFonts w:ascii="Century Gothic" w:hAnsi="Century Gothic"/>
          <w:sz w:val="18"/>
          <w:szCs w:val="18"/>
        </w:rPr>
        <w:t xml:space="preserve">contener </w:t>
      </w:r>
      <w:r w:rsidR="00997040" w:rsidRPr="009E1850">
        <w:rPr>
          <w:rFonts w:ascii="Century Gothic" w:hAnsi="Century Gothic"/>
          <w:sz w:val="18"/>
          <w:szCs w:val="18"/>
        </w:rPr>
        <w:t xml:space="preserve">una </w:t>
      </w:r>
      <w:r w:rsidRPr="009E1850">
        <w:rPr>
          <w:rFonts w:ascii="Century Gothic" w:hAnsi="Century Gothic"/>
          <w:sz w:val="18"/>
          <w:szCs w:val="18"/>
        </w:rPr>
        <w:t>partida, debiendo</w:t>
      </w:r>
      <w:r w:rsidR="00997040" w:rsidRPr="009E1850">
        <w:rPr>
          <w:rFonts w:ascii="Century Gothic" w:hAnsi="Century Gothic"/>
          <w:sz w:val="18"/>
          <w:szCs w:val="18"/>
        </w:rPr>
        <w:t xml:space="preserve"> de cotizar y respetar invariablemente el 100% de las cantidades y especificaciones técn</w:t>
      </w:r>
      <w:r w:rsidR="00BE72DA" w:rsidRPr="009E1850">
        <w:rPr>
          <w:rFonts w:ascii="Century Gothic" w:hAnsi="Century Gothic"/>
          <w:sz w:val="18"/>
          <w:szCs w:val="18"/>
        </w:rPr>
        <w:t xml:space="preserve">icas consignadas en </w:t>
      </w:r>
      <w:r w:rsidR="000E7BE5" w:rsidRPr="009E1850">
        <w:rPr>
          <w:rFonts w:ascii="Century Gothic" w:hAnsi="Century Gothic"/>
          <w:sz w:val="18"/>
          <w:szCs w:val="18"/>
        </w:rPr>
        <w:t>el</w:t>
      </w:r>
      <w:r w:rsidR="00BE72DA" w:rsidRPr="009E1850">
        <w:rPr>
          <w:rFonts w:ascii="Century Gothic" w:hAnsi="Century Gothic"/>
          <w:sz w:val="18"/>
          <w:szCs w:val="18"/>
        </w:rPr>
        <w:t xml:space="preserve"> </w:t>
      </w:r>
      <w:r w:rsidR="00C76B9E" w:rsidRPr="009E1850">
        <w:rPr>
          <w:rFonts w:ascii="Century Gothic" w:hAnsi="Century Gothic"/>
          <w:sz w:val="18"/>
          <w:szCs w:val="18"/>
        </w:rPr>
        <w:t>A</w:t>
      </w:r>
      <w:r w:rsidR="00BE72DA" w:rsidRPr="009E1850">
        <w:rPr>
          <w:rFonts w:ascii="Century Gothic" w:hAnsi="Century Gothic"/>
          <w:sz w:val="18"/>
          <w:szCs w:val="18"/>
        </w:rPr>
        <w:t xml:space="preserve">nexo </w:t>
      </w:r>
      <w:r w:rsidR="00C76B9E" w:rsidRPr="009E1850">
        <w:rPr>
          <w:rFonts w:ascii="Century Gothic" w:hAnsi="Century Gothic"/>
          <w:sz w:val="18"/>
          <w:szCs w:val="18"/>
        </w:rPr>
        <w:t>T</w:t>
      </w:r>
      <w:r w:rsidR="00BE72DA" w:rsidRPr="009E1850">
        <w:rPr>
          <w:rFonts w:ascii="Century Gothic" w:hAnsi="Century Gothic"/>
          <w:sz w:val="18"/>
          <w:szCs w:val="18"/>
        </w:rPr>
        <w:t>écnico</w:t>
      </w:r>
      <w:r w:rsidR="005C729A" w:rsidRPr="009E1850">
        <w:rPr>
          <w:rFonts w:ascii="Century Gothic" w:hAnsi="Century Gothic"/>
          <w:sz w:val="18"/>
          <w:szCs w:val="18"/>
        </w:rPr>
        <w:t xml:space="preserve"> (Anexo</w:t>
      </w:r>
      <w:r w:rsidR="007F55BA" w:rsidRPr="009E1850">
        <w:rPr>
          <w:rFonts w:ascii="Century Gothic" w:hAnsi="Century Gothic"/>
          <w:sz w:val="18"/>
          <w:szCs w:val="18"/>
        </w:rPr>
        <w:t xml:space="preserve"> No.</w:t>
      </w:r>
      <w:r w:rsidR="005C729A" w:rsidRPr="009E1850">
        <w:rPr>
          <w:rFonts w:ascii="Century Gothic" w:hAnsi="Century Gothic"/>
          <w:sz w:val="18"/>
          <w:szCs w:val="18"/>
        </w:rPr>
        <w:t xml:space="preserve"> 1)</w:t>
      </w:r>
      <w:r w:rsidR="00BE72DA" w:rsidRPr="009E1850">
        <w:rPr>
          <w:rFonts w:ascii="Century Gothic" w:hAnsi="Century Gothic"/>
          <w:sz w:val="18"/>
          <w:szCs w:val="18"/>
        </w:rPr>
        <w:t>,</w:t>
      </w:r>
      <w:r w:rsidR="00997040" w:rsidRPr="009E1850">
        <w:rPr>
          <w:rFonts w:ascii="Century Gothic" w:hAnsi="Century Gothic"/>
          <w:sz w:val="18"/>
          <w:szCs w:val="18"/>
        </w:rPr>
        <w:t xml:space="preserve"> así como de las precisiones que se realicen en la o las juntas de aclaraciones a la </w:t>
      </w:r>
      <w:r w:rsidR="0099358E" w:rsidRPr="009E1850">
        <w:rPr>
          <w:rFonts w:ascii="Century Gothic" w:hAnsi="Century Gothic"/>
          <w:sz w:val="18"/>
          <w:szCs w:val="18"/>
        </w:rPr>
        <w:t>Convocatoria</w:t>
      </w:r>
      <w:r w:rsidR="00997040" w:rsidRPr="009E1850">
        <w:rPr>
          <w:rFonts w:ascii="Century Gothic" w:hAnsi="Century Gothic"/>
          <w:sz w:val="18"/>
          <w:szCs w:val="18"/>
        </w:rPr>
        <w:t>.</w:t>
      </w:r>
    </w:p>
    <w:p w:rsidR="00195154" w:rsidRPr="009E1850" w:rsidRDefault="00195154" w:rsidP="00195154">
      <w:pPr>
        <w:jc w:val="both"/>
        <w:rPr>
          <w:rFonts w:ascii="Calibri" w:hAnsi="Calibri"/>
          <w:lang w:val="es-MX"/>
        </w:rPr>
      </w:pPr>
    </w:p>
    <w:p w:rsidR="00195154" w:rsidRPr="009E1850" w:rsidRDefault="00195154" w:rsidP="00195154">
      <w:pPr>
        <w:pStyle w:val="Textoindependiente"/>
        <w:rPr>
          <w:rFonts w:ascii="Calibri" w:hAnsi="Calibri"/>
          <w:b/>
          <w:lang w:val="es-MX"/>
        </w:rPr>
      </w:pPr>
      <w:r w:rsidRPr="009E1850">
        <w:rPr>
          <w:rFonts w:ascii="Calibri" w:hAnsi="Calibri"/>
          <w:b/>
          <w:lang w:val="es-MX"/>
        </w:rPr>
        <w:t>1.</w:t>
      </w:r>
      <w:r w:rsidR="00E71276" w:rsidRPr="009E1850">
        <w:rPr>
          <w:rFonts w:ascii="Calibri" w:hAnsi="Calibri"/>
          <w:b/>
          <w:lang w:val="es-MX"/>
        </w:rPr>
        <w:t>5</w:t>
      </w:r>
      <w:r w:rsidRPr="009E1850">
        <w:rPr>
          <w:rFonts w:ascii="Calibri" w:hAnsi="Calibri"/>
          <w:b/>
          <w:lang w:val="es-MX"/>
        </w:rPr>
        <w:tab/>
      </w:r>
      <w:r w:rsidRPr="009E1850">
        <w:rPr>
          <w:rFonts w:ascii="Century Gothic" w:hAnsi="Century Gothic"/>
          <w:b/>
          <w:sz w:val="18"/>
          <w:szCs w:val="18"/>
          <w:lang w:val="es-MX"/>
        </w:rPr>
        <w:t>ANTICIPOS</w:t>
      </w:r>
    </w:p>
    <w:p w:rsidR="00195154" w:rsidRPr="009E1850" w:rsidRDefault="00195154" w:rsidP="00195154">
      <w:pPr>
        <w:pStyle w:val="Textoindependiente"/>
        <w:rPr>
          <w:rFonts w:ascii="Calibri" w:hAnsi="Calibri"/>
          <w:lang w:val="es-MX"/>
        </w:rPr>
      </w:pPr>
    </w:p>
    <w:p w:rsidR="00195154" w:rsidRPr="009E1850" w:rsidRDefault="0050361C" w:rsidP="00195154">
      <w:pPr>
        <w:spacing w:after="120"/>
        <w:ind w:left="567"/>
        <w:jc w:val="both"/>
        <w:rPr>
          <w:rFonts w:ascii="Century Gothic" w:hAnsi="Century Gothic"/>
          <w:sz w:val="18"/>
          <w:szCs w:val="18"/>
        </w:rPr>
      </w:pPr>
      <w:r w:rsidRPr="009E1850">
        <w:rPr>
          <w:rFonts w:ascii="Century Gothic" w:hAnsi="Century Gothic"/>
          <w:b/>
          <w:sz w:val="18"/>
          <w:szCs w:val="18"/>
          <w:u w:val="single"/>
        </w:rPr>
        <w:t>Canal 22</w:t>
      </w:r>
      <w:r w:rsidR="00195154" w:rsidRPr="009E1850">
        <w:rPr>
          <w:rFonts w:ascii="Century Gothic" w:hAnsi="Century Gothic"/>
          <w:sz w:val="18"/>
          <w:szCs w:val="18"/>
          <w:u w:val="single"/>
        </w:rPr>
        <w:t xml:space="preserve"> no otorgará ningún anticipo</w:t>
      </w:r>
      <w:r w:rsidR="00195154" w:rsidRPr="009E1850">
        <w:rPr>
          <w:rFonts w:ascii="Century Gothic" w:hAnsi="Century Gothic"/>
          <w:sz w:val="18"/>
          <w:szCs w:val="18"/>
        </w:rPr>
        <w:t xml:space="preserve">. El contrato que </w:t>
      </w:r>
      <w:r w:rsidR="006937B4" w:rsidRPr="009E1850">
        <w:rPr>
          <w:rFonts w:ascii="Century Gothic" w:hAnsi="Century Gothic"/>
          <w:sz w:val="18"/>
          <w:szCs w:val="18"/>
        </w:rPr>
        <w:t xml:space="preserve">se </w:t>
      </w:r>
      <w:r w:rsidR="00195154" w:rsidRPr="009E1850">
        <w:rPr>
          <w:rFonts w:ascii="Century Gothic" w:hAnsi="Century Gothic"/>
          <w:sz w:val="18"/>
          <w:szCs w:val="18"/>
        </w:rPr>
        <w:t xml:space="preserve">derive de la presente licitación pública </w:t>
      </w:r>
      <w:r w:rsidR="00625442" w:rsidRPr="009E1850">
        <w:rPr>
          <w:rFonts w:ascii="Century Gothic" w:eastAsia="Arial" w:hAnsi="Century Gothic" w:cs="Arial"/>
          <w:spacing w:val="-1"/>
          <w:sz w:val="18"/>
          <w:szCs w:val="18"/>
        </w:rPr>
        <w:t>electrónica</w:t>
      </w:r>
      <w:r w:rsidR="00195154" w:rsidRPr="009E1850">
        <w:rPr>
          <w:rFonts w:ascii="Century Gothic" w:hAnsi="Century Gothic"/>
          <w:sz w:val="18"/>
          <w:szCs w:val="18"/>
        </w:rPr>
        <w:t xml:space="preserve">  se establecerá a precio fijo y los pagos sujetos a la prestación de los servicios.</w:t>
      </w:r>
    </w:p>
    <w:p w:rsidR="00A24755" w:rsidRPr="009E1850" w:rsidRDefault="00A24755" w:rsidP="00195154">
      <w:pPr>
        <w:spacing w:after="120"/>
        <w:ind w:left="567"/>
        <w:jc w:val="both"/>
        <w:rPr>
          <w:rFonts w:ascii="Century Gothic" w:hAnsi="Century Gothic"/>
          <w:sz w:val="18"/>
          <w:szCs w:val="18"/>
        </w:rPr>
      </w:pPr>
    </w:p>
    <w:p w:rsidR="00A24755" w:rsidRPr="009E1850" w:rsidRDefault="00A24755" w:rsidP="00A24755">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b/>
          <w:sz w:val="18"/>
          <w:szCs w:val="18"/>
        </w:rPr>
      </w:pPr>
      <w:r w:rsidRPr="009E1850">
        <w:rPr>
          <w:rFonts w:ascii="Century Gothic" w:hAnsi="Century Gothic"/>
          <w:b/>
          <w:sz w:val="18"/>
          <w:szCs w:val="18"/>
        </w:rPr>
        <w:t>1.</w:t>
      </w:r>
      <w:r w:rsidR="00E71276" w:rsidRPr="009E1850">
        <w:rPr>
          <w:rFonts w:ascii="Century Gothic" w:hAnsi="Century Gothic"/>
          <w:b/>
          <w:sz w:val="18"/>
          <w:szCs w:val="18"/>
        </w:rPr>
        <w:t>6</w:t>
      </w:r>
      <w:r w:rsidRPr="009E1850">
        <w:rPr>
          <w:rFonts w:ascii="Century Gothic" w:hAnsi="Century Gothic"/>
          <w:b/>
          <w:sz w:val="18"/>
          <w:szCs w:val="18"/>
        </w:rPr>
        <w:tab/>
        <w:t>LUGAR DE LA PRESTACIÓN DE LOS SERVICIOS</w:t>
      </w:r>
    </w:p>
    <w:p w:rsidR="00A24755" w:rsidRPr="009E1850" w:rsidRDefault="00E71276" w:rsidP="00A24755">
      <w:pPr>
        <w:spacing w:after="120"/>
        <w:ind w:left="567"/>
        <w:jc w:val="both"/>
        <w:rPr>
          <w:rFonts w:ascii="Century Gothic" w:hAnsi="Century Gothic"/>
          <w:sz w:val="18"/>
          <w:szCs w:val="18"/>
        </w:rPr>
      </w:pPr>
      <w:r w:rsidRPr="009E1850">
        <w:rPr>
          <w:rFonts w:ascii="Century Gothic" w:hAnsi="Century Gothic"/>
          <w:sz w:val="18"/>
          <w:szCs w:val="18"/>
        </w:rPr>
        <w:t>El servicio será</w:t>
      </w:r>
      <w:r w:rsidR="00032C17" w:rsidRPr="009E1850">
        <w:rPr>
          <w:rFonts w:ascii="Century Gothic" w:hAnsi="Century Gothic"/>
          <w:sz w:val="18"/>
          <w:szCs w:val="18"/>
        </w:rPr>
        <w:t xml:space="preserve"> </w:t>
      </w:r>
      <w:r w:rsidR="00A24755" w:rsidRPr="009E1850">
        <w:rPr>
          <w:rFonts w:ascii="Century Gothic" w:hAnsi="Century Gothic"/>
          <w:sz w:val="18"/>
          <w:szCs w:val="18"/>
        </w:rPr>
        <w:t>proporcionado en</w:t>
      </w:r>
      <w:r w:rsidR="00EC59CA" w:rsidRPr="009E1850">
        <w:rPr>
          <w:rFonts w:ascii="Century Gothic" w:hAnsi="Century Gothic"/>
          <w:sz w:val="18"/>
          <w:szCs w:val="18"/>
        </w:rPr>
        <w:t xml:space="preserve"> </w:t>
      </w:r>
      <w:r w:rsidRPr="009E1850">
        <w:rPr>
          <w:rFonts w:ascii="Century Gothic" w:hAnsi="Century Gothic"/>
          <w:sz w:val="18"/>
          <w:szCs w:val="18"/>
        </w:rPr>
        <w:t>la</w:t>
      </w:r>
      <w:r w:rsidR="00A24755" w:rsidRPr="009E1850">
        <w:rPr>
          <w:rFonts w:ascii="Century Gothic" w:hAnsi="Century Gothic"/>
          <w:sz w:val="18"/>
          <w:szCs w:val="18"/>
        </w:rPr>
        <w:t xml:space="preserve"> </w:t>
      </w:r>
      <w:r w:rsidRPr="009E1850">
        <w:rPr>
          <w:rFonts w:ascii="Century Gothic" w:hAnsi="Century Gothic"/>
          <w:sz w:val="18"/>
          <w:szCs w:val="18"/>
        </w:rPr>
        <w:t>Ciudad de México y Área Metropolitana, tomando como referencia el do</w:t>
      </w:r>
      <w:r w:rsidR="00A24755" w:rsidRPr="009E1850">
        <w:rPr>
          <w:rFonts w:ascii="Century Gothic" w:hAnsi="Century Gothic"/>
          <w:sz w:val="18"/>
          <w:szCs w:val="18"/>
        </w:rPr>
        <w:t>micilio</w:t>
      </w:r>
      <w:r w:rsidRPr="009E1850">
        <w:rPr>
          <w:rFonts w:ascii="Century Gothic" w:hAnsi="Century Gothic"/>
          <w:sz w:val="18"/>
          <w:szCs w:val="18"/>
        </w:rPr>
        <w:t xml:space="preserve"> de las instalaciones de </w:t>
      </w:r>
      <w:r w:rsidRPr="009E1850">
        <w:rPr>
          <w:rFonts w:ascii="Century Gothic" w:hAnsi="Century Gothic"/>
          <w:b/>
          <w:sz w:val="18"/>
          <w:szCs w:val="18"/>
        </w:rPr>
        <w:t>Canal 22</w:t>
      </w:r>
      <w:r w:rsidRPr="009E1850">
        <w:rPr>
          <w:rFonts w:ascii="Century Gothic" w:hAnsi="Century Gothic"/>
          <w:sz w:val="18"/>
          <w:szCs w:val="18"/>
        </w:rPr>
        <w:t xml:space="preserve"> ubicado</w:t>
      </w:r>
      <w:r w:rsidR="00A24755" w:rsidRPr="009E1850">
        <w:rPr>
          <w:rFonts w:ascii="Century Gothic" w:hAnsi="Century Gothic"/>
          <w:sz w:val="18"/>
          <w:szCs w:val="18"/>
        </w:rPr>
        <w:t xml:space="preserve"> en Atletas No. 2</w:t>
      </w:r>
      <w:r w:rsidR="00CC04A4" w:rsidRPr="009E1850">
        <w:rPr>
          <w:rFonts w:ascii="Century Gothic" w:hAnsi="Century Gothic"/>
          <w:sz w:val="18"/>
          <w:szCs w:val="18"/>
        </w:rPr>
        <w:t xml:space="preserve">, edificio “Pedro Infante”, </w:t>
      </w:r>
      <w:r w:rsidR="00A24755" w:rsidRPr="009E1850">
        <w:rPr>
          <w:rFonts w:ascii="Century Gothic" w:hAnsi="Century Gothic"/>
          <w:sz w:val="18"/>
          <w:szCs w:val="18"/>
        </w:rPr>
        <w:t>Colonia Country Club</w:t>
      </w:r>
      <w:r w:rsidR="00CC04A4" w:rsidRPr="009E1850">
        <w:rPr>
          <w:rFonts w:ascii="Century Gothic" w:hAnsi="Century Gothic"/>
          <w:sz w:val="18"/>
          <w:szCs w:val="18"/>
        </w:rPr>
        <w:t>,</w:t>
      </w:r>
      <w:r w:rsidR="00A24755" w:rsidRPr="009E1850">
        <w:rPr>
          <w:rFonts w:ascii="Century Gothic" w:hAnsi="Century Gothic"/>
          <w:sz w:val="18"/>
          <w:szCs w:val="18"/>
        </w:rPr>
        <w:t xml:space="preserve"> C.P. 04220, </w:t>
      </w:r>
      <w:r w:rsidR="00B150BE" w:rsidRPr="009E1850">
        <w:rPr>
          <w:rFonts w:ascii="Century Gothic" w:hAnsi="Century Gothic"/>
          <w:noProof/>
          <w:sz w:val="18"/>
          <w:szCs w:val="18"/>
          <w:lang w:val="es-MX"/>
        </w:rPr>
        <w:t>Delegación Coyoacán</w:t>
      </w:r>
      <w:r w:rsidR="007C132C" w:rsidRPr="009E1850">
        <w:rPr>
          <w:rFonts w:ascii="Century Gothic" w:hAnsi="Century Gothic"/>
          <w:noProof/>
          <w:sz w:val="18"/>
          <w:szCs w:val="18"/>
          <w:lang w:val="es-MX"/>
        </w:rPr>
        <w:t>.</w:t>
      </w:r>
      <w:r w:rsidR="00B150BE" w:rsidRPr="009E1850">
        <w:rPr>
          <w:rFonts w:ascii="Century Gothic" w:hAnsi="Century Gothic"/>
          <w:sz w:val="18"/>
          <w:szCs w:val="18"/>
        </w:rPr>
        <w:t xml:space="preserve"> </w:t>
      </w:r>
      <w:r w:rsidR="00A24755" w:rsidRPr="009E1850">
        <w:rPr>
          <w:rFonts w:ascii="Century Gothic" w:hAnsi="Century Gothic"/>
          <w:sz w:val="18"/>
          <w:szCs w:val="18"/>
        </w:rPr>
        <w:t>en la Ciudad de México</w:t>
      </w:r>
      <w:r w:rsidR="00706478" w:rsidRPr="009E1850">
        <w:rPr>
          <w:rFonts w:ascii="Century Gothic" w:hAnsi="Century Gothic"/>
          <w:sz w:val="18"/>
          <w:szCs w:val="18"/>
        </w:rPr>
        <w:t>.</w:t>
      </w:r>
    </w:p>
    <w:p w:rsidR="00E71276" w:rsidRPr="009E1850" w:rsidRDefault="00E71276" w:rsidP="00A24755">
      <w:pPr>
        <w:spacing w:after="120"/>
        <w:jc w:val="both"/>
        <w:rPr>
          <w:rFonts w:ascii="Century Gothic" w:hAnsi="Century Gothic" w:cs="Arial"/>
          <w:b/>
          <w:sz w:val="18"/>
          <w:szCs w:val="18"/>
        </w:rPr>
      </w:pPr>
    </w:p>
    <w:p w:rsidR="00A24755" w:rsidRPr="009E1850" w:rsidRDefault="00195154" w:rsidP="00A24755">
      <w:pPr>
        <w:spacing w:after="120"/>
        <w:jc w:val="both"/>
        <w:rPr>
          <w:rFonts w:ascii="Century Gothic" w:hAnsi="Century Gothic" w:cs="Arial"/>
          <w:b/>
          <w:sz w:val="18"/>
          <w:szCs w:val="18"/>
        </w:rPr>
      </w:pPr>
      <w:r w:rsidRPr="009E1850">
        <w:rPr>
          <w:rFonts w:ascii="Century Gothic" w:hAnsi="Century Gothic" w:cs="Arial"/>
          <w:b/>
          <w:sz w:val="18"/>
          <w:szCs w:val="18"/>
        </w:rPr>
        <w:t>1.</w:t>
      </w:r>
      <w:r w:rsidR="00E71276" w:rsidRPr="009E1850">
        <w:rPr>
          <w:rFonts w:ascii="Century Gothic" w:hAnsi="Century Gothic" w:cs="Arial"/>
          <w:b/>
          <w:sz w:val="18"/>
          <w:szCs w:val="18"/>
        </w:rPr>
        <w:t>7</w:t>
      </w:r>
      <w:r w:rsidR="00A24755" w:rsidRPr="009E1850">
        <w:rPr>
          <w:rFonts w:ascii="Century Gothic" w:hAnsi="Century Gothic" w:cs="Arial"/>
          <w:b/>
          <w:sz w:val="18"/>
          <w:szCs w:val="18"/>
        </w:rPr>
        <w:tab/>
        <w:t>VIGENCIA</w:t>
      </w:r>
      <w:r w:rsidR="00952597" w:rsidRPr="009E1850">
        <w:rPr>
          <w:rFonts w:ascii="Century Gothic" w:hAnsi="Century Gothic" w:cs="Arial"/>
          <w:b/>
          <w:sz w:val="18"/>
          <w:szCs w:val="18"/>
        </w:rPr>
        <w:t xml:space="preserve"> DEL </w:t>
      </w:r>
      <w:r w:rsidR="008063ED" w:rsidRPr="009E1850">
        <w:rPr>
          <w:rFonts w:ascii="Century Gothic" w:hAnsi="Century Gothic" w:cs="Arial"/>
          <w:b/>
          <w:sz w:val="18"/>
          <w:szCs w:val="18"/>
        </w:rPr>
        <w:t>CONTRATO</w:t>
      </w:r>
    </w:p>
    <w:p w:rsidR="00A24755" w:rsidRPr="009E1850" w:rsidRDefault="009E0C60" w:rsidP="007B5273">
      <w:pPr>
        <w:pStyle w:val="Textoindependiente"/>
        <w:spacing w:after="120"/>
        <w:ind w:left="567"/>
        <w:rPr>
          <w:rFonts w:ascii="Century Gothic" w:hAnsi="Century Gothic"/>
          <w:sz w:val="18"/>
          <w:szCs w:val="18"/>
          <w:lang w:val="es-ES"/>
        </w:rPr>
      </w:pPr>
      <w:r w:rsidRPr="009E1850">
        <w:rPr>
          <w:rFonts w:ascii="Century Gothic" w:hAnsi="Century Gothic"/>
          <w:sz w:val="18"/>
          <w:szCs w:val="18"/>
          <w:lang w:val="es-ES"/>
        </w:rPr>
        <w:t>L</w:t>
      </w:r>
      <w:r w:rsidR="00A24755" w:rsidRPr="009E1850">
        <w:rPr>
          <w:rFonts w:ascii="Century Gothic" w:hAnsi="Century Gothic"/>
          <w:sz w:val="18"/>
          <w:szCs w:val="18"/>
          <w:lang w:val="es-ES"/>
        </w:rPr>
        <w:t>a vigencia de la prestación de</w:t>
      </w:r>
      <w:r w:rsidR="00E71276" w:rsidRPr="009E1850">
        <w:rPr>
          <w:rFonts w:ascii="Century Gothic" w:hAnsi="Century Gothic"/>
          <w:sz w:val="18"/>
          <w:szCs w:val="18"/>
          <w:lang w:val="es-ES"/>
        </w:rPr>
        <w:t xml:space="preserve">l </w:t>
      </w:r>
      <w:r w:rsidR="00A24755" w:rsidRPr="009E1850">
        <w:rPr>
          <w:rFonts w:ascii="Century Gothic" w:hAnsi="Century Gothic"/>
          <w:sz w:val="18"/>
          <w:szCs w:val="18"/>
          <w:lang w:val="es-ES"/>
        </w:rPr>
        <w:t>servicio</w:t>
      </w:r>
      <w:r w:rsidR="00952597" w:rsidRPr="009E1850">
        <w:rPr>
          <w:rFonts w:ascii="Century Gothic" w:hAnsi="Century Gothic"/>
          <w:sz w:val="18"/>
          <w:szCs w:val="18"/>
          <w:lang w:val="es-ES"/>
        </w:rPr>
        <w:t xml:space="preserve"> </w:t>
      </w:r>
      <w:r w:rsidR="00A24755" w:rsidRPr="009E1850">
        <w:rPr>
          <w:rFonts w:ascii="Century Gothic" w:hAnsi="Century Gothic"/>
          <w:sz w:val="18"/>
          <w:szCs w:val="18"/>
          <w:lang w:val="es-ES"/>
        </w:rPr>
        <w:t>será</w:t>
      </w:r>
      <w:r w:rsidR="00E71276" w:rsidRPr="009E1850">
        <w:rPr>
          <w:rFonts w:ascii="Century Gothic" w:hAnsi="Century Gothic"/>
          <w:sz w:val="18"/>
          <w:szCs w:val="18"/>
          <w:lang w:val="es-ES"/>
        </w:rPr>
        <w:t xml:space="preserve"> a partir </w:t>
      </w:r>
      <w:r w:rsidR="004A33C9" w:rsidRPr="009E1850">
        <w:rPr>
          <w:rFonts w:ascii="Century Gothic" w:hAnsi="Century Gothic"/>
          <w:sz w:val="18"/>
          <w:szCs w:val="18"/>
          <w:lang w:val="es-ES"/>
        </w:rPr>
        <w:t>de</w:t>
      </w:r>
      <w:r w:rsidR="00533E55" w:rsidRPr="009E1850">
        <w:rPr>
          <w:rFonts w:ascii="Century Gothic" w:hAnsi="Century Gothic"/>
          <w:sz w:val="18"/>
          <w:szCs w:val="18"/>
          <w:lang w:val="es-ES"/>
        </w:rPr>
        <w:t xml:space="preserve"> </w:t>
      </w:r>
      <w:r w:rsidR="004A33C9" w:rsidRPr="009E1850">
        <w:rPr>
          <w:rFonts w:ascii="Century Gothic" w:hAnsi="Century Gothic"/>
          <w:sz w:val="18"/>
          <w:szCs w:val="18"/>
          <w:lang w:val="es-ES"/>
        </w:rPr>
        <w:t>l</w:t>
      </w:r>
      <w:r w:rsidR="00533E55" w:rsidRPr="009E1850">
        <w:rPr>
          <w:rFonts w:ascii="Century Gothic" w:hAnsi="Century Gothic"/>
          <w:sz w:val="18"/>
          <w:szCs w:val="18"/>
          <w:lang w:val="es-ES"/>
        </w:rPr>
        <w:t xml:space="preserve">a </w:t>
      </w:r>
      <w:r w:rsidR="003B143F" w:rsidRPr="009E1850">
        <w:rPr>
          <w:rFonts w:ascii="Century Gothic" w:hAnsi="Century Gothic"/>
          <w:sz w:val="18"/>
          <w:szCs w:val="18"/>
          <w:lang w:val="es-ES"/>
        </w:rPr>
        <w:t xml:space="preserve">suscripción del contrato </w:t>
      </w:r>
      <w:r w:rsidR="00BB119A" w:rsidRPr="009E1850">
        <w:rPr>
          <w:rFonts w:ascii="Century Gothic" w:hAnsi="Century Gothic"/>
          <w:sz w:val="18"/>
          <w:szCs w:val="18"/>
          <w:lang w:val="es-ES"/>
        </w:rPr>
        <w:t>y hasta</w:t>
      </w:r>
      <w:r w:rsidR="007B5273" w:rsidRPr="009E1850">
        <w:rPr>
          <w:rFonts w:ascii="Century Gothic" w:hAnsi="Century Gothic"/>
          <w:sz w:val="18"/>
          <w:szCs w:val="18"/>
          <w:lang w:val="es-ES"/>
        </w:rPr>
        <w:t xml:space="preserve"> </w:t>
      </w:r>
      <w:r w:rsidR="00E71276" w:rsidRPr="009E1850">
        <w:rPr>
          <w:rFonts w:ascii="Century Gothic" w:hAnsi="Century Gothic"/>
          <w:sz w:val="18"/>
          <w:szCs w:val="18"/>
          <w:lang w:val="es-ES"/>
        </w:rPr>
        <w:t>el</w:t>
      </w:r>
      <w:r w:rsidR="00E71276" w:rsidRPr="009E1850">
        <w:rPr>
          <w:rFonts w:ascii="Century Gothic" w:hAnsi="Century Gothic"/>
          <w:b/>
          <w:sz w:val="18"/>
          <w:szCs w:val="18"/>
          <w:lang w:val="es-ES"/>
        </w:rPr>
        <w:t xml:space="preserve"> </w:t>
      </w:r>
      <w:r w:rsidR="00625442" w:rsidRPr="009E1850">
        <w:rPr>
          <w:rFonts w:ascii="Century Gothic" w:hAnsi="Century Gothic"/>
          <w:b/>
          <w:sz w:val="18"/>
          <w:szCs w:val="18"/>
          <w:lang w:val="es-ES"/>
        </w:rPr>
        <w:t>31</w:t>
      </w:r>
      <w:r w:rsidR="00A24755" w:rsidRPr="009E1850">
        <w:rPr>
          <w:rFonts w:ascii="Century Gothic" w:hAnsi="Century Gothic"/>
          <w:b/>
          <w:sz w:val="18"/>
          <w:szCs w:val="18"/>
          <w:lang w:val="es-ES"/>
        </w:rPr>
        <w:t xml:space="preserve"> de diciembre de 201</w:t>
      </w:r>
      <w:r w:rsidR="00625442" w:rsidRPr="009E1850">
        <w:rPr>
          <w:rFonts w:ascii="Century Gothic" w:hAnsi="Century Gothic"/>
          <w:b/>
          <w:sz w:val="18"/>
          <w:szCs w:val="18"/>
          <w:lang w:val="es-ES"/>
        </w:rPr>
        <w:t>8</w:t>
      </w:r>
      <w:r w:rsidR="00A24755" w:rsidRPr="009E1850">
        <w:rPr>
          <w:rFonts w:ascii="Century Gothic" w:hAnsi="Century Gothic"/>
          <w:sz w:val="18"/>
          <w:szCs w:val="18"/>
          <w:lang w:val="es-ES"/>
        </w:rPr>
        <w:t>.</w:t>
      </w:r>
    </w:p>
    <w:p w:rsidR="00B04453" w:rsidRPr="009E1850" w:rsidRDefault="00B04453" w:rsidP="008A04E5">
      <w:pPr>
        <w:spacing w:after="120"/>
        <w:ind w:left="567" w:hanging="567"/>
        <w:jc w:val="both"/>
        <w:rPr>
          <w:rFonts w:ascii="Century Gothic" w:hAnsi="Century Gothic"/>
          <w:b/>
          <w:sz w:val="18"/>
          <w:szCs w:val="18"/>
          <w:lang w:val="es-ES"/>
        </w:rPr>
      </w:pPr>
    </w:p>
    <w:p w:rsidR="008A04E5" w:rsidRPr="009E1850" w:rsidRDefault="008A04E5" w:rsidP="008A04E5">
      <w:pPr>
        <w:spacing w:after="120"/>
        <w:ind w:left="567" w:hanging="567"/>
        <w:jc w:val="both"/>
        <w:rPr>
          <w:rFonts w:ascii="Century Gothic" w:hAnsi="Century Gothic"/>
          <w:b/>
          <w:sz w:val="18"/>
          <w:szCs w:val="18"/>
          <w:lang w:val="es-MX"/>
        </w:rPr>
      </w:pPr>
      <w:r w:rsidRPr="009E1850">
        <w:rPr>
          <w:rFonts w:ascii="Century Gothic" w:hAnsi="Century Gothic"/>
          <w:b/>
          <w:sz w:val="18"/>
          <w:szCs w:val="18"/>
          <w:lang w:val="es-MX"/>
        </w:rPr>
        <w:t>1</w:t>
      </w:r>
      <w:r w:rsidR="004140DD" w:rsidRPr="009E1850">
        <w:rPr>
          <w:rFonts w:ascii="Century Gothic" w:hAnsi="Century Gothic"/>
          <w:b/>
          <w:sz w:val="18"/>
          <w:szCs w:val="18"/>
          <w:lang w:val="es-MX"/>
        </w:rPr>
        <w:t>.8</w:t>
      </w:r>
      <w:r w:rsidRPr="009E1850">
        <w:rPr>
          <w:rFonts w:ascii="Century Gothic" w:hAnsi="Century Gothic"/>
          <w:b/>
          <w:sz w:val="18"/>
          <w:szCs w:val="18"/>
          <w:lang w:val="es-MX"/>
        </w:rPr>
        <w:tab/>
        <w:t>HORARIO PARA LA PRESTACIÓN DE</w:t>
      </w:r>
      <w:r w:rsidR="008063ED" w:rsidRPr="009E1850">
        <w:rPr>
          <w:rFonts w:ascii="Century Gothic" w:hAnsi="Century Gothic"/>
          <w:b/>
          <w:sz w:val="18"/>
          <w:szCs w:val="18"/>
          <w:lang w:val="es-MX"/>
        </w:rPr>
        <w:t xml:space="preserve"> </w:t>
      </w:r>
      <w:r w:rsidRPr="009E1850">
        <w:rPr>
          <w:rFonts w:ascii="Century Gothic" w:hAnsi="Century Gothic"/>
          <w:b/>
          <w:sz w:val="18"/>
          <w:szCs w:val="18"/>
          <w:lang w:val="es-MX"/>
        </w:rPr>
        <w:t>L</w:t>
      </w:r>
      <w:r w:rsidR="008063ED" w:rsidRPr="009E1850">
        <w:rPr>
          <w:rFonts w:ascii="Century Gothic" w:hAnsi="Century Gothic"/>
          <w:b/>
          <w:sz w:val="18"/>
          <w:szCs w:val="18"/>
          <w:lang w:val="es-MX"/>
        </w:rPr>
        <w:t>OS</w:t>
      </w:r>
      <w:r w:rsidRPr="009E1850">
        <w:rPr>
          <w:rFonts w:ascii="Century Gothic" w:hAnsi="Century Gothic"/>
          <w:b/>
          <w:sz w:val="18"/>
          <w:szCs w:val="18"/>
          <w:lang w:val="es-MX"/>
        </w:rPr>
        <w:t xml:space="preserve"> SERVICIO</w:t>
      </w:r>
      <w:r w:rsidR="008063ED" w:rsidRPr="009E1850">
        <w:rPr>
          <w:rFonts w:ascii="Century Gothic" w:hAnsi="Century Gothic"/>
          <w:b/>
          <w:sz w:val="18"/>
          <w:szCs w:val="18"/>
          <w:lang w:val="es-MX"/>
        </w:rPr>
        <w:t>S</w:t>
      </w:r>
    </w:p>
    <w:p w:rsidR="004140DD" w:rsidRPr="009E1850" w:rsidRDefault="004140DD" w:rsidP="004140DD">
      <w:pPr>
        <w:ind w:left="567"/>
        <w:jc w:val="both"/>
        <w:rPr>
          <w:rFonts w:ascii="Century Gothic" w:hAnsi="Century Gothic"/>
          <w:strike/>
          <w:sz w:val="18"/>
          <w:szCs w:val="18"/>
        </w:rPr>
      </w:pPr>
      <w:r w:rsidRPr="009E1850">
        <w:rPr>
          <w:rFonts w:ascii="Century Gothic" w:hAnsi="Century Gothic"/>
          <w:sz w:val="18"/>
          <w:szCs w:val="18"/>
        </w:rPr>
        <w:t xml:space="preserve">En general, cada evento requerirá de un </w:t>
      </w:r>
      <w:r w:rsidR="00C87ABF" w:rsidRPr="009E1850">
        <w:rPr>
          <w:rFonts w:ascii="Century Gothic" w:hAnsi="Century Gothic"/>
          <w:sz w:val="18"/>
          <w:szCs w:val="18"/>
        </w:rPr>
        <w:t>promedio</w:t>
      </w:r>
      <w:r w:rsidRPr="009E1850">
        <w:rPr>
          <w:rFonts w:ascii="Century Gothic" w:hAnsi="Century Gothic"/>
          <w:sz w:val="18"/>
          <w:szCs w:val="18"/>
        </w:rPr>
        <w:t xml:space="preserve"> de 10 horas por cada día de grabación, por lo que las categorías que se dispongan para este servicio deberán atenderse en un horario abierto y en las fechas </w:t>
      </w:r>
      <w:r w:rsidR="00343FE7" w:rsidRPr="009E1850">
        <w:rPr>
          <w:rFonts w:ascii="Century Gothic" w:hAnsi="Century Gothic"/>
          <w:sz w:val="18"/>
          <w:szCs w:val="18"/>
        </w:rPr>
        <w:t>que les señale la Dirección de Ingeniería y Operaciones</w:t>
      </w:r>
      <w:r w:rsidRPr="009E1850">
        <w:rPr>
          <w:rFonts w:ascii="Century Gothic" w:hAnsi="Century Gothic"/>
          <w:sz w:val="18"/>
          <w:szCs w:val="18"/>
        </w:rPr>
        <w:t>, mismas que le serán informadas al prestador</w:t>
      </w:r>
      <w:r w:rsidR="009E0B4A" w:rsidRPr="009E1850">
        <w:rPr>
          <w:rFonts w:ascii="Century Gothic" w:hAnsi="Century Gothic"/>
          <w:sz w:val="18"/>
          <w:szCs w:val="18"/>
        </w:rPr>
        <w:t xml:space="preserve"> de servicios con por lo menos </w:t>
      </w:r>
      <w:r w:rsidR="00625442" w:rsidRPr="009E1850">
        <w:rPr>
          <w:rFonts w:ascii="Century Gothic" w:hAnsi="Century Gothic"/>
          <w:sz w:val="18"/>
          <w:szCs w:val="18"/>
        </w:rPr>
        <w:t>dos</w:t>
      </w:r>
      <w:r w:rsidRPr="009E1850">
        <w:rPr>
          <w:rFonts w:ascii="Century Gothic" w:hAnsi="Century Gothic"/>
          <w:sz w:val="18"/>
          <w:szCs w:val="18"/>
        </w:rPr>
        <w:t xml:space="preserve"> días hábiles de anticipación.</w:t>
      </w:r>
    </w:p>
    <w:p w:rsidR="004140DD" w:rsidRPr="009E1850" w:rsidRDefault="004140DD" w:rsidP="008A04E5">
      <w:pPr>
        <w:spacing w:after="120"/>
        <w:ind w:left="567" w:hanging="567"/>
        <w:jc w:val="both"/>
        <w:rPr>
          <w:rFonts w:ascii="Century Gothic" w:hAnsi="Century Gothic"/>
          <w:b/>
          <w:sz w:val="18"/>
          <w:szCs w:val="18"/>
          <w:lang w:val="es-MX"/>
        </w:rPr>
      </w:pPr>
    </w:p>
    <w:p w:rsidR="008A04E5" w:rsidRPr="009E1850" w:rsidRDefault="004140DD" w:rsidP="008A04E5">
      <w:pPr>
        <w:widowControl/>
        <w:ind w:left="709" w:right="50" w:hanging="709"/>
        <w:jc w:val="both"/>
        <w:rPr>
          <w:rFonts w:ascii="Century Gothic" w:hAnsi="Century Gothic"/>
          <w:b/>
          <w:sz w:val="18"/>
          <w:szCs w:val="18"/>
        </w:rPr>
      </w:pPr>
      <w:r w:rsidRPr="009E1850">
        <w:rPr>
          <w:rFonts w:ascii="Century Gothic" w:hAnsi="Century Gothic"/>
          <w:b/>
          <w:noProof/>
          <w:sz w:val="18"/>
          <w:szCs w:val="18"/>
          <w:lang w:val="es-MX"/>
        </w:rPr>
        <w:t>1.9</w:t>
      </w:r>
      <w:r w:rsidR="008478A2" w:rsidRPr="009E1850">
        <w:rPr>
          <w:rFonts w:ascii="Century Gothic" w:hAnsi="Century Gothic"/>
          <w:b/>
          <w:noProof/>
          <w:sz w:val="18"/>
          <w:szCs w:val="18"/>
          <w:lang w:val="es-MX"/>
        </w:rPr>
        <w:tab/>
      </w:r>
      <w:r w:rsidR="007F7BBD" w:rsidRPr="009E1850">
        <w:rPr>
          <w:rFonts w:ascii="Century Gothic" w:hAnsi="Century Gothic"/>
          <w:b/>
          <w:sz w:val="18"/>
          <w:szCs w:val="18"/>
        </w:rPr>
        <w:t>PERSONAL</w:t>
      </w:r>
      <w:r w:rsidR="00DB41CA" w:rsidRPr="009E1850">
        <w:rPr>
          <w:rFonts w:ascii="Century Gothic" w:hAnsi="Century Gothic"/>
          <w:b/>
          <w:sz w:val="18"/>
          <w:szCs w:val="18"/>
        </w:rPr>
        <w:t>,</w:t>
      </w:r>
      <w:r w:rsidR="007F7BBD" w:rsidRPr="009E1850">
        <w:rPr>
          <w:rFonts w:ascii="Century Gothic" w:hAnsi="Century Gothic"/>
          <w:b/>
          <w:sz w:val="18"/>
          <w:szCs w:val="18"/>
        </w:rPr>
        <w:t xml:space="preserve"> EQUIPO </w:t>
      </w:r>
      <w:r w:rsidR="00DB41CA" w:rsidRPr="009E1850">
        <w:rPr>
          <w:rFonts w:ascii="Century Gothic" w:hAnsi="Century Gothic"/>
          <w:b/>
          <w:sz w:val="18"/>
          <w:szCs w:val="18"/>
        </w:rPr>
        <w:t xml:space="preserve">Y MATERIALES </w:t>
      </w:r>
      <w:r w:rsidR="008A04E5" w:rsidRPr="009E1850">
        <w:rPr>
          <w:rFonts w:ascii="Century Gothic" w:hAnsi="Century Gothic"/>
          <w:b/>
          <w:sz w:val="18"/>
          <w:szCs w:val="18"/>
        </w:rPr>
        <w:t>PARA LA PRESTACIÓN DEL</w:t>
      </w:r>
      <w:r w:rsidR="00DB41CA" w:rsidRPr="009E1850">
        <w:rPr>
          <w:rFonts w:ascii="Century Gothic" w:hAnsi="Century Gothic"/>
          <w:b/>
          <w:sz w:val="18"/>
          <w:szCs w:val="18"/>
        </w:rPr>
        <w:t xml:space="preserve"> SERVICIO</w:t>
      </w:r>
    </w:p>
    <w:p w:rsidR="008A04E5" w:rsidRPr="009E1850" w:rsidRDefault="008A04E5" w:rsidP="008A04E5">
      <w:pPr>
        <w:widowControl/>
        <w:ind w:left="709" w:hanging="709"/>
        <w:jc w:val="both"/>
        <w:rPr>
          <w:rFonts w:ascii="Century Gothic" w:hAnsi="Century Gothic"/>
          <w:sz w:val="18"/>
          <w:szCs w:val="18"/>
        </w:rPr>
      </w:pPr>
      <w:r w:rsidRPr="009E1850">
        <w:rPr>
          <w:rFonts w:ascii="Century Gothic" w:hAnsi="Century Gothic"/>
          <w:sz w:val="18"/>
          <w:szCs w:val="18"/>
        </w:rPr>
        <w:t xml:space="preserve"> </w:t>
      </w:r>
    </w:p>
    <w:p w:rsidR="004140DD" w:rsidRPr="009E1850" w:rsidRDefault="004140DD" w:rsidP="008D1240">
      <w:pPr>
        <w:ind w:left="567"/>
        <w:jc w:val="both"/>
        <w:rPr>
          <w:rFonts w:ascii="Century Gothic" w:hAnsi="Century Gothic"/>
          <w:sz w:val="18"/>
          <w:szCs w:val="18"/>
        </w:rPr>
      </w:pPr>
      <w:r w:rsidRPr="009E1850">
        <w:rPr>
          <w:rFonts w:ascii="Century Gothic" w:hAnsi="Century Gothic"/>
          <w:sz w:val="18"/>
          <w:szCs w:val="18"/>
        </w:rPr>
        <w:t xml:space="preserve">El </w:t>
      </w:r>
      <w:r w:rsidR="00D1476F" w:rsidRPr="009E1850">
        <w:rPr>
          <w:rFonts w:ascii="Century Gothic" w:hAnsi="Century Gothic"/>
          <w:sz w:val="18"/>
          <w:szCs w:val="18"/>
        </w:rPr>
        <w:t>licitante</w:t>
      </w:r>
      <w:r w:rsidRPr="009E1850">
        <w:rPr>
          <w:rFonts w:ascii="Century Gothic" w:hAnsi="Century Gothic"/>
          <w:sz w:val="18"/>
          <w:szCs w:val="18"/>
        </w:rPr>
        <w:t xml:space="preserve"> deberá considerar para cada uno de los eventos en que sea requerido, un equipo multidisciplinario que de acuerdo a las necesidades de Canal 22 designe</w:t>
      </w:r>
      <w:r w:rsidR="000E2204" w:rsidRPr="009E1850">
        <w:rPr>
          <w:rFonts w:ascii="Century Gothic" w:hAnsi="Century Gothic"/>
          <w:sz w:val="18"/>
          <w:szCs w:val="18"/>
        </w:rPr>
        <w:t>,</w:t>
      </w:r>
      <w:r w:rsidRPr="009E1850">
        <w:rPr>
          <w:rFonts w:ascii="Century Gothic" w:hAnsi="Century Gothic"/>
          <w:sz w:val="18"/>
          <w:szCs w:val="18"/>
        </w:rPr>
        <w:t xml:space="preserve"> en las cantidades y con la experiencia requerida en </w:t>
      </w:r>
      <w:r w:rsidR="00D1476F" w:rsidRPr="009E1850">
        <w:rPr>
          <w:rFonts w:ascii="Century Gothic" w:hAnsi="Century Gothic"/>
          <w:sz w:val="18"/>
          <w:szCs w:val="18"/>
        </w:rPr>
        <w:t>el</w:t>
      </w:r>
      <w:r w:rsidRPr="009E1850">
        <w:rPr>
          <w:rFonts w:ascii="Century Gothic" w:hAnsi="Century Gothic"/>
          <w:sz w:val="18"/>
          <w:szCs w:val="18"/>
        </w:rPr>
        <w:t xml:space="preserve"> </w:t>
      </w:r>
      <w:r w:rsidR="00D1476F" w:rsidRPr="009E1850">
        <w:rPr>
          <w:rFonts w:ascii="Century Gothic" w:hAnsi="Century Gothic"/>
          <w:sz w:val="18"/>
          <w:szCs w:val="18"/>
        </w:rPr>
        <w:t>A</w:t>
      </w:r>
      <w:r w:rsidRPr="009E1850">
        <w:rPr>
          <w:rFonts w:ascii="Century Gothic" w:hAnsi="Century Gothic"/>
          <w:sz w:val="18"/>
          <w:szCs w:val="18"/>
        </w:rPr>
        <w:t xml:space="preserve">nexo </w:t>
      </w:r>
      <w:r w:rsidR="00D1476F" w:rsidRPr="009E1850">
        <w:rPr>
          <w:rFonts w:ascii="Century Gothic" w:hAnsi="Century Gothic"/>
          <w:sz w:val="18"/>
          <w:szCs w:val="18"/>
        </w:rPr>
        <w:t>T</w:t>
      </w:r>
      <w:r w:rsidRPr="009E1850">
        <w:rPr>
          <w:rFonts w:ascii="Century Gothic" w:hAnsi="Century Gothic"/>
          <w:sz w:val="18"/>
          <w:szCs w:val="18"/>
        </w:rPr>
        <w:t>écnico</w:t>
      </w:r>
      <w:r w:rsidR="00D1476F" w:rsidRPr="009E1850">
        <w:rPr>
          <w:rFonts w:ascii="Century Gothic" w:hAnsi="Century Gothic"/>
          <w:sz w:val="18"/>
          <w:szCs w:val="18"/>
        </w:rPr>
        <w:t xml:space="preserve"> (</w:t>
      </w:r>
      <w:r w:rsidR="00D1476F" w:rsidRPr="009E1850">
        <w:rPr>
          <w:rFonts w:ascii="Century Gothic" w:hAnsi="Century Gothic"/>
          <w:b/>
          <w:sz w:val="18"/>
          <w:szCs w:val="18"/>
        </w:rPr>
        <w:t>Anexo</w:t>
      </w:r>
      <w:r w:rsidR="00FF61A5" w:rsidRPr="009E1850">
        <w:rPr>
          <w:rFonts w:ascii="Century Gothic" w:hAnsi="Century Gothic"/>
          <w:b/>
          <w:sz w:val="18"/>
          <w:szCs w:val="18"/>
        </w:rPr>
        <w:t xml:space="preserve"> No.</w:t>
      </w:r>
      <w:r w:rsidR="009E0B4A" w:rsidRPr="009E1850">
        <w:rPr>
          <w:rFonts w:ascii="Century Gothic" w:hAnsi="Century Gothic"/>
          <w:b/>
          <w:sz w:val="18"/>
          <w:szCs w:val="18"/>
        </w:rPr>
        <w:t xml:space="preserve"> </w:t>
      </w:r>
      <w:r w:rsidR="00D1476F" w:rsidRPr="009E1850">
        <w:rPr>
          <w:rFonts w:ascii="Century Gothic" w:hAnsi="Century Gothic"/>
          <w:b/>
          <w:sz w:val="18"/>
          <w:szCs w:val="18"/>
        </w:rPr>
        <w:t>1</w:t>
      </w:r>
      <w:r w:rsidR="00D1476F" w:rsidRPr="009E1850">
        <w:rPr>
          <w:rFonts w:ascii="Century Gothic" w:hAnsi="Century Gothic"/>
          <w:sz w:val="18"/>
          <w:szCs w:val="18"/>
        </w:rPr>
        <w:t>)</w:t>
      </w:r>
      <w:r w:rsidRPr="009E1850">
        <w:rPr>
          <w:rFonts w:ascii="Century Gothic" w:hAnsi="Century Gothic"/>
          <w:sz w:val="18"/>
          <w:szCs w:val="18"/>
        </w:rPr>
        <w:t>.</w:t>
      </w:r>
    </w:p>
    <w:p w:rsidR="008D1240" w:rsidRPr="009E1850" w:rsidRDefault="008D1240" w:rsidP="008D1240">
      <w:pPr>
        <w:ind w:left="567"/>
        <w:jc w:val="both"/>
        <w:rPr>
          <w:rFonts w:ascii="Century Gothic" w:hAnsi="Century Gothic"/>
          <w:sz w:val="18"/>
          <w:szCs w:val="18"/>
        </w:rPr>
      </w:pPr>
    </w:p>
    <w:p w:rsidR="004140DD" w:rsidRPr="009E1850" w:rsidRDefault="004140DD" w:rsidP="008D1240">
      <w:pPr>
        <w:ind w:left="567"/>
        <w:jc w:val="both"/>
        <w:rPr>
          <w:rFonts w:ascii="Century Gothic" w:hAnsi="Century Gothic"/>
          <w:sz w:val="18"/>
          <w:szCs w:val="18"/>
          <w:lang w:val="es-MX"/>
        </w:rPr>
      </w:pPr>
      <w:r w:rsidRPr="009E1850">
        <w:rPr>
          <w:rFonts w:ascii="Century Gothic" w:hAnsi="Century Gothic"/>
          <w:sz w:val="18"/>
          <w:szCs w:val="18"/>
        </w:rPr>
        <w:t xml:space="preserve">Los </w:t>
      </w:r>
      <w:r w:rsidRPr="009E1850">
        <w:rPr>
          <w:rFonts w:ascii="Century Gothic" w:hAnsi="Century Gothic"/>
          <w:sz w:val="18"/>
          <w:szCs w:val="18"/>
          <w:lang w:val="es-MX"/>
        </w:rPr>
        <w:t>servicios de apoyo staff se requieren por evento con un equipo completo</w:t>
      </w:r>
      <w:r w:rsidR="008D1240" w:rsidRPr="009E1850">
        <w:rPr>
          <w:rFonts w:ascii="Century Gothic" w:hAnsi="Century Gothic"/>
          <w:sz w:val="18"/>
          <w:szCs w:val="18"/>
          <w:lang w:val="es-MX"/>
        </w:rPr>
        <w:t xml:space="preserve"> que incluya </w:t>
      </w:r>
      <w:r w:rsidR="00D1476F" w:rsidRPr="009E1850">
        <w:rPr>
          <w:rFonts w:ascii="Century Gothic" w:hAnsi="Century Gothic"/>
          <w:sz w:val="18"/>
          <w:szCs w:val="18"/>
          <w:lang w:val="es-MX"/>
        </w:rPr>
        <w:t>cualquiera de</w:t>
      </w:r>
      <w:r w:rsidRPr="009E1850">
        <w:rPr>
          <w:rFonts w:ascii="Century Gothic" w:hAnsi="Century Gothic"/>
          <w:sz w:val="18"/>
          <w:szCs w:val="18"/>
          <w:lang w:val="es-MX"/>
        </w:rPr>
        <w:t xml:space="preserve"> las categorías</w:t>
      </w:r>
      <w:r w:rsidR="008D1240" w:rsidRPr="009E1850">
        <w:rPr>
          <w:rFonts w:ascii="Century Gothic" w:hAnsi="Century Gothic"/>
          <w:sz w:val="18"/>
          <w:szCs w:val="18"/>
          <w:lang w:val="es-MX"/>
        </w:rPr>
        <w:t xml:space="preserve"> que se señalan a </w:t>
      </w:r>
      <w:r w:rsidRPr="009E1850">
        <w:rPr>
          <w:rFonts w:ascii="Century Gothic" w:hAnsi="Century Gothic"/>
          <w:sz w:val="18"/>
          <w:szCs w:val="18"/>
          <w:lang w:val="es-MX"/>
        </w:rPr>
        <w:t>continuación.</w:t>
      </w:r>
    </w:p>
    <w:p w:rsidR="008D1240" w:rsidRPr="009E1850" w:rsidRDefault="008D1240" w:rsidP="00F11562">
      <w:pPr>
        <w:pStyle w:val="Textoindependiente2"/>
        <w:widowControl w:val="0"/>
        <w:rPr>
          <w:rFonts w:ascii="Century Gothic" w:hAnsi="Century Gothic"/>
          <w:sz w:val="18"/>
          <w:szCs w:val="18"/>
          <w:lang w:val="es-MX"/>
        </w:rPr>
      </w:pPr>
    </w:p>
    <w:p w:rsidR="004140DD" w:rsidRPr="009E1850" w:rsidRDefault="004140DD" w:rsidP="00116170">
      <w:pPr>
        <w:pStyle w:val="Textoindependiente2"/>
        <w:widowControl w:val="0"/>
        <w:numPr>
          <w:ilvl w:val="0"/>
          <w:numId w:val="2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ind w:left="993"/>
        <w:rPr>
          <w:rFonts w:ascii="Century Gothic" w:hAnsi="Century Gothic"/>
          <w:sz w:val="18"/>
          <w:szCs w:val="18"/>
          <w:lang w:val="es-MX"/>
        </w:rPr>
      </w:pPr>
      <w:r w:rsidRPr="009E1850">
        <w:rPr>
          <w:rFonts w:ascii="Century Gothic" w:hAnsi="Century Gothic"/>
          <w:sz w:val="18"/>
          <w:szCs w:val="18"/>
          <w:lang w:val="es-MX"/>
        </w:rPr>
        <w:t>Opera</w:t>
      </w:r>
      <w:r w:rsidR="001B7F39" w:rsidRPr="009E1850">
        <w:rPr>
          <w:rFonts w:ascii="Century Gothic" w:hAnsi="Century Gothic"/>
          <w:sz w:val="18"/>
          <w:szCs w:val="18"/>
          <w:lang w:val="es-MX"/>
        </w:rPr>
        <w:t>dor</w:t>
      </w:r>
      <w:r w:rsidRPr="009E1850">
        <w:rPr>
          <w:rFonts w:ascii="Century Gothic" w:hAnsi="Century Gothic"/>
          <w:sz w:val="18"/>
          <w:szCs w:val="18"/>
          <w:lang w:val="es-MX"/>
        </w:rPr>
        <w:t xml:space="preserve"> </w:t>
      </w:r>
      <w:r w:rsidR="001B7F39" w:rsidRPr="009E1850">
        <w:rPr>
          <w:rFonts w:ascii="Century Gothic" w:hAnsi="Century Gothic"/>
          <w:sz w:val="18"/>
          <w:szCs w:val="18"/>
          <w:lang w:val="es-MX"/>
        </w:rPr>
        <w:t xml:space="preserve">de </w:t>
      </w:r>
      <w:proofErr w:type="spellStart"/>
      <w:r w:rsidR="001B7F39" w:rsidRPr="009E1850">
        <w:rPr>
          <w:rFonts w:ascii="Century Gothic" w:hAnsi="Century Gothic"/>
          <w:sz w:val="18"/>
          <w:szCs w:val="18"/>
          <w:lang w:val="es-MX"/>
        </w:rPr>
        <w:t>switcher</w:t>
      </w:r>
      <w:proofErr w:type="spellEnd"/>
      <w:r w:rsidR="001B7F39" w:rsidRPr="009E1850">
        <w:rPr>
          <w:rFonts w:ascii="Century Gothic" w:hAnsi="Century Gothic"/>
          <w:sz w:val="18"/>
          <w:szCs w:val="18"/>
          <w:lang w:val="es-MX"/>
        </w:rPr>
        <w:t xml:space="preserve"> de video</w:t>
      </w:r>
      <w:r w:rsidR="00F11562" w:rsidRPr="009E1850">
        <w:rPr>
          <w:rFonts w:ascii="Century Gothic" w:hAnsi="Century Gothic"/>
          <w:sz w:val="18"/>
          <w:szCs w:val="18"/>
          <w:lang w:val="es-MX"/>
        </w:rPr>
        <w:t xml:space="preserve"> (1 persona)</w:t>
      </w:r>
    </w:p>
    <w:p w:rsidR="004140DD" w:rsidRPr="009E1850" w:rsidRDefault="004140DD" w:rsidP="00116170">
      <w:pPr>
        <w:pStyle w:val="Textoindependiente2"/>
        <w:widowControl w:val="0"/>
        <w:numPr>
          <w:ilvl w:val="0"/>
          <w:numId w:val="2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ind w:left="993"/>
        <w:rPr>
          <w:rFonts w:ascii="Century Gothic" w:hAnsi="Century Gothic"/>
          <w:sz w:val="18"/>
          <w:szCs w:val="18"/>
          <w:lang w:val="es-MX"/>
        </w:rPr>
      </w:pPr>
      <w:r w:rsidRPr="009E1850">
        <w:rPr>
          <w:rFonts w:ascii="Century Gothic" w:hAnsi="Century Gothic"/>
          <w:sz w:val="18"/>
          <w:szCs w:val="18"/>
          <w:lang w:val="es-MX"/>
        </w:rPr>
        <w:t>Opera</w:t>
      </w:r>
      <w:r w:rsidR="001B7F39" w:rsidRPr="009E1850">
        <w:rPr>
          <w:rFonts w:ascii="Century Gothic" w:hAnsi="Century Gothic"/>
          <w:sz w:val="18"/>
          <w:szCs w:val="18"/>
          <w:lang w:val="es-MX"/>
        </w:rPr>
        <w:t>dor</w:t>
      </w:r>
      <w:r w:rsidRPr="009E1850">
        <w:rPr>
          <w:rFonts w:ascii="Century Gothic" w:hAnsi="Century Gothic"/>
          <w:sz w:val="18"/>
          <w:szCs w:val="18"/>
          <w:lang w:val="es-MX"/>
        </w:rPr>
        <w:t xml:space="preserve"> </w:t>
      </w:r>
      <w:r w:rsidR="001B7F39" w:rsidRPr="009E1850">
        <w:rPr>
          <w:rFonts w:ascii="Century Gothic" w:hAnsi="Century Gothic"/>
          <w:sz w:val="18"/>
          <w:szCs w:val="18"/>
          <w:lang w:val="es-MX"/>
        </w:rPr>
        <w:t>y control de video de cámaras HD</w:t>
      </w:r>
      <w:r w:rsidR="00F11562" w:rsidRPr="009E1850">
        <w:rPr>
          <w:rFonts w:ascii="Century Gothic" w:hAnsi="Century Gothic"/>
          <w:sz w:val="18"/>
          <w:szCs w:val="18"/>
          <w:lang w:val="es-MX"/>
        </w:rPr>
        <w:t xml:space="preserve"> (1 persona)</w:t>
      </w:r>
    </w:p>
    <w:p w:rsidR="004140DD" w:rsidRPr="009E1850" w:rsidRDefault="001B7F39" w:rsidP="00116170">
      <w:pPr>
        <w:pStyle w:val="Textoindependiente2"/>
        <w:widowControl w:val="0"/>
        <w:numPr>
          <w:ilvl w:val="0"/>
          <w:numId w:val="2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ind w:left="993"/>
        <w:rPr>
          <w:rFonts w:ascii="Century Gothic" w:hAnsi="Century Gothic"/>
          <w:sz w:val="18"/>
          <w:szCs w:val="18"/>
          <w:lang w:val="es-MX"/>
        </w:rPr>
      </w:pPr>
      <w:r w:rsidRPr="009E1850">
        <w:rPr>
          <w:rFonts w:ascii="Century Gothic" w:hAnsi="Century Gothic"/>
          <w:sz w:val="18"/>
          <w:szCs w:val="18"/>
          <w:lang w:val="es-MX"/>
        </w:rPr>
        <w:t>O</w:t>
      </w:r>
      <w:r w:rsidR="004140DD" w:rsidRPr="009E1850">
        <w:rPr>
          <w:rFonts w:ascii="Century Gothic" w:hAnsi="Century Gothic"/>
          <w:sz w:val="18"/>
          <w:szCs w:val="18"/>
          <w:lang w:val="es-MX"/>
        </w:rPr>
        <w:t>pera</w:t>
      </w:r>
      <w:r w:rsidRPr="009E1850">
        <w:rPr>
          <w:rFonts w:ascii="Century Gothic" w:hAnsi="Century Gothic"/>
          <w:sz w:val="18"/>
          <w:szCs w:val="18"/>
          <w:lang w:val="es-MX"/>
        </w:rPr>
        <w:t>dor</w:t>
      </w:r>
      <w:r w:rsidR="004140DD" w:rsidRPr="009E1850">
        <w:rPr>
          <w:rFonts w:ascii="Century Gothic" w:hAnsi="Century Gothic"/>
          <w:sz w:val="18"/>
          <w:szCs w:val="18"/>
          <w:lang w:val="es-MX"/>
        </w:rPr>
        <w:t xml:space="preserve"> de </w:t>
      </w:r>
      <w:r w:rsidRPr="009E1850">
        <w:rPr>
          <w:rFonts w:ascii="Century Gothic" w:hAnsi="Century Gothic"/>
          <w:sz w:val="18"/>
          <w:szCs w:val="18"/>
          <w:lang w:val="es-MX"/>
        </w:rPr>
        <w:t>consola de audio</w:t>
      </w:r>
      <w:r w:rsidR="00F11562" w:rsidRPr="009E1850">
        <w:rPr>
          <w:rFonts w:ascii="Century Gothic" w:hAnsi="Century Gothic"/>
          <w:sz w:val="18"/>
          <w:szCs w:val="18"/>
          <w:lang w:val="es-MX"/>
        </w:rPr>
        <w:t xml:space="preserve"> (1 persona)</w:t>
      </w:r>
    </w:p>
    <w:p w:rsidR="004140DD" w:rsidRPr="009E1850" w:rsidRDefault="004140DD" w:rsidP="00116170">
      <w:pPr>
        <w:pStyle w:val="Textoindependiente2"/>
        <w:widowControl w:val="0"/>
        <w:numPr>
          <w:ilvl w:val="0"/>
          <w:numId w:val="2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ind w:left="993"/>
        <w:rPr>
          <w:rFonts w:ascii="Century Gothic" w:hAnsi="Century Gothic"/>
          <w:sz w:val="18"/>
          <w:szCs w:val="18"/>
          <w:lang w:val="es-MX"/>
        </w:rPr>
      </w:pPr>
      <w:r w:rsidRPr="009E1850">
        <w:rPr>
          <w:rFonts w:ascii="Century Gothic" w:hAnsi="Century Gothic"/>
          <w:sz w:val="18"/>
          <w:szCs w:val="18"/>
          <w:lang w:val="es-MX"/>
        </w:rPr>
        <w:t>Opera</w:t>
      </w:r>
      <w:r w:rsidR="001B7F39" w:rsidRPr="009E1850">
        <w:rPr>
          <w:rFonts w:ascii="Century Gothic" w:hAnsi="Century Gothic"/>
          <w:sz w:val="18"/>
          <w:szCs w:val="18"/>
          <w:lang w:val="es-MX"/>
        </w:rPr>
        <w:t>dor</w:t>
      </w:r>
      <w:r w:rsidRPr="009E1850">
        <w:rPr>
          <w:rFonts w:ascii="Century Gothic" w:hAnsi="Century Gothic"/>
          <w:sz w:val="18"/>
          <w:szCs w:val="18"/>
          <w:lang w:val="es-MX"/>
        </w:rPr>
        <w:t xml:space="preserve"> de </w:t>
      </w:r>
      <w:r w:rsidR="001B7F39" w:rsidRPr="009E1850">
        <w:rPr>
          <w:rFonts w:ascii="Century Gothic" w:hAnsi="Century Gothic"/>
          <w:sz w:val="18"/>
          <w:szCs w:val="18"/>
          <w:lang w:val="es-MX"/>
        </w:rPr>
        <w:t>videograbación de Sistema FORK</w:t>
      </w:r>
      <w:r w:rsidR="00F11562" w:rsidRPr="009E1850">
        <w:rPr>
          <w:rFonts w:ascii="Century Gothic" w:hAnsi="Century Gothic"/>
          <w:sz w:val="18"/>
          <w:szCs w:val="18"/>
          <w:lang w:val="es-MX"/>
        </w:rPr>
        <w:t xml:space="preserve"> (1 persona)</w:t>
      </w:r>
    </w:p>
    <w:p w:rsidR="004140DD" w:rsidRPr="009E1850" w:rsidRDefault="001B7F39" w:rsidP="00116170">
      <w:pPr>
        <w:pStyle w:val="Textoindependiente2"/>
        <w:widowControl w:val="0"/>
        <w:numPr>
          <w:ilvl w:val="0"/>
          <w:numId w:val="2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ind w:left="993"/>
        <w:rPr>
          <w:rFonts w:ascii="Century Gothic" w:hAnsi="Century Gothic"/>
          <w:sz w:val="18"/>
          <w:szCs w:val="18"/>
          <w:lang w:val="es-MX"/>
        </w:rPr>
      </w:pPr>
      <w:r w:rsidRPr="009E1850">
        <w:rPr>
          <w:rFonts w:ascii="Century Gothic" w:hAnsi="Century Gothic"/>
          <w:sz w:val="18"/>
          <w:szCs w:val="18"/>
          <w:lang w:val="es-MX"/>
        </w:rPr>
        <w:t>Operador de grúa telescópica</w:t>
      </w:r>
      <w:r w:rsidR="00F11562" w:rsidRPr="009E1850">
        <w:rPr>
          <w:rFonts w:ascii="Century Gothic" w:hAnsi="Century Gothic"/>
          <w:sz w:val="18"/>
          <w:szCs w:val="18"/>
          <w:lang w:val="es-MX"/>
        </w:rPr>
        <w:t xml:space="preserve"> (1 persona)</w:t>
      </w:r>
    </w:p>
    <w:p w:rsidR="004140DD" w:rsidRPr="009E1850" w:rsidRDefault="001B7F39" w:rsidP="00116170">
      <w:pPr>
        <w:pStyle w:val="Textoindependiente2"/>
        <w:widowControl w:val="0"/>
        <w:numPr>
          <w:ilvl w:val="0"/>
          <w:numId w:val="2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ind w:left="993"/>
        <w:rPr>
          <w:rFonts w:ascii="Century Gothic" w:hAnsi="Century Gothic"/>
          <w:sz w:val="18"/>
          <w:szCs w:val="18"/>
          <w:lang w:val="es-MX"/>
        </w:rPr>
      </w:pPr>
      <w:r w:rsidRPr="009E1850">
        <w:rPr>
          <w:rFonts w:ascii="Century Gothic" w:hAnsi="Century Gothic"/>
          <w:sz w:val="18"/>
          <w:szCs w:val="18"/>
          <w:lang w:val="es-MX"/>
        </w:rPr>
        <w:t>Asistente de grúa telescópica</w:t>
      </w:r>
      <w:r w:rsidR="00F11562" w:rsidRPr="009E1850">
        <w:rPr>
          <w:rFonts w:ascii="Century Gothic" w:hAnsi="Century Gothic"/>
          <w:sz w:val="18"/>
          <w:szCs w:val="18"/>
          <w:lang w:val="es-MX"/>
        </w:rPr>
        <w:t xml:space="preserve"> (1 persona)</w:t>
      </w:r>
    </w:p>
    <w:p w:rsidR="004140DD" w:rsidRPr="009E1850" w:rsidRDefault="001B7F39" w:rsidP="00116170">
      <w:pPr>
        <w:pStyle w:val="Textoindependiente2"/>
        <w:widowControl w:val="0"/>
        <w:numPr>
          <w:ilvl w:val="0"/>
          <w:numId w:val="2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ind w:left="993"/>
        <w:rPr>
          <w:rFonts w:ascii="Century Gothic" w:hAnsi="Century Gothic"/>
          <w:sz w:val="18"/>
          <w:szCs w:val="18"/>
          <w:lang w:val="es-MX"/>
        </w:rPr>
      </w:pPr>
      <w:r w:rsidRPr="009E1850">
        <w:rPr>
          <w:rFonts w:ascii="Century Gothic" w:hAnsi="Century Gothic"/>
          <w:sz w:val="18"/>
          <w:szCs w:val="18"/>
          <w:lang w:val="es-MX"/>
        </w:rPr>
        <w:lastRenderedPageBreak/>
        <w:t>Coordinador de piso</w:t>
      </w:r>
      <w:r w:rsidR="00F11562" w:rsidRPr="009E1850">
        <w:rPr>
          <w:rFonts w:ascii="Century Gothic" w:hAnsi="Century Gothic"/>
          <w:sz w:val="18"/>
          <w:szCs w:val="18"/>
          <w:lang w:val="es-MX"/>
        </w:rPr>
        <w:t xml:space="preserve"> (1 persona)</w:t>
      </w:r>
    </w:p>
    <w:p w:rsidR="004140DD" w:rsidRPr="009E1850" w:rsidRDefault="001B7F39" w:rsidP="00116170">
      <w:pPr>
        <w:pStyle w:val="Textoindependiente2"/>
        <w:widowControl w:val="0"/>
        <w:numPr>
          <w:ilvl w:val="0"/>
          <w:numId w:val="2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ind w:left="993"/>
        <w:rPr>
          <w:rFonts w:ascii="Century Gothic" w:hAnsi="Century Gothic"/>
          <w:sz w:val="18"/>
          <w:szCs w:val="18"/>
          <w:lang w:val="es-MX"/>
        </w:rPr>
      </w:pPr>
      <w:r w:rsidRPr="009E1850">
        <w:rPr>
          <w:rFonts w:ascii="Century Gothic" w:hAnsi="Century Gothic"/>
          <w:sz w:val="18"/>
          <w:szCs w:val="18"/>
          <w:lang w:val="es-MX"/>
        </w:rPr>
        <w:t>Camarógrafos (2 personas)</w:t>
      </w:r>
    </w:p>
    <w:p w:rsidR="004140DD" w:rsidRPr="009E1850" w:rsidRDefault="001B7F39" w:rsidP="00116170">
      <w:pPr>
        <w:pStyle w:val="Textoindependiente2"/>
        <w:widowControl w:val="0"/>
        <w:numPr>
          <w:ilvl w:val="0"/>
          <w:numId w:val="2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ind w:left="993"/>
        <w:rPr>
          <w:rFonts w:ascii="Century Gothic" w:hAnsi="Century Gothic"/>
          <w:sz w:val="18"/>
          <w:szCs w:val="18"/>
          <w:lang w:val="es-MX"/>
        </w:rPr>
      </w:pPr>
      <w:r w:rsidRPr="009E1850">
        <w:rPr>
          <w:rFonts w:ascii="Century Gothic" w:hAnsi="Century Gothic"/>
          <w:sz w:val="18"/>
          <w:szCs w:val="18"/>
          <w:lang w:val="es-MX"/>
        </w:rPr>
        <w:t>Asistente de camarógrafo (2 personas)</w:t>
      </w:r>
    </w:p>
    <w:p w:rsidR="004140DD" w:rsidRPr="009E1850" w:rsidRDefault="001B7F39" w:rsidP="00116170">
      <w:pPr>
        <w:pStyle w:val="Textoindependiente2"/>
        <w:widowControl w:val="0"/>
        <w:numPr>
          <w:ilvl w:val="0"/>
          <w:numId w:val="2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ind w:left="993"/>
        <w:rPr>
          <w:rFonts w:ascii="Century Gothic" w:hAnsi="Century Gothic"/>
          <w:sz w:val="18"/>
          <w:szCs w:val="18"/>
          <w:lang w:val="es-MX"/>
        </w:rPr>
      </w:pPr>
      <w:r w:rsidRPr="009E1850">
        <w:rPr>
          <w:rFonts w:ascii="Century Gothic" w:hAnsi="Century Gothic"/>
          <w:sz w:val="18"/>
          <w:szCs w:val="18"/>
          <w:lang w:val="es-MX"/>
        </w:rPr>
        <w:t>Microfonista (2 personas)</w:t>
      </w:r>
    </w:p>
    <w:p w:rsidR="004140DD" w:rsidRPr="009E1850" w:rsidRDefault="001B7F39" w:rsidP="00116170">
      <w:pPr>
        <w:pStyle w:val="Textoindependiente2"/>
        <w:widowControl w:val="0"/>
        <w:numPr>
          <w:ilvl w:val="0"/>
          <w:numId w:val="2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ind w:left="993"/>
        <w:rPr>
          <w:rFonts w:ascii="Century Gothic" w:hAnsi="Century Gothic"/>
          <w:sz w:val="18"/>
          <w:szCs w:val="18"/>
          <w:lang w:val="es-MX"/>
        </w:rPr>
      </w:pPr>
      <w:r w:rsidRPr="009E1850">
        <w:rPr>
          <w:rFonts w:ascii="Century Gothic" w:hAnsi="Century Gothic"/>
          <w:sz w:val="18"/>
          <w:szCs w:val="18"/>
          <w:lang w:val="es-MX"/>
        </w:rPr>
        <w:t xml:space="preserve">Operador de </w:t>
      </w:r>
      <w:proofErr w:type="spellStart"/>
      <w:r w:rsidRPr="009E1850">
        <w:rPr>
          <w:rFonts w:ascii="Century Gothic" w:hAnsi="Century Gothic"/>
          <w:sz w:val="18"/>
          <w:szCs w:val="18"/>
          <w:lang w:val="es-MX"/>
        </w:rPr>
        <w:t>telepromter</w:t>
      </w:r>
      <w:proofErr w:type="spellEnd"/>
      <w:r w:rsidR="00F11562" w:rsidRPr="009E1850">
        <w:rPr>
          <w:rFonts w:ascii="Century Gothic" w:hAnsi="Century Gothic"/>
          <w:sz w:val="18"/>
          <w:szCs w:val="18"/>
          <w:lang w:val="es-MX"/>
        </w:rPr>
        <w:t xml:space="preserve"> (1 persona)</w:t>
      </w:r>
    </w:p>
    <w:p w:rsidR="001B7F39" w:rsidRPr="009E1850" w:rsidRDefault="001B7F39" w:rsidP="00116170">
      <w:pPr>
        <w:pStyle w:val="Textoindependiente2"/>
        <w:widowControl w:val="0"/>
        <w:numPr>
          <w:ilvl w:val="0"/>
          <w:numId w:val="2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ind w:left="993"/>
        <w:rPr>
          <w:rFonts w:ascii="Century Gothic" w:hAnsi="Century Gothic"/>
          <w:sz w:val="18"/>
          <w:szCs w:val="18"/>
          <w:lang w:val="es-MX"/>
        </w:rPr>
      </w:pPr>
      <w:r w:rsidRPr="009E1850">
        <w:rPr>
          <w:rFonts w:ascii="Century Gothic" w:hAnsi="Century Gothic"/>
          <w:sz w:val="18"/>
          <w:szCs w:val="18"/>
          <w:lang w:val="es-MX"/>
        </w:rPr>
        <w:t>Operador de generador de caracteres</w:t>
      </w:r>
      <w:r w:rsidR="00F11562" w:rsidRPr="009E1850">
        <w:rPr>
          <w:rFonts w:ascii="Century Gothic" w:hAnsi="Century Gothic"/>
          <w:sz w:val="18"/>
          <w:szCs w:val="18"/>
          <w:lang w:val="es-MX"/>
        </w:rPr>
        <w:t xml:space="preserve"> (1 persona)</w:t>
      </w:r>
    </w:p>
    <w:p w:rsidR="001B7F39" w:rsidRPr="009E1850" w:rsidRDefault="001B7F39" w:rsidP="00116170">
      <w:pPr>
        <w:pStyle w:val="Textoindependiente2"/>
        <w:widowControl w:val="0"/>
        <w:numPr>
          <w:ilvl w:val="0"/>
          <w:numId w:val="2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ind w:left="993"/>
        <w:rPr>
          <w:rFonts w:ascii="Century Gothic" w:hAnsi="Century Gothic"/>
          <w:sz w:val="18"/>
          <w:szCs w:val="18"/>
          <w:lang w:val="es-MX"/>
        </w:rPr>
      </w:pPr>
      <w:r w:rsidRPr="009E1850">
        <w:rPr>
          <w:rFonts w:ascii="Century Gothic" w:hAnsi="Century Gothic"/>
          <w:sz w:val="18"/>
          <w:szCs w:val="18"/>
          <w:lang w:val="es-MX"/>
        </w:rPr>
        <w:t>Iluminador</w:t>
      </w:r>
      <w:r w:rsidR="00F11562" w:rsidRPr="009E1850">
        <w:rPr>
          <w:rFonts w:ascii="Century Gothic" w:hAnsi="Century Gothic"/>
          <w:sz w:val="18"/>
          <w:szCs w:val="18"/>
          <w:lang w:val="es-MX"/>
        </w:rPr>
        <w:t xml:space="preserve"> (1 persona)</w:t>
      </w:r>
    </w:p>
    <w:p w:rsidR="001B7F39" w:rsidRPr="009E1850" w:rsidRDefault="001B7F39" w:rsidP="00116170">
      <w:pPr>
        <w:pStyle w:val="Textoindependiente2"/>
        <w:widowControl w:val="0"/>
        <w:numPr>
          <w:ilvl w:val="0"/>
          <w:numId w:val="2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ind w:left="993"/>
        <w:rPr>
          <w:rFonts w:ascii="Century Gothic" w:hAnsi="Century Gothic"/>
          <w:sz w:val="18"/>
          <w:szCs w:val="18"/>
          <w:lang w:val="es-MX"/>
        </w:rPr>
      </w:pPr>
      <w:r w:rsidRPr="009E1850">
        <w:rPr>
          <w:rFonts w:ascii="Century Gothic" w:hAnsi="Century Gothic"/>
          <w:sz w:val="18"/>
          <w:szCs w:val="18"/>
          <w:lang w:val="es-MX"/>
        </w:rPr>
        <w:t>Ayudante de iluminación</w:t>
      </w:r>
      <w:r w:rsidR="00F11562" w:rsidRPr="009E1850">
        <w:rPr>
          <w:rFonts w:ascii="Century Gothic" w:hAnsi="Century Gothic"/>
          <w:sz w:val="18"/>
          <w:szCs w:val="18"/>
          <w:lang w:val="es-MX"/>
        </w:rPr>
        <w:t xml:space="preserve"> (1 persona)</w:t>
      </w:r>
    </w:p>
    <w:p w:rsidR="001B7F39" w:rsidRPr="009E1850" w:rsidRDefault="001B7F39" w:rsidP="00116170">
      <w:pPr>
        <w:pStyle w:val="Textoindependiente2"/>
        <w:widowControl w:val="0"/>
        <w:numPr>
          <w:ilvl w:val="0"/>
          <w:numId w:val="2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ind w:left="993"/>
        <w:rPr>
          <w:rFonts w:ascii="Century Gothic" w:hAnsi="Century Gothic"/>
          <w:sz w:val="18"/>
          <w:szCs w:val="18"/>
          <w:lang w:val="es-MX"/>
        </w:rPr>
      </w:pPr>
      <w:r w:rsidRPr="009E1850">
        <w:rPr>
          <w:rFonts w:ascii="Century Gothic" w:hAnsi="Century Gothic"/>
          <w:sz w:val="18"/>
          <w:szCs w:val="18"/>
          <w:lang w:val="es-MX"/>
        </w:rPr>
        <w:t>Personas de montaje</w:t>
      </w:r>
      <w:r w:rsidR="003F2A4F" w:rsidRPr="009E1850">
        <w:rPr>
          <w:rFonts w:ascii="Century Gothic" w:hAnsi="Century Gothic"/>
          <w:sz w:val="18"/>
          <w:szCs w:val="18"/>
          <w:lang w:val="es-MX"/>
        </w:rPr>
        <w:t xml:space="preserve"> (2 personas)</w:t>
      </w:r>
    </w:p>
    <w:p w:rsidR="004140DD" w:rsidRPr="009E1850" w:rsidRDefault="004140DD" w:rsidP="004140DD">
      <w:pPr>
        <w:pStyle w:val="Textoindependiente2"/>
        <w:widowControl w:val="0"/>
        <w:rPr>
          <w:rFonts w:ascii="Century Gothic" w:hAnsi="Century Gothic"/>
          <w:sz w:val="18"/>
          <w:szCs w:val="18"/>
          <w:lang w:val="es-MX"/>
        </w:rPr>
      </w:pPr>
    </w:p>
    <w:p w:rsidR="00AA135F" w:rsidRPr="009E1850" w:rsidRDefault="00AA135F" w:rsidP="008A0700">
      <w:pPr>
        <w:pStyle w:val="Textoindependiente2"/>
        <w:widowControl w:val="0"/>
        <w:ind w:left="567"/>
        <w:rPr>
          <w:rFonts w:ascii="Century Gothic" w:hAnsi="Century Gothic"/>
          <w:sz w:val="18"/>
          <w:szCs w:val="18"/>
          <w:lang w:val="es-MX"/>
        </w:rPr>
      </w:pPr>
      <w:r w:rsidRPr="009E1850">
        <w:rPr>
          <w:rFonts w:ascii="Century Gothic" w:hAnsi="Century Gothic"/>
          <w:sz w:val="18"/>
          <w:szCs w:val="18"/>
          <w:lang w:val="es-MX"/>
        </w:rPr>
        <w:t xml:space="preserve">El servicio de staff para la producción televisa, será requerido para realizar la grabación de contenidos televisivos, para ello utilizará el equipo electrónico broadcast de iluminación, audio y video proporcionado por Canal 22. Las grabaciones deberán cumplir con los estándares establecidos en el sistema ATSC, para su correcta difusión a los televidentes. </w:t>
      </w:r>
    </w:p>
    <w:p w:rsidR="00AA135F" w:rsidRPr="009E1850" w:rsidRDefault="00AA135F" w:rsidP="008A0700">
      <w:pPr>
        <w:pStyle w:val="Textoindependiente2"/>
        <w:widowControl w:val="0"/>
        <w:ind w:left="567"/>
        <w:rPr>
          <w:rFonts w:ascii="Century Gothic" w:hAnsi="Century Gothic"/>
          <w:sz w:val="18"/>
          <w:szCs w:val="18"/>
          <w:lang w:val="es-MX"/>
        </w:rPr>
      </w:pPr>
    </w:p>
    <w:p w:rsidR="00AA135F" w:rsidRPr="009E1850" w:rsidRDefault="00AA135F" w:rsidP="00AA135F">
      <w:pPr>
        <w:widowControl/>
        <w:ind w:left="567"/>
        <w:jc w:val="both"/>
        <w:rPr>
          <w:rFonts w:ascii="Century Gothic" w:hAnsi="Century Gothic"/>
          <w:snapToGrid/>
          <w:sz w:val="18"/>
          <w:szCs w:val="18"/>
          <w:lang w:val="es-MX"/>
        </w:rPr>
      </w:pPr>
      <w:r w:rsidRPr="009E1850">
        <w:rPr>
          <w:rFonts w:ascii="Century Gothic" w:hAnsi="Century Gothic"/>
          <w:snapToGrid/>
          <w:sz w:val="18"/>
          <w:szCs w:val="18"/>
          <w:lang w:val="es-MX"/>
        </w:rPr>
        <w:t xml:space="preserve">El proveedor del servicio de staff deberá acreditar que su equipo de trabajo cuenta con la experiencia mínima de </w:t>
      </w:r>
      <w:r w:rsidR="00085DC1" w:rsidRPr="009E1850">
        <w:rPr>
          <w:rFonts w:ascii="Century Gothic" w:hAnsi="Century Gothic"/>
          <w:snapToGrid/>
          <w:sz w:val="18"/>
          <w:szCs w:val="18"/>
          <w:lang w:val="es-MX"/>
        </w:rPr>
        <w:t>dos</w:t>
      </w:r>
      <w:r w:rsidRPr="009E1850">
        <w:rPr>
          <w:rFonts w:ascii="Century Gothic" w:hAnsi="Century Gothic"/>
          <w:snapToGrid/>
          <w:sz w:val="18"/>
          <w:szCs w:val="18"/>
          <w:lang w:val="es-MX"/>
        </w:rPr>
        <w:t xml:space="preserve"> año</w:t>
      </w:r>
      <w:r w:rsidR="00085DC1" w:rsidRPr="009E1850">
        <w:rPr>
          <w:rFonts w:ascii="Century Gothic" w:hAnsi="Century Gothic"/>
          <w:snapToGrid/>
          <w:sz w:val="18"/>
          <w:szCs w:val="18"/>
          <w:lang w:val="es-MX"/>
        </w:rPr>
        <w:t>s</w:t>
      </w:r>
      <w:r w:rsidRPr="009E1850">
        <w:rPr>
          <w:rFonts w:ascii="Century Gothic" w:hAnsi="Century Gothic"/>
          <w:snapToGrid/>
          <w:sz w:val="18"/>
          <w:szCs w:val="18"/>
          <w:lang w:val="es-MX"/>
        </w:rPr>
        <w:t xml:space="preserve"> y conocimientos necesarios en cada una de las ramas señaladas en el párrafo anterior. Dicha experiencia deberá ser incluida en cada </w:t>
      </w:r>
      <w:proofErr w:type="spellStart"/>
      <w:r w:rsidRPr="009E1850">
        <w:rPr>
          <w:rFonts w:ascii="Century Gothic" w:hAnsi="Century Gothic"/>
          <w:snapToGrid/>
          <w:sz w:val="18"/>
          <w:szCs w:val="18"/>
          <w:lang w:val="es-MX"/>
        </w:rPr>
        <w:t>curriculm</w:t>
      </w:r>
      <w:proofErr w:type="spellEnd"/>
      <w:r w:rsidRPr="009E1850">
        <w:rPr>
          <w:rFonts w:ascii="Century Gothic" w:hAnsi="Century Gothic"/>
          <w:snapToGrid/>
          <w:sz w:val="18"/>
          <w:szCs w:val="18"/>
          <w:lang w:val="es-MX"/>
        </w:rPr>
        <w:t xml:space="preserve"> vitae y deberá ser comprobable.</w:t>
      </w:r>
    </w:p>
    <w:p w:rsidR="00AA135F" w:rsidRPr="009E1850" w:rsidRDefault="00AA135F" w:rsidP="00AA135F">
      <w:pPr>
        <w:widowControl/>
        <w:ind w:left="567"/>
        <w:jc w:val="both"/>
        <w:rPr>
          <w:rFonts w:ascii="Century Gothic" w:hAnsi="Century Gothic"/>
          <w:snapToGrid/>
          <w:sz w:val="18"/>
          <w:szCs w:val="18"/>
          <w:lang w:val="es-MX"/>
        </w:rPr>
      </w:pPr>
    </w:p>
    <w:p w:rsidR="00AA135F" w:rsidRPr="009E1850" w:rsidRDefault="00AA135F" w:rsidP="00AA135F">
      <w:pPr>
        <w:widowControl/>
        <w:ind w:left="567"/>
        <w:jc w:val="both"/>
        <w:rPr>
          <w:rFonts w:ascii="Century Gothic" w:hAnsi="Century Gothic"/>
          <w:snapToGrid/>
          <w:sz w:val="18"/>
          <w:szCs w:val="18"/>
          <w:lang w:val="es-MX"/>
        </w:rPr>
      </w:pPr>
      <w:r w:rsidRPr="009E1850">
        <w:rPr>
          <w:rFonts w:ascii="Century Gothic" w:hAnsi="Century Gothic"/>
          <w:snapToGrid/>
          <w:sz w:val="18"/>
          <w:szCs w:val="18"/>
          <w:lang w:val="es-MX"/>
        </w:rPr>
        <w:t>El prestador del servicio de staff para la producción televisiva deberá acreditar por lo menos un año en la prestación de servicios similares al señalado en este anexo, integra</w:t>
      </w:r>
      <w:r w:rsidR="00085DC1" w:rsidRPr="009E1850">
        <w:rPr>
          <w:rFonts w:ascii="Century Gothic" w:hAnsi="Century Gothic"/>
          <w:snapToGrid/>
          <w:sz w:val="18"/>
          <w:szCs w:val="18"/>
          <w:lang w:val="es-MX"/>
        </w:rPr>
        <w:t>n</w:t>
      </w:r>
      <w:r w:rsidRPr="009E1850">
        <w:rPr>
          <w:rFonts w:ascii="Century Gothic" w:hAnsi="Century Gothic"/>
          <w:snapToGrid/>
          <w:sz w:val="18"/>
          <w:szCs w:val="18"/>
          <w:lang w:val="es-MX"/>
        </w:rPr>
        <w:t xml:space="preserve">do al menos un contrato terminado, con carta de terminación en tiempo y forma o cancelación de fianza de trabajos similares. </w:t>
      </w:r>
    </w:p>
    <w:p w:rsidR="00AA135F" w:rsidRPr="009E1850" w:rsidRDefault="00AA135F" w:rsidP="00AA135F">
      <w:pPr>
        <w:widowControl/>
        <w:ind w:left="567"/>
        <w:jc w:val="both"/>
        <w:rPr>
          <w:rFonts w:ascii="Century Gothic" w:hAnsi="Century Gothic"/>
          <w:snapToGrid/>
          <w:sz w:val="18"/>
          <w:szCs w:val="18"/>
          <w:lang w:val="es-MX"/>
        </w:rPr>
      </w:pPr>
    </w:p>
    <w:p w:rsidR="004621E8" w:rsidRPr="009E1850" w:rsidRDefault="00AA135F" w:rsidP="00AA135F">
      <w:pPr>
        <w:widowControl/>
        <w:ind w:left="567"/>
        <w:jc w:val="both"/>
        <w:rPr>
          <w:rFonts w:ascii="Century Gothic" w:hAnsi="Century Gothic"/>
          <w:sz w:val="18"/>
          <w:szCs w:val="18"/>
          <w:lang w:val="es-MX"/>
        </w:rPr>
      </w:pPr>
      <w:r w:rsidRPr="009E1850">
        <w:rPr>
          <w:rFonts w:ascii="Century Gothic" w:hAnsi="Century Gothic"/>
          <w:snapToGrid/>
          <w:sz w:val="18"/>
          <w:szCs w:val="18"/>
          <w:lang w:val="es-MX"/>
        </w:rPr>
        <w:t>En ninguno de los casos se requiere equipo, únicamente el factor humano</w:t>
      </w:r>
    </w:p>
    <w:p w:rsidR="002A7B00" w:rsidRPr="009E1850" w:rsidRDefault="002A7B00" w:rsidP="008A04E5">
      <w:pPr>
        <w:widowControl/>
        <w:ind w:left="709" w:hanging="709"/>
        <w:jc w:val="both"/>
        <w:rPr>
          <w:rFonts w:ascii="Century Gothic" w:hAnsi="Century Gothic"/>
          <w:b/>
          <w:sz w:val="18"/>
          <w:szCs w:val="18"/>
        </w:rPr>
      </w:pPr>
    </w:p>
    <w:p w:rsidR="00195154" w:rsidRPr="009E1850" w:rsidRDefault="00E41CEE" w:rsidP="00195154">
      <w:pPr>
        <w:jc w:val="both"/>
        <w:rPr>
          <w:rFonts w:ascii="Calibri" w:hAnsi="Calibri"/>
          <w:b/>
          <w:lang w:val="es-MX"/>
        </w:rPr>
      </w:pPr>
      <w:r w:rsidRPr="009E1850">
        <w:rPr>
          <w:rFonts w:ascii="Calibri" w:hAnsi="Calibri"/>
          <w:b/>
          <w:lang w:val="es-MX"/>
        </w:rPr>
        <w:t>1.1</w:t>
      </w:r>
      <w:r w:rsidR="00C532B2" w:rsidRPr="009E1850">
        <w:rPr>
          <w:rFonts w:ascii="Calibri" w:hAnsi="Calibri"/>
          <w:b/>
          <w:lang w:val="es-MX"/>
        </w:rPr>
        <w:t>0</w:t>
      </w:r>
      <w:r w:rsidR="00195154" w:rsidRPr="009E1850">
        <w:rPr>
          <w:rFonts w:ascii="Calibri" w:hAnsi="Calibri"/>
          <w:b/>
          <w:lang w:val="es-MX"/>
        </w:rPr>
        <w:t xml:space="preserve"> </w:t>
      </w:r>
      <w:r w:rsidR="00195154" w:rsidRPr="009E1850">
        <w:rPr>
          <w:rFonts w:ascii="Calibri" w:hAnsi="Calibri"/>
          <w:b/>
          <w:lang w:val="es-MX"/>
        </w:rPr>
        <w:tab/>
        <w:t xml:space="preserve"> </w:t>
      </w:r>
      <w:r w:rsidR="00195154" w:rsidRPr="009E1850">
        <w:rPr>
          <w:rFonts w:ascii="Century Gothic" w:hAnsi="Century Gothic"/>
          <w:b/>
          <w:sz w:val="18"/>
          <w:szCs w:val="18"/>
        </w:rPr>
        <w:t>RESPONSABLES DE LA ADMINISTRACIÓN Y SUPERVISIÓN DE LOS SERVICIOS</w:t>
      </w:r>
    </w:p>
    <w:p w:rsidR="00195154" w:rsidRPr="009E1850" w:rsidRDefault="00195154" w:rsidP="00195154">
      <w:pPr>
        <w:jc w:val="both"/>
        <w:rPr>
          <w:rFonts w:ascii="Calibri" w:hAnsi="Calibri"/>
          <w:lang w:val="es-MX"/>
        </w:rPr>
      </w:pPr>
    </w:p>
    <w:p w:rsidR="00195154" w:rsidRPr="009E1850" w:rsidRDefault="0093328D" w:rsidP="004B18F5">
      <w:pPr>
        <w:ind w:left="567"/>
        <w:jc w:val="both"/>
        <w:rPr>
          <w:rFonts w:ascii="Century Gothic" w:hAnsi="Century Gothic"/>
          <w:sz w:val="18"/>
          <w:szCs w:val="18"/>
          <w:lang w:val="es-MX"/>
        </w:rPr>
      </w:pPr>
      <w:r w:rsidRPr="009E1850">
        <w:rPr>
          <w:rFonts w:ascii="Century Gothic" w:hAnsi="Century Gothic"/>
          <w:sz w:val="18"/>
          <w:szCs w:val="18"/>
          <w:lang w:val="es-MX"/>
        </w:rPr>
        <w:t>Conforme al penúlt</w:t>
      </w:r>
      <w:r w:rsidR="00671330" w:rsidRPr="009E1850">
        <w:rPr>
          <w:rFonts w:ascii="Century Gothic" w:hAnsi="Century Gothic"/>
          <w:sz w:val="18"/>
          <w:szCs w:val="18"/>
          <w:lang w:val="es-MX"/>
        </w:rPr>
        <w:t xml:space="preserve">imo párrafo del artículo 84 del Reglamento </w:t>
      </w:r>
      <w:r w:rsidRPr="009E1850">
        <w:rPr>
          <w:rFonts w:ascii="Century Gothic" w:hAnsi="Century Gothic"/>
          <w:sz w:val="18"/>
          <w:szCs w:val="18"/>
          <w:lang w:val="es-MX"/>
        </w:rPr>
        <w:t>de Adquisiciones, Arrendamiento y Servicios del Sector Público</w:t>
      </w:r>
      <w:r w:rsidR="00617554" w:rsidRPr="009E1850">
        <w:rPr>
          <w:rFonts w:ascii="Century Gothic" w:hAnsi="Century Gothic"/>
          <w:sz w:val="18"/>
          <w:szCs w:val="18"/>
          <w:lang w:val="es-MX"/>
        </w:rPr>
        <w:t>,</w:t>
      </w:r>
      <w:r w:rsidRPr="009E1850">
        <w:rPr>
          <w:rFonts w:ascii="Century Gothic" w:hAnsi="Century Gothic"/>
          <w:sz w:val="18"/>
          <w:szCs w:val="18"/>
          <w:lang w:val="es-MX"/>
        </w:rPr>
        <w:t xml:space="preserve"> el </w:t>
      </w:r>
      <w:r w:rsidR="00B35F9E" w:rsidRPr="009E1850">
        <w:rPr>
          <w:rFonts w:ascii="Century Gothic" w:hAnsi="Century Gothic"/>
          <w:sz w:val="18"/>
          <w:szCs w:val="18"/>
          <w:lang w:val="es-MX"/>
        </w:rPr>
        <w:t>Titular</w:t>
      </w:r>
      <w:r w:rsidRPr="009E1850">
        <w:rPr>
          <w:rFonts w:ascii="Century Gothic" w:hAnsi="Century Gothic"/>
          <w:sz w:val="18"/>
          <w:szCs w:val="18"/>
          <w:lang w:val="es-MX"/>
        </w:rPr>
        <w:t xml:space="preserve"> de</w:t>
      </w:r>
      <w:r w:rsidR="00DA0E2A" w:rsidRPr="009E1850">
        <w:rPr>
          <w:rFonts w:ascii="Century Gothic" w:hAnsi="Century Gothic"/>
          <w:sz w:val="18"/>
          <w:szCs w:val="18"/>
          <w:lang w:val="es-MX"/>
        </w:rPr>
        <w:t xml:space="preserve"> la Dirección de</w:t>
      </w:r>
      <w:r w:rsidRPr="009E1850">
        <w:rPr>
          <w:rFonts w:ascii="Century Gothic" w:hAnsi="Century Gothic"/>
          <w:sz w:val="18"/>
          <w:szCs w:val="18"/>
          <w:lang w:val="es-MX"/>
        </w:rPr>
        <w:t xml:space="preserve"> Ingeniería y Operaciones, será el responsable de administrar el instrumento contractual</w:t>
      </w:r>
      <w:r w:rsidR="00E7290E" w:rsidRPr="009E1850">
        <w:rPr>
          <w:rFonts w:ascii="Century Gothic" w:hAnsi="Century Gothic"/>
          <w:sz w:val="18"/>
          <w:szCs w:val="18"/>
          <w:lang w:val="es-MX"/>
        </w:rPr>
        <w:t>, quien podrá ser auxiliado por el Titular de la Jefatura de Estudios.</w:t>
      </w:r>
    </w:p>
    <w:p w:rsidR="008A04E5" w:rsidRPr="009E1850" w:rsidRDefault="008A04E5" w:rsidP="008A04E5">
      <w:pPr>
        <w:widowControl/>
        <w:ind w:left="709"/>
        <w:jc w:val="both"/>
        <w:rPr>
          <w:rFonts w:ascii="Century Gothic" w:hAnsi="Century Gothic"/>
          <w:sz w:val="18"/>
          <w:szCs w:val="18"/>
          <w:lang w:val="es-MX"/>
        </w:rPr>
      </w:pPr>
    </w:p>
    <w:p w:rsidR="00F603D9" w:rsidRPr="009E1850" w:rsidRDefault="004C23BC" w:rsidP="00C532B2">
      <w:pPr>
        <w:widowControl/>
        <w:tabs>
          <w:tab w:val="left" w:pos="709"/>
        </w:tabs>
        <w:jc w:val="both"/>
        <w:rPr>
          <w:rFonts w:ascii="Century Gothic" w:hAnsi="Century Gothic"/>
          <w:b/>
          <w:noProof/>
          <w:sz w:val="18"/>
          <w:szCs w:val="18"/>
          <w:lang w:val="es-MX"/>
        </w:rPr>
      </w:pPr>
      <w:r w:rsidRPr="009E1850">
        <w:rPr>
          <w:rFonts w:ascii="Century Gothic" w:hAnsi="Century Gothic"/>
          <w:b/>
          <w:sz w:val="18"/>
          <w:szCs w:val="18"/>
        </w:rPr>
        <w:t>1.</w:t>
      </w:r>
      <w:r w:rsidR="00E41CEE" w:rsidRPr="009E1850">
        <w:rPr>
          <w:rFonts w:ascii="Century Gothic" w:hAnsi="Century Gothic"/>
          <w:b/>
          <w:sz w:val="18"/>
          <w:szCs w:val="18"/>
        </w:rPr>
        <w:t>1</w:t>
      </w:r>
      <w:r w:rsidR="00C532B2" w:rsidRPr="009E1850">
        <w:rPr>
          <w:rFonts w:ascii="Century Gothic" w:hAnsi="Century Gothic"/>
          <w:b/>
          <w:sz w:val="18"/>
          <w:szCs w:val="18"/>
        </w:rPr>
        <w:t xml:space="preserve">1    </w:t>
      </w:r>
      <w:r w:rsidR="0099116C" w:rsidRPr="009E1850">
        <w:rPr>
          <w:rFonts w:ascii="Century Gothic" w:hAnsi="Century Gothic"/>
          <w:b/>
          <w:noProof/>
          <w:sz w:val="18"/>
          <w:szCs w:val="18"/>
          <w:lang w:val="es-MX"/>
        </w:rPr>
        <w:t>RESPONSABILIDAD LABORAL</w:t>
      </w:r>
    </w:p>
    <w:p w:rsidR="00C532B2" w:rsidRPr="009E1850" w:rsidRDefault="00C532B2" w:rsidP="00C532B2">
      <w:pPr>
        <w:widowControl/>
        <w:tabs>
          <w:tab w:val="left" w:pos="709"/>
        </w:tabs>
        <w:jc w:val="both"/>
        <w:rPr>
          <w:rFonts w:ascii="Century Gothic" w:hAnsi="Century Gothic"/>
          <w:b/>
          <w:noProof/>
          <w:sz w:val="18"/>
          <w:szCs w:val="18"/>
          <w:lang w:val="es-MX"/>
        </w:rPr>
      </w:pPr>
    </w:p>
    <w:p w:rsidR="00F603D9" w:rsidRPr="009E1850" w:rsidRDefault="00F603D9" w:rsidP="00836477">
      <w:pPr>
        <w:spacing w:after="120"/>
        <w:ind w:left="567"/>
        <w:jc w:val="both"/>
        <w:rPr>
          <w:rFonts w:ascii="Century Gothic" w:hAnsi="Century Gothic"/>
          <w:noProof/>
          <w:sz w:val="18"/>
          <w:szCs w:val="18"/>
          <w:lang w:val="es-MX"/>
        </w:rPr>
      </w:pPr>
      <w:r w:rsidRPr="009E1850">
        <w:rPr>
          <w:rFonts w:ascii="Century Gothic" w:hAnsi="Century Gothic"/>
          <w:noProof/>
          <w:sz w:val="18"/>
          <w:szCs w:val="18"/>
          <w:lang w:val="es-MX"/>
        </w:rPr>
        <w:t>El licitante ganador asumirá en forma total y exclusiva la responsabilidad laboral con respecto al personal que utilice para la prestación del servicio, por lo tanto dicho personal dependerá económica y administrativamente del licitante ganador, y bajo ningún concepto podrá ser considerado empleado o traba</w:t>
      </w:r>
      <w:r w:rsidR="00A83D0C" w:rsidRPr="009E1850">
        <w:rPr>
          <w:rFonts w:ascii="Century Gothic" w:hAnsi="Century Gothic"/>
          <w:noProof/>
          <w:sz w:val="18"/>
          <w:szCs w:val="18"/>
          <w:lang w:val="es-MX"/>
        </w:rPr>
        <w:t xml:space="preserve">jador de </w:t>
      </w:r>
      <w:r w:rsidR="0050361C" w:rsidRPr="009E1850">
        <w:rPr>
          <w:rFonts w:ascii="Century Gothic" w:hAnsi="Century Gothic"/>
          <w:b/>
          <w:noProof/>
          <w:sz w:val="18"/>
          <w:szCs w:val="18"/>
          <w:lang w:val="es-MX"/>
        </w:rPr>
        <w:t>Canal 22</w:t>
      </w:r>
      <w:r w:rsidR="00A83D0C" w:rsidRPr="009E1850">
        <w:rPr>
          <w:rFonts w:ascii="Century Gothic" w:hAnsi="Century Gothic"/>
          <w:noProof/>
          <w:sz w:val="18"/>
          <w:szCs w:val="18"/>
          <w:lang w:val="es-MX"/>
        </w:rPr>
        <w:t>, liberando a e</w:t>
      </w:r>
      <w:r w:rsidRPr="009E1850">
        <w:rPr>
          <w:rFonts w:ascii="Century Gothic" w:hAnsi="Century Gothic"/>
          <w:noProof/>
          <w:sz w:val="18"/>
          <w:szCs w:val="18"/>
          <w:lang w:val="es-MX"/>
        </w:rPr>
        <w:t xml:space="preserve">sta televisora de cualquier compromiso o responsabilidad de carácter laboral, fiscal y de seguridad social que </w:t>
      </w:r>
      <w:r w:rsidR="00C532B2" w:rsidRPr="009E1850">
        <w:rPr>
          <w:rFonts w:ascii="Century Gothic" w:hAnsi="Century Gothic"/>
          <w:noProof/>
          <w:sz w:val="18"/>
          <w:szCs w:val="18"/>
          <w:lang w:val="es-MX"/>
        </w:rPr>
        <w:t>el</w:t>
      </w:r>
      <w:r w:rsidR="0016202F" w:rsidRPr="009E1850">
        <w:rPr>
          <w:rFonts w:ascii="Century Gothic" w:hAnsi="Century Gothic"/>
          <w:noProof/>
          <w:sz w:val="18"/>
          <w:szCs w:val="18"/>
          <w:lang w:val="es-MX"/>
        </w:rPr>
        <w:t xml:space="preserve"> </w:t>
      </w:r>
      <w:r w:rsidR="00C532B2" w:rsidRPr="009E1850">
        <w:rPr>
          <w:rFonts w:ascii="Century Gothic" w:hAnsi="Century Gothic"/>
          <w:noProof/>
          <w:sz w:val="18"/>
          <w:szCs w:val="18"/>
          <w:lang w:val="es-MX"/>
        </w:rPr>
        <w:t>licitante ganador</w:t>
      </w:r>
      <w:r w:rsidRPr="009E1850">
        <w:rPr>
          <w:rFonts w:ascii="Century Gothic" w:hAnsi="Century Gothic"/>
          <w:noProof/>
          <w:sz w:val="18"/>
          <w:szCs w:val="18"/>
          <w:lang w:val="es-MX"/>
        </w:rPr>
        <w:t xml:space="preserve"> tenga para con sus trabajadores. </w:t>
      </w:r>
      <w:r w:rsidR="0050361C" w:rsidRPr="009E1850">
        <w:rPr>
          <w:rFonts w:ascii="Century Gothic" w:hAnsi="Century Gothic"/>
          <w:b/>
          <w:noProof/>
          <w:sz w:val="18"/>
          <w:szCs w:val="18"/>
          <w:lang w:val="es-MX"/>
        </w:rPr>
        <w:t>Canal 22</w:t>
      </w:r>
      <w:r w:rsidRPr="009E1850">
        <w:rPr>
          <w:rFonts w:ascii="Century Gothic" w:hAnsi="Century Gothic"/>
          <w:noProof/>
          <w:sz w:val="18"/>
          <w:szCs w:val="18"/>
          <w:lang w:val="es-MX"/>
        </w:rPr>
        <w:t xml:space="preserve"> no tendrá ninguna injerencia en esas relaciones y en ningún caso podrá considerársele como patrón sustituto.</w:t>
      </w:r>
      <w:r w:rsidR="00A83D0C" w:rsidRPr="009E1850">
        <w:rPr>
          <w:rFonts w:ascii="Century Gothic" w:hAnsi="Century Gothic"/>
          <w:noProof/>
          <w:sz w:val="18"/>
          <w:szCs w:val="18"/>
          <w:lang w:val="es-MX"/>
        </w:rPr>
        <w:t xml:space="preserve"> Asimismo, el licitante ganador se obliga a cumplir con las disposiciones aplicables en materia de seguridad, salud y medio ambiente en el trabajo, respecto de sus trabajadores.</w:t>
      </w:r>
    </w:p>
    <w:p w:rsidR="00617554" w:rsidRPr="009E1850" w:rsidRDefault="0038005C" w:rsidP="00032B8A">
      <w:pPr>
        <w:spacing w:after="120"/>
        <w:ind w:left="567"/>
        <w:jc w:val="both"/>
        <w:rPr>
          <w:rFonts w:ascii="Century Gothic" w:hAnsi="Century Gothic"/>
          <w:b/>
          <w:i/>
          <w:noProof/>
          <w:sz w:val="18"/>
          <w:szCs w:val="18"/>
          <w:lang w:val="es-MX"/>
        </w:rPr>
      </w:pPr>
      <w:r w:rsidRPr="009E1850">
        <w:rPr>
          <w:rFonts w:ascii="Century Gothic" w:hAnsi="Century Gothic"/>
          <w:sz w:val="18"/>
          <w:szCs w:val="18"/>
        </w:rPr>
        <w:t xml:space="preserve">El licitante ganador deberá entregar copia del contrato que celebre con cada uno de los elementos que utilizará para cubrir cada posición para la prestación del servicio en el cual se deberán otorgar las prestaciones mínimas </w:t>
      </w:r>
      <w:r w:rsidR="007C1886" w:rsidRPr="009E1850">
        <w:rPr>
          <w:rFonts w:ascii="Century Gothic" w:hAnsi="Century Gothic"/>
          <w:sz w:val="18"/>
          <w:szCs w:val="18"/>
        </w:rPr>
        <w:t xml:space="preserve">           </w:t>
      </w:r>
      <w:r w:rsidRPr="009E1850">
        <w:rPr>
          <w:rFonts w:ascii="Century Gothic" w:hAnsi="Century Gothic"/>
          <w:sz w:val="18"/>
          <w:szCs w:val="18"/>
        </w:rPr>
        <w:t>de Ley.</w:t>
      </w:r>
    </w:p>
    <w:p w:rsidR="0023263E" w:rsidRPr="009E1850" w:rsidRDefault="00E41CEE" w:rsidP="00E1584C">
      <w:pPr>
        <w:spacing w:after="120"/>
        <w:ind w:left="567" w:hanging="567"/>
        <w:jc w:val="both"/>
        <w:rPr>
          <w:rFonts w:ascii="Century Gothic" w:hAnsi="Century Gothic"/>
          <w:b/>
          <w:noProof/>
          <w:sz w:val="18"/>
          <w:szCs w:val="18"/>
          <w:lang w:val="es-MX"/>
        </w:rPr>
      </w:pPr>
      <w:r w:rsidRPr="009E1850">
        <w:rPr>
          <w:rFonts w:ascii="Century Gothic" w:hAnsi="Century Gothic"/>
          <w:b/>
          <w:noProof/>
          <w:sz w:val="18"/>
          <w:szCs w:val="18"/>
          <w:lang w:val="es-MX"/>
        </w:rPr>
        <w:t>1.1</w:t>
      </w:r>
      <w:r w:rsidR="00C532B2" w:rsidRPr="009E1850">
        <w:rPr>
          <w:rFonts w:ascii="Century Gothic" w:hAnsi="Century Gothic"/>
          <w:b/>
          <w:noProof/>
          <w:sz w:val="18"/>
          <w:szCs w:val="18"/>
          <w:lang w:val="es-MX"/>
        </w:rPr>
        <w:t>2</w:t>
      </w:r>
      <w:r w:rsidR="00E1584C" w:rsidRPr="009E1850">
        <w:rPr>
          <w:rFonts w:ascii="Century Gothic" w:hAnsi="Century Gothic"/>
          <w:b/>
          <w:noProof/>
          <w:sz w:val="18"/>
          <w:szCs w:val="18"/>
          <w:lang w:val="es-MX"/>
        </w:rPr>
        <w:tab/>
        <w:t>VISITA A LAS INSTALACIONES DE LOS LICITANTES</w:t>
      </w:r>
    </w:p>
    <w:p w:rsidR="0023263E" w:rsidRPr="009E1850" w:rsidRDefault="0023263E" w:rsidP="0023263E">
      <w:pPr>
        <w:pStyle w:val="Prrafodelista"/>
        <w:ind w:left="435"/>
        <w:rPr>
          <w:b/>
          <w:color w:val="auto"/>
          <w:sz w:val="16"/>
          <w:szCs w:val="16"/>
        </w:rPr>
      </w:pPr>
    </w:p>
    <w:p w:rsidR="0023263E" w:rsidRPr="009E1850" w:rsidRDefault="0050361C" w:rsidP="00E41CEE">
      <w:pPr>
        <w:spacing w:after="120"/>
        <w:ind w:left="567"/>
        <w:jc w:val="both"/>
        <w:rPr>
          <w:rFonts w:ascii="Century Gothic" w:hAnsi="Century Gothic"/>
          <w:noProof/>
          <w:sz w:val="18"/>
          <w:szCs w:val="18"/>
          <w:lang w:val="es-MX"/>
        </w:rPr>
      </w:pPr>
      <w:r w:rsidRPr="009E1850">
        <w:rPr>
          <w:rFonts w:ascii="Century Gothic" w:hAnsi="Century Gothic"/>
          <w:b/>
          <w:noProof/>
          <w:sz w:val="18"/>
          <w:szCs w:val="18"/>
          <w:lang w:val="es-MX"/>
        </w:rPr>
        <w:t>Canal 22</w:t>
      </w:r>
      <w:r w:rsidR="0023263E" w:rsidRPr="009E1850">
        <w:rPr>
          <w:rFonts w:ascii="Century Gothic" w:hAnsi="Century Gothic"/>
          <w:noProof/>
          <w:sz w:val="18"/>
          <w:szCs w:val="18"/>
          <w:lang w:val="es-MX"/>
        </w:rPr>
        <w:t xml:space="preserve"> realizar</w:t>
      </w:r>
      <w:r w:rsidR="00671330" w:rsidRPr="009E1850">
        <w:rPr>
          <w:rFonts w:ascii="Century Gothic" w:hAnsi="Century Gothic"/>
          <w:noProof/>
          <w:sz w:val="18"/>
          <w:szCs w:val="18"/>
          <w:lang w:val="es-MX"/>
        </w:rPr>
        <w:t>á</w:t>
      </w:r>
      <w:r w:rsidR="0023263E" w:rsidRPr="009E1850">
        <w:rPr>
          <w:rFonts w:ascii="Century Gothic" w:hAnsi="Century Gothic"/>
          <w:noProof/>
          <w:sz w:val="18"/>
          <w:szCs w:val="18"/>
          <w:lang w:val="es-MX"/>
        </w:rPr>
        <w:t xml:space="preserve"> las visitas que considere necesarias a las instalaciones de cada licitante, con la finalidad de constatar el domicilio fiscal, así como que cuenten con los recursos materiales, instalaciones, equipos y el personal calificado para proporcionar los servicios objeto de la presente </w:t>
      </w:r>
      <w:r w:rsidR="0099358E" w:rsidRPr="009E1850">
        <w:rPr>
          <w:rFonts w:ascii="Century Gothic" w:hAnsi="Century Gothic"/>
          <w:noProof/>
          <w:sz w:val="18"/>
          <w:szCs w:val="18"/>
          <w:lang w:val="es-MX"/>
        </w:rPr>
        <w:t>Convocatoria</w:t>
      </w:r>
      <w:r w:rsidR="00C532B2" w:rsidRPr="009E1850">
        <w:rPr>
          <w:rFonts w:ascii="Century Gothic" w:hAnsi="Century Gothic"/>
          <w:noProof/>
          <w:sz w:val="18"/>
          <w:szCs w:val="18"/>
          <w:lang w:val="es-MX"/>
        </w:rPr>
        <w:t>.</w:t>
      </w:r>
    </w:p>
    <w:p w:rsidR="00617554" w:rsidRPr="009E1850" w:rsidRDefault="00617554" w:rsidP="00A1501C">
      <w:pPr>
        <w:jc w:val="both"/>
        <w:rPr>
          <w:rFonts w:ascii="Calibri" w:hAnsi="Calibri"/>
          <w:b/>
          <w:lang w:val="es-MX"/>
        </w:rPr>
      </w:pPr>
    </w:p>
    <w:p w:rsidR="001371BC" w:rsidRPr="009E1850" w:rsidRDefault="001371BC" w:rsidP="00A1501C">
      <w:pPr>
        <w:jc w:val="both"/>
        <w:rPr>
          <w:rFonts w:ascii="Calibri" w:hAnsi="Calibri"/>
          <w:b/>
          <w:lang w:val="es-MX"/>
        </w:rPr>
      </w:pPr>
    </w:p>
    <w:p w:rsidR="00A1501C" w:rsidRPr="009E1850" w:rsidRDefault="00A1501C" w:rsidP="00A1501C">
      <w:pPr>
        <w:jc w:val="both"/>
        <w:rPr>
          <w:rFonts w:ascii="Calibri" w:hAnsi="Calibri" w:cs="Arial"/>
          <w:b/>
          <w:lang w:val="es-MX"/>
        </w:rPr>
      </w:pPr>
      <w:r w:rsidRPr="009E1850">
        <w:rPr>
          <w:rFonts w:ascii="Calibri" w:hAnsi="Calibri"/>
          <w:b/>
          <w:lang w:val="es-MX"/>
        </w:rPr>
        <w:lastRenderedPageBreak/>
        <w:t>1.1</w:t>
      </w:r>
      <w:r w:rsidR="00C532B2" w:rsidRPr="009E1850">
        <w:rPr>
          <w:rFonts w:ascii="Calibri" w:hAnsi="Calibri"/>
          <w:b/>
          <w:lang w:val="es-MX"/>
        </w:rPr>
        <w:t>3</w:t>
      </w:r>
      <w:r w:rsidRPr="009E1850">
        <w:rPr>
          <w:rFonts w:ascii="Calibri" w:hAnsi="Calibri"/>
          <w:lang w:val="es-MX"/>
        </w:rPr>
        <w:tab/>
      </w:r>
      <w:r w:rsidRPr="009E1850">
        <w:rPr>
          <w:rFonts w:ascii="Calibri" w:hAnsi="Calibri" w:cs="Arial"/>
          <w:b/>
          <w:lang w:val="es-MX"/>
        </w:rPr>
        <w:t xml:space="preserve">NORMAS  </w:t>
      </w:r>
    </w:p>
    <w:p w:rsidR="00A1501C" w:rsidRPr="009E1850" w:rsidRDefault="00A1501C" w:rsidP="00A1501C">
      <w:pPr>
        <w:jc w:val="both"/>
        <w:rPr>
          <w:rFonts w:ascii="Calibri" w:hAnsi="Calibri" w:cs="Arial"/>
          <w:lang w:val="es-MX"/>
        </w:rPr>
      </w:pPr>
    </w:p>
    <w:p w:rsidR="00C3426E" w:rsidRPr="009E1850" w:rsidRDefault="00C3426E" w:rsidP="00C3426E">
      <w:pPr>
        <w:spacing w:after="120"/>
        <w:ind w:left="567"/>
        <w:jc w:val="both"/>
        <w:rPr>
          <w:rFonts w:ascii="Century Gothic" w:hAnsi="Century Gothic"/>
          <w:noProof/>
          <w:sz w:val="18"/>
          <w:szCs w:val="18"/>
          <w:lang w:val="es-MX"/>
        </w:rPr>
      </w:pPr>
      <w:r w:rsidRPr="009E1850">
        <w:rPr>
          <w:rFonts w:ascii="Century Gothic" w:hAnsi="Century Gothic"/>
          <w:noProof/>
          <w:sz w:val="18"/>
          <w:szCs w:val="18"/>
          <w:lang w:val="es-MX"/>
        </w:rPr>
        <w:t>No aplican Normas Oficiales Mexicanas.</w:t>
      </w:r>
    </w:p>
    <w:p w:rsidR="007C4C2E" w:rsidRPr="009E1850" w:rsidRDefault="007C4C2E" w:rsidP="0023263E">
      <w:pPr>
        <w:jc w:val="both"/>
        <w:rPr>
          <w:rFonts w:ascii="Calibri" w:hAnsi="Calibri"/>
          <w:lang w:val="es-MX"/>
        </w:rPr>
      </w:pPr>
    </w:p>
    <w:p w:rsidR="002060C6" w:rsidRPr="009E1850" w:rsidRDefault="008C6CC7" w:rsidP="00946070">
      <w:pPr>
        <w:spacing w:after="120"/>
        <w:ind w:left="567" w:hanging="567"/>
        <w:jc w:val="both"/>
        <w:rPr>
          <w:rFonts w:ascii="Century Gothic" w:hAnsi="Century Gothic"/>
          <w:b/>
          <w:sz w:val="18"/>
          <w:szCs w:val="18"/>
          <w:lang w:val="es-MX"/>
        </w:rPr>
      </w:pPr>
      <w:r w:rsidRPr="009E1850">
        <w:rPr>
          <w:rFonts w:ascii="Century Gothic" w:hAnsi="Century Gothic"/>
          <w:b/>
          <w:sz w:val="18"/>
          <w:szCs w:val="18"/>
          <w:lang w:val="es-MX"/>
        </w:rPr>
        <w:t>2.</w:t>
      </w:r>
      <w:r w:rsidRPr="009E1850">
        <w:rPr>
          <w:rFonts w:ascii="Century Gothic" w:hAnsi="Century Gothic"/>
          <w:b/>
          <w:sz w:val="18"/>
          <w:szCs w:val="18"/>
          <w:lang w:val="es-MX"/>
        </w:rPr>
        <w:tab/>
        <w:t xml:space="preserve">INFORMACIÓN ESPECÍFICA DE </w:t>
      </w:r>
      <w:r w:rsidR="003C4045" w:rsidRPr="009E1850">
        <w:rPr>
          <w:rFonts w:ascii="Century Gothic" w:hAnsi="Century Gothic"/>
          <w:b/>
          <w:sz w:val="18"/>
          <w:szCs w:val="18"/>
          <w:lang w:val="es-MX"/>
        </w:rPr>
        <w:t>LA LICITACIÓN</w:t>
      </w:r>
    </w:p>
    <w:p w:rsidR="008C6CC7" w:rsidRPr="009E1850" w:rsidRDefault="008C6CC7" w:rsidP="00836477">
      <w:pPr>
        <w:spacing w:after="120"/>
        <w:ind w:left="567" w:hanging="567"/>
        <w:jc w:val="both"/>
        <w:rPr>
          <w:rFonts w:ascii="Century Gothic" w:hAnsi="Century Gothic"/>
          <w:b/>
          <w:sz w:val="18"/>
          <w:szCs w:val="18"/>
          <w:u w:val="single"/>
          <w:lang w:val="es-MX"/>
        </w:rPr>
      </w:pPr>
      <w:r w:rsidRPr="009E1850">
        <w:rPr>
          <w:rFonts w:ascii="Century Gothic" w:hAnsi="Century Gothic"/>
          <w:b/>
          <w:sz w:val="18"/>
          <w:szCs w:val="18"/>
          <w:lang w:val="es-MX"/>
        </w:rPr>
        <w:t>2.1</w:t>
      </w:r>
      <w:r w:rsidRPr="009E1850">
        <w:rPr>
          <w:rFonts w:ascii="Century Gothic" w:hAnsi="Century Gothic"/>
          <w:b/>
          <w:sz w:val="18"/>
          <w:szCs w:val="18"/>
          <w:lang w:val="es-MX"/>
        </w:rPr>
        <w:tab/>
        <w:t xml:space="preserve">OBTENCIÓN DE </w:t>
      </w:r>
      <w:r w:rsidR="0099358E" w:rsidRPr="009E1850">
        <w:rPr>
          <w:rFonts w:ascii="Century Gothic" w:hAnsi="Century Gothic"/>
          <w:b/>
          <w:sz w:val="18"/>
          <w:szCs w:val="18"/>
          <w:lang w:val="es-MX"/>
        </w:rPr>
        <w:t>CONVOCATORIA</w:t>
      </w:r>
    </w:p>
    <w:p w:rsidR="003C4045" w:rsidRPr="009E1850" w:rsidRDefault="005371AA" w:rsidP="00C3426E">
      <w:pPr>
        <w:spacing w:after="120"/>
        <w:ind w:left="567"/>
        <w:jc w:val="both"/>
        <w:rPr>
          <w:rFonts w:ascii="Century Gothic" w:hAnsi="Century Gothic"/>
          <w:sz w:val="18"/>
          <w:szCs w:val="18"/>
          <w:lang w:val="es-MX"/>
        </w:rPr>
      </w:pPr>
      <w:r w:rsidRPr="009E1850">
        <w:rPr>
          <w:rFonts w:ascii="Century Gothic" w:hAnsi="Century Gothic"/>
          <w:sz w:val="18"/>
          <w:szCs w:val="18"/>
          <w:lang w:val="es-MX"/>
        </w:rPr>
        <w:t xml:space="preserve">La publicación de la </w:t>
      </w:r>
      <w:r w:rsidR="0099358E" w:rsidRPr="009E1850">
        <w:rPr>
          <w:rFonts w:ascii="Century Gothic" w:hAnsi="Century Gothic"/>
          <w:sz w:val="18"/>
          <w:szCs w:val="18"/>
          <w:lang w:val="es-MX"/>
        </w:rPr>
        <w:t>Convocatoria</w:t>
      </w:r>
      <w:r w:rsidRPr="009E1850">
        <w:rPr>
          <w:rFonts w:ascii="Century Gothic" w:hAnsi="Century Gothic"/>
          <w:sz w:val="18"/>
          <w:szCs w:val="18"/>
          <w:lang w:val="es-MX"/>
        </w:rPr>
        <w:t xml:space="preserve"> se realizará a través de CompraNet y su obtención será gratuita</w:t>
      </w:r>
      <w:r w:rsidR="00082F1C" w:rsidRPr="009E1850">
        <w:rPr>
          <w:rFonts w:ascii="Century Gothic" w:hAnsi="Century Gothic"/>
          <w:sz w:val="18"/>
          <w:szCs w:val="18"/>
          <w:lang w:val="es-MX"/>
        </w:rPr>
        <w:t>. A</w:t>
      </w:r>
      <w:r w:rsidRPr="009E1850">
        <w:rPr>
          <w:rFonts w:ascii="Century Gothic" w:hAnsi="Century Gothic"/>
          <w:sz w:val="18"/>
          <w:szCs w:val="18"/>
          <w:lang w:val="es-MX"/>
        </w:rPr>
        <w:t>simismo, estará a disposición de los licitantes en la Gerencia de Recursos Materiales y Servicios Generales, ubicada en Atletas No. 2, Edificio “Pedro Infante”, Planta Baja, Col</w:t>
      </w:r>
      <w:r w:rsidR="0029454F" w:rsidRPr="009E1850">
        <w:rPr>
          <w:rFonts w:ascii="Century Gothic" w:hAnsi="Century Gothic"/>
          <w:sz w:val="18"/>
          <w:szCs w:val="18"/>
          <w:lang w:val="es-MX"/>
        </w:rPr>
        <w:t>onia</w:t>
      </w:r>
      <w:r w:rsidRPr="009E1850">
        <w:rPr>
          <w:rFonts w:ascii="Century Gothic" w:hAnsi="Century Gothic"/>
          <w:sz w:val="18"/>
          <w:szCs w:val="18"/>
          <w:lang w:val="es-MX"/>
        </w:rPr>
        <w:t xml:space="preserve"> Country Club, Delegación Coyoacán, C.P. 04220, </w:t>
      </w:r>
      <w:r w:rsidR="0071401A" w:rsidRPr="009E1850">
        <w:rPr>
          <w:rFonts w:ascii="Century Gothic" w:hAnsi="Century Gothic"/>
          <w:sz w:val="18"/>
          <w:szCs w:val="18"/>
          <w:lang w:val="es-MX"/>
        </w:rPr>
        <w:t>Ciudad de México</w:t>
      </w:r>
      <w:r w:rsidR="00F776F7" w:rsidRPr="009E1850">
        <w:rPr>
          <w:rFonts w:ascii="Century Gothic" w:hAnsi="Century Gothic"/>
          <w:sz w:val="18"/>
          <w:szCs w:val="18"/>
          <w:lang w:val="es-MX"/>
        </w:rPr>
        <w:t>, de 9:00 a 15</w:t>
      </w:r>
      <w:r w:rsidR="0029454F" w:rsidRPr="009E1850">
        <w:rPr>
          <w:rFonts w:ascii="Century Gothic" w:hAnsi="Century Gothic"/>
          <w:sz w:val="18"/>
          <w:szCs w:val="18"/>
          <w:lang w:val="es-MX"/>
        </w:rPr>
        <w:t>:00 horas en días hábiles.</w:t>
      </w:r>
      <w:r w:rsidR="00FF1120" w:rsidRPr="009E1850">
        <w:rPr>
          <w:rFonts w:ascii="Century Gothic" w:hAnsi="Century Gothic"/>
          <w:sz w:val="18"/>
          <w:szCs w:val="18"/>
          <w:lang w:val="es-MX"/>
        </w:rPr>
        <w:t xml:space="preserve"> </w:t>
      </w:r>
    </w:p>
    <w:p w:rsidR="00C3426E" w:rsidRPr="009E1850" w:rsidRDefault="00C3426E" w:rsidP="00C3426E">
      <w:pPr>
        <w:spacing w:after="120"/>
        <w:ind w:left="567"/>
        <w:jc w:val="both"/>
        <w:rPr>
          <w:rFonts w:ascii="Century Gothic" w:hAnsi="Century Gothic"/>
          <w:sz w:val="18"/>
          <w:szCs w:val="18"/>
          <w:lang w:val="es-MX"/>
        </w:rPr>
      </w:pPr>
    </w:p>
    <w:p w:rsidR="008C6CC7" w:rsidRPr="009E1850" w:rsidRDefault="00643B5C" w:rsidP="00836477">
      <w:pPr>
        <w:spacing w:after="120"/>
        <w:ind w:left="567" w:hanging="567"/>
        <w:jc w:val="both"/>
        <w:rPr>
          <w:rFonts w:ascii="Century Gothic" w:hAnsi="Century Gothic"/>
          <w:b/>
          <w:sz w:val="18"/>
          <w:szCs w:val="18"/>
          <w:lang w:val="es-MX"/>
        </w:rPr>
      </w:pPr>
      <w:r w:rsidRPr="009E1850">
        <w:rPr>
          <w:rFonts w:ascii="Century Gothic" w:hAnsi="Century Gothic"/>
          <w:b/>
          <w:sz w:val="18"/>
          <w:szCs w:val="18"/>
          <w:lang w:val="es-MX"/>
        </w:rPr>
        <w:t>2.2</w:t>
      </w:r>
      <w:r w:rsidRPr="009E1850">
        <w:rPr>
          <w:rFonts w:ascii="Century Gothic" w:hAnsi="Century Gothic"/>
          <w:b/>
          <w:sz w:val="18"/>
          <w:szCs w:val="18"/>
          <w:lang w:val="es-MX"/>
        </w:rPr>
        <w:tab/>
        <w:t>GARANTÍAS</w:t>
      </w:r>
    </w:p>
    <w:p w:rsidR="00643B5C" w:rsidRPr="009E1850" w:rsidRDefault="00643B5C" w:rsidP="00C3426E">
      <w:pPr>
        <w:spacing w:after="120"/>
        <w:ind w:left="567"/>
        <w:jc w:val="both"/>
        <w:rPr>
          <w:rFonts w:ascii="Century Gothic" w:hAnsi="Century Gothic"/>
          <w:sz w:val="18"/>
          <w:szCs w:val="18"/>
          <w:lang w:val="es-MX"/>
        </w:rPr>
      </w:pPr>
      <w:r w:rsidRPr="009E1850">
        <w:rPr>
          <w:rFonts w:ascii="Century Gothic" w:hAnsi="Century Gothic"/>
          <w:sz w:val="18"/>
          <w:szCs w:val="18"/>
          <w:lang w:val="es-MX"/>
        </w:rPr>
        <w:t xml:space="preserve">Las garantías </w:t>
      </w:r>
      <w:r w:rsidR="00F776F7" w:rsidRPr="009E1850">
        <w:rPr>
          <w:rFonts w:ascii="Century Gothic" w:hAnsi="Century Gothic"/>
          <w:sz w:val="18"/>
          <w:szCs w:val="18"/>
          <w:lang w:val="es-MX"/>
        </w:rPr>
        <w:t xml:space="preserve">requeridas </w:t>
      </w:r>
      <w:r w:rsidRPr="009E1850">
        <w:rPr>
          <w:rFonts w:ascii="Century Gothic" w:hAnsi="Century Gothic"/>
          <w:sz w:val="18"/>
          <w:szCs w:val="18"/>
          <w:lang w:val="es-MX"/>
        </w:rPr>
        <w:t>se describen a continuación</w:t>
      </w:r>
      <w:r w:rsidR="00F776F7" w:rsidRPr="009E1850">
        <w:rPr>
          <w:rFonts w:ascii="Century Gothic" w:hAnsi="Century Gothic"/>
          <w:sz w:val="18"/>
          <w:szCs w:val="18"/>
          <w:lang w:val="es-MX"/>
        </w:rPr>
        <w:t>.</w:t>
      </w:r>
    </w:p>
    <w:p w:rsidR="008C6CC7" w:rsidRPr="009E1850" w:rsidRDefault="008C6CC7" w:rsidP="00836477">
      <w:pPr>
        <w:spacing w:after="120"/>
        <w:ind w:left="567" w:hanging="567"/>
        <w:jc w:val="both"/>
        <w:rPr>
          <w:rFonts w:ascii="Century Gothic" w:hAnsi="Century Gothic"/>
          <w:b/>
          <w:sz w:val="18"/>
          <w:szCs w:val="18"/>
          <w:lang w:val="es-MX"/>
        </w:rPr>
      </w:pPr>
      <w:r w:rsidRPr="009E1850">
        <w:rPr>
          <w:rFonts w:ascii="Century Gothic" w:hAnsi="Century Gothic"/>
          <w:b/>
          <w:sz w:val="18"/>
          <w:szCs w:val="18"/>
          <w:lang w:val="es-MX"/>
        </w:rPr>
        <w:t>2.2.1</w:t>
      </w:r>
      <w:r w:rsidRPr="009E1850">
        <w:rPr>
          <w:rFonts w:ascii="Century Gothic" w:hAnsi="Century Gothic"/>
          <w:b/>
          <w:sz w:val="18"/>
          <w:szCs w:val="18"/>
          <w:lang w:val="es-MX"/>
        </w:rPr>
        <w:tab/>
        <w:t>PARA GARANTIZ</w:t>
      </w:r>
      <w:r w:rsidR="00643B5C" w:rsidRPr="009E1850">
        <w:rPr>
          <w:rFonts w:ascii="Century Gothic" w:hAnsi="Century Gothic"/>
          <w:b/>
          <w:sz w:val="18"/>
          <w:szCs w:val="18"/>
          <w:lang w:val="es-MX"/>
        </w:rPr>
        <w:t>AR EL CUMPLIMIENTO DEL CONTRATO</w:t>
      </w:r>
    </w:p>
    <w:p w:rsidR="007647C7" w:rsidRPr="009E1850" w:rsidRDefault="007647C7" w:rsidP="00836477">
      <w:pPr>
        <w:spacing w:after="120"/>
        <w:ind w:left="567" w:hanging="567"/>
        <w:jc w:val="both"/>
        <w:rPr>
          <w:rFonts w:ascii="Century Gothic" w:hAnsi="Century Gothic"/>
          <w:b/>
          <w:sz w:val="18"/>
          <w:szCs w:val="18"/>
          <w:lang w:val="es-MX"/>
        </w:rPr>
      </w:pPr>
    </w:p>
    <w:p w:rsidR="005371AA" w:rsidRPr="009E1850" w:rsidRDefault="003C4045" w:rsidP="007647C7">
      <w:pPr>
        <w:spacing w:after="120"/>
        <w:ind w:left="567"/>
        <w:jc w:val="both"/>
        <w:rPr>
          <w:rFonts w:ascii="Century Gothic" w:hAnsi="Century Gothic"/>
          <w:sz w:val="18"/>
          <w:szCs w:val="18"/>
          <w:lang w:val="es-MX"/>
        </w:rPr>
      </w:pPr>
      <w:r w:rsidRPr="009E1850">
        <w:rPr>
          <w:rFonts w:ascii="Century Gothic" w:hAnsi="Century Gothic"/>
          <w:sz w:val="18"/>
          <w:szCs w:val="18"/>
          <w:lang w:val="es-MX"/>
        </w:rPr>
        <w:t xml:space="preserve">Con </w:t>
      </w:r>
      <w:r w:rsidR="00C3426E" w:rsidRPr="009E1850">
        <w:rPr>
          <w:rFonts w:ascii="Century Gothic" w:hAnsi="Century Gothic"/>
          <w:sz w:val="18"/>
          <w:szCs w:val="18"/>
          <w:lang w:val="es-MX"/>
        </w:rPr>
        <w:t>f</w:t>
      </w:r>
      <w:r w:rsidRPr="009E1850">
        <w:rPr>
          <w:rFonts w:ascii="Century Gothic" w:hAnsi="Century Gothic"/>
          <w:sz w:val="18"/>
          <w:szCs w:val="18"/>
          <w:lang w:val="es-MX"/>
        </w:rPr>
        <w:t xml:space="preserve">undamento en el artículo 48 de la </w:t>
      </w:r>
      <w:r w:rsidR="008A4073" w:rsidRPr="009E1850">
        <w:rPr>
          <w:rFonts w:ascii="Century Gothic" w:hAnsi="Century Gothic"/>
          <w:sz w:val="18"/>
          <w:szCs w:val="18"/>
          <w:lang w:val="es-MX"/>
        </w:rPr>
        <w:t>LAASSP</w:t>
      </w:r>
      <w:r w:rsidRPr="009E1850">
        <w:rPr>
          <w:rFonts w:ascii="Century Gothic" w:hAnsi="Century Gothic"/>
          <w:sz w:val="18"/>
          <w:szCs w:val="18"/>
          <w:lang w:val="es-MX"/>
        </w:rPr>
        <w:t>, l</w:t>
      </w:r>
      <w:r w:rsidR="005371AA" w:rsidRPr="009E1850">
        <w:rPr>
          <w:rFonts w:ascii="Century Gothic" w:hAnsi="Century Gothic"/>
          <w:sz w:val="18"/>
          <w:szCs w:val="18"/>
          <w:lang w:val="es-MX"/>
        </w:rPr>
        <w:t>a garantía relativa al cumplimiento del contrato, deberá ser constituida por el licitante ganador mediante fianza otorgada por institución</w:t>
      </w:r>
      <w:r w:rsidR="00900255" w:rsidRPr="009E1850">
        <w:rPr>
          <w:rFonts w:ascii="Century Gothic" w:hAnsi="Century Gothic"/>
          <w:sz w:val="18"/>
          <w:szCs w:val="18"/>
          <w:lang w:val="es-MX"/>
        </w:rPr>
        <w:t xml:space="preserve"> afianzadora</w:t>
      </w:r>
      <w:r w:rsidR="005371AA" w:rsidRPr="009E1850">
        <w:rPr>
          <w:rFonts w:ascii="Century Gothic" w:hAnsi="Century Gothic"/>
          <w:sz w:val="18"/>
          <w:szCs w:val="18"/>
          <w:lang w:val="es-MX"/>
        </w:rPr>
        <w:t xml:space="preserve"> nacional autorizada por un importe del 10% del importe</w:t>
      </w:r>
      <w:r w:rsidR="005371AA" w:rsidRPr="009E1850">
        <w:rPr>
          <w:rFonts w:ascii="Century Gothic" w:hAnsi="Century Gothic"/>
          <w:b/>
          <w:sz w:val="18"/>
          <w:szCs w:val="18"/>
          <w:lang w:val="es-MX"/>
        </w:rPr>
        <w:t xml:space="preserve"> </w:t>
      </w:r>
      <w:r w:rsidR="005371AA" w:rsidRPr="009E1850">
        <w:rPr>
          <w:rFonts w:ascii="Century Gothic" w:hAnsi="Century Gothic"/>
          <w:sz w:val="18"/>
          <w:szCs w:val="18"/>
          <w:lang w:val="es-MX"/>
        </w:rPr>
        <w:t xml:space="preserve">del contrato, antes del Impuesto al Valor Agregado (I.V.A.), a favor de </w:t>
      </w:r>
      <w:r w:rsidR="005371AA" w:rsidRPr="009E1850">
        <w:rPr>
          <w:rFonts w:ascii="Century Gothic" w:hAnsi="Century Gothic"/>
          <w:sz w:val="18"/>
          <w:szCs w:val="18"/>
          <w:u w:val="single"/>
          <w:lang w:val="es-MX"/>
        </w:rPr>
        <w:t>TELEVISIÓN METROPOLITANA, S.A. DE C.V.,</w:t>
      </w:r>
      <w:r w:rsidR="005371AA" w:rsidRPr="009E1850">
        <w:rPr>
          <w:rFonts w:ascii="Century Gothic" w:hAnsi="Century Gothic"/>
          <w:sz w:val="18"/>
          <w:szCs w:val="18"/>
          <w:lang w:val="es-MX"/>
        </w:rPr>
        <w:t xml:space="preserve"> la cual deberá ser entregada dentro de los 10 (diez) días naturales siguientes a la fir</w:t>
      </w:r>
      <w:r w:rsidR="00237D4D" w:rsidRPr="009E1850">
        <w:rPr>
          <w:rFonts w:ascii="Century Gothic" w:hAnsi="Century Gothic"/>
          <w:sz w:val="18"/>
          <w:szCs w:val="18"/>
          <w:lang w:val="es-MX"/>
        </w:rPr>
        <w:t>ma del respectivo contrato</w:t>
      </w:r>
      <w:r w:rsidR="005371AA" w:rsidRPr="009E1850">
        <w:rPr>
          <w:rFonts w:ascii="Century Gothic" w:hAnsi="Century Gothic"/>
          <w:sz w:val="18"/>
          <w:szCs w:val="18"/>
          <w:lang w:val="es-MX"/>
        </w:rPr>
        <w:t xml:space="preserve">, en el entendido que de no cumplir con esta obligación </w:t>
      </w:r>
      <w:r w:rsidR="0050361C" w:rsidRPr="009E1850">
        <w:rPr>
          <w:rFonts w:ascii="Century Gothic" w:hAnsi="Century Gothic"/>
          <w:b/>
          <w:sz w:val="18"/>
          <w:szCs w:val="18"/>
          <w:lang w:val="es-MX"/>
        </w:rPr>
        <w:t>Canal 22</w:t>
      </w:r>
      <w:r w:rsidR="005371AA" w:rsidRPr="009E1850">
        <w:rPr>
          <w:rFonts w:ascii="Century Gothic" w:hAnsi="Century Gothic"/>
          <w:sz w:val="18"/>
          <w:szCs w:val="18"/>
          <w:lang w:val="es-MX"/>
        </w:rPr>
        <w:t xml:space="preserve"> procederá conforme a lo establecido en el </w:t>
      </w:r>
      <w:r w:rsidR="005371AA" w:rsidRPr="009E1850">
        <w:rPr>
          <w:rFonts w:ascii="Century Gothic" w:hAnsi="Century Gothic"/>
          <w:b/>
          <w:sz w:val="18"/>
          <w:szCs w:val="18"/>
          <w:lang w:val="es-MX"/>
        </w:rPr>
        <w:t xml:space="preserve">punto </w:t>
      </w:r>
      <w:r w:rsidR="00F776F7" w:rsidRPr="009E1850">
        <w:rPr>
          <w:rFonts w:ascii="Century Gothic" w:hAnsi="Century Gothic"/>
          <w:b/>
          <w:sz w:val="18"/>
          <w:szCs w:val="18"/>
          <w:lang w:val="es-MX"/>
        </w:rPr>
        <w:t>5.6.</w:t>
      </w:r>
      <w:r w:rsidR="005371AA" w:rsidRPr="009E1850">
        <w:rPr>
          <w:rFonts w:ascii="Century Gothic" w:hAnsi="Century Gothic"/>
          <w:sz w:val="18"/>
          <w:szCs w:val="18"/>
          <w:lang w:val="es-MX"/>
        </w:rPr>
        <w:t xml:space="preserve"> de la presente </w:t>
      </w:r>
      <w:r w:rsidR="0099358E" w:rsidRPr="009E1850">
        <w:rPr>
          <w:rFonts w:ascii="Century Gothic" w:hAnsi="Century Gothic"/>
          <w:sz w:val="18"/>
          <w:szCs w:val="18"/>
          <w:lang w:val="es-MX"/>
        </w:rPr>
        <w:t>Convocatoria</w:t>
      </w:r>
      <w:r w:rsidR="005371AA" w:rsidRPr="009E1850">
        <w:rPr>
          <w:rFonts w:ascii="Century Gothic" w:hAnsi="Century Gothic"/>
          <w:sz w:val="18"/>
          <w:szCs w:val="18"/>
          <w:lang w:val="es-MX"/>
        </w:rPr>
        <w:t xml:space="preserve">. En el </w:t>
      </w:r>
      <w:r w:rsidR="005371AA" w:rsidRPr="009E1850">
        <w:rPr>
          <w:rFonts w:ascii="Century Gothic" w:hAnsi="Century Gothic"/>
          <w:b/>
          <w:sz w:val="18"/>
          <w:szCs w:val="18"/>
          <w:lang w:val="es-MX"/>
        </w:rPr>
        <w:t>A</w:t>
      </w:r>
      <w:r w:rsidR="006A7036" w:rsidRPr="009E1850">
        <w:rPr>
          <w:rFonts w:ascii="Century Gothic" w:hAnsi="Century Gothic"/>
          <w:b/>
          <w:sz w:val="18"/>
          <w:szCs w:val="18"/>
          <w:lang w:val="es-MX"/>
        </w:rPr>
        <w:t>nexo</w:t>
      </w:r>
      <w:r w:rsidR="005371AA" w:rsidRPr="009E1850">
        <w:rPr>
          <w:rFonts w:ascii="Century Gothic" w:hAnsi="Century Gothic"/>
          <w:b/>
          <w:sz w:val="18"/>
          <w:szCs w:val="18"/>
          <w:lang w:val="es-MX"/>
        </w:rPr>
        <w:t xml:space="preserve"> No. </w:t>
      </w:r>
      <w:r w:rsidR="00197E22" w:rsidRPr="009E1850">
        <w:rPr>
          <w:rFonts w:ascii="Century Gothic" w:hAnsi="Century Gothic"/>
          <w:b/>
          <w:sz w:val="18"/>
          <w:szCs w:val="18"/>
          <w:lang w:val="es-MX"/>
        </w:rPr>
        <w:t>8</w:t>
      </w:r>
      <w:r w:rsidR="005371AA" w:rsidRPr="009E1850">
        <w:rPr>
          <w:rFonts w:ascii="Century Gothic" w:hAnsi="Century Gothic"/>
          <w:b/>
          <w:sz w:val="18"/>
          <w:szCs w:val="18"/>
          <w:lang w:val="es-MX"/>
        </w:rPr>
        <w:t xml:space="preserve"> </w:t>
      </w:r>
      <w:r w:rsidR="005371AA" w:rsidRPr="009E1850">
        <w:rPr>
          <w:rFonts w:ascii="Century Gothic" w:hAnsi="Century Gothic"/>
          <w:sz w:val="18"/>
          <w:szCs w:val="18"/>
          <w:lang w:val="es-MX"/>
        </w:rPr>
        <w:t>se presenta el formato de fianza para garantizar el cumplimiento del contrato.</w:t>
      </w:r>
    </w:p>
    <w:p w:rsidR="005371AA" w:rsidRPr="009E1850" w:rsidRDefault="005371AA" w:rsidP="00836477">
      <w:pPr>
        <w:spacing w:after="120"/>
        <w:ind w:left="567"/>
        <w:jc w:val="both"/>
        <w:rPr>
          <w:rFonts w:ascii="Century Gothic" w:hAnsi="Century Gothic"/>
          <w:snapToGrid/>
          <w:sz w:val="18"/>
          <w:szCs w:val="18"/>
          <w:lang w:val="es-MX"/>
        </w:rPr>
      </w:pPr>
      <w:r w:rsidRPr="009E1850">
        <w:rPr>
          <w:rFonts w:ascii="Century Gothic" w:hAnsi="Century Gothic"/>
          <w:snapToGrid/>
          <w:sz w:val="18"/>
          <w:szCs w:val="18"/>
          <w:lang w:val="es-MX"/>
        </w:rPr>
        <w:t xml:space="preserve">La falta de presentación de </w:t>
      </w:r>
      <w:r w:rsidR="005418DC" w:rsidRPr="009E1850">
        <w:rPr>
          <w:rFonts w:ascii="Century Gothic" w:hAnsi="Century Gothic"/>
          <w:snapToGrid/>
          <w:sz w:val="18"/>
          <w:szCs w:val="18"/>
          <w:lang w:val="es-MX"/>
        </w:rPr>
        <w:t xml:space="preserve">esta </w:t>
      </w:r>
      <w:r w:rsidRPr="009E1850">
        <w:rPr>
          <w:rFonts w:ascii="Century Gothic" w:hAnsi="Century Gothic"/>
          <w:snapToGrid/>
          <w:sz w:val="18"/>
          <w:szCs w:val="18"/>
          <w:lang w:val="es-MX"/>
        </w:rPr>
        <w:t>garantía será causa de rescisión del contrato que se de</w:t>
      </w:r>
      <w:r w:rsidR="00231291" w:rsidRPr="009E1850">
        <w:rPr>
          <w:rFonts w:ascii="Century Gothic" w:hAnsi="Century Gothic"/>
          <w:snapToGrid/>
          <w:sz w:val="18"/>
          <w:szCs w:val="18"/>
          <w:lang w:val="es-MX"/>
        </w:rPr>
        <w:t xml:space="preserve">rive de la presente </w:t>
      </w:r>
      <w:r w:rsidR="00F070E2" w:rsidRPr="009E1850">
        <w:rPr>
          <w:rFonts w:ascii="Century Gothic" w:hAnsi="Century Gothic"/>
          <w:snapToGrid/>
          <w:sz w:val="18"/>
          <w:szCs w:val="18"/>
          <w:lang w:val="es-MX"/>
        </w:rPr>
        <w:t>licitación</w:t>
      </w:r>
      <w:r w:rsidR="00231291" w:rsidRPr="009E1850">
        <w:rPr>
          <w:rFonts w:ascii="Century Gothic" w:hAnsi="Century Gothic"/>
          <w:snapToGrid/>
          <w:sz w:val="18"/>
          <w:szCs w:val="18"/>
          <w:lang w:val="es-MX"/>
        </w:rPr>
        <w:t>.</w:t>
      </w:r>
    </w:p>
    <w:p w:rsidR="00A65123" w:rsidRPr="009E1850" w:rsidRDefault="00A65123" w:rsidP="00A65123">
      <w:pPr>
        <w:spacing w:after="120"/>
        <w:ind w:left="567"/>
        <w:jc w:val="both"/>
        <w:rPr>
          <w:rFonts w:ascii="Century Gothic" w:hAnsi="Century Gothic"/>
          <w:sz w:val="18"/>
          <w:szCs w:val="18"/>
          <w:lang w:val="es-MX"/>
        </w:rPr>
      </w:pPr>
      <w:r w:rsidRPr="009E1850">
        <w:rPr>
          <w:rFonts w:ascii="Century Gothic" w:hAnsi="Century Gothic"/>
          <w:sz w:val="18"/>
          <w:szCs w:val="18"/>
          <w:lang w:val="es-MX"/>
        </w:rPr>
        <w:t>El licitante ganador queda obligado a mantener vigente la fianza mencionada, en tanto permanezca en vigor el contrato que se adjudique; en caso de que se otorgue prórroga para el cumplimiento del mismo y durante la substanciación de todos los recursos legales o juicios que se interpongan, hasta que se dicte resolución definitiva que quede firme por autoridad competente, en la inteligencia de que dicha fianza sólo podrá ser cancelada mediante autorización expresa y por escrito del Titular de la Dirección de Ingeniería y Operaciones de Canal 22.</w:t>
      </w:r>
    </w:p>
    <w:p w:rsidR="00A65123" w:rsidRPr="009E1850" w:rsidRDefault="00A65123" w:rsidP="00A65123">
      <w:pPr>
        <w:spacing w:after="120"/>
        <w:ind w:left="567"/>
        <w:jc w:val="both"/>
        <w:rPr>
          <w:rFonts w:ascii="Century Gothic" w:hAnsi="Century Gothic"/>
          <w:sz w:val="18"/>
          <w:szCs w:val="18"/>
          <w:lang w:val="es-MX"/>
        </w:rPr>
      </w:pPr>
      <w:r w:rsidRPr="009E1850">
        <w:rPr>
          <w:rFonts w:ascii="Century Gothic" w:hAnsi="Century Gothic"/>
          <w:sz w:val="18"/>
          <w:szCs w:val="18"/>
          <w:lang w:val="es-MX"/>
        </w:rPr>
        <w:t xml:space="preserve">En caso de que Canal 22 decida prorrogar el plazo de la </w:t>
      </w:r>
      <w:r w:rsidR="00416212" w:rsidRPr="009E1850">
        <w:rPr>
          <w:rFonts w:ascii="Century Gothic" w:hAnsi="Century Gothic"/>
          <w:sz w:val="18"/>
          <w:szCs w:val="18"/>
          <w:lang w:val="es-MX"/>
        </w:rPr>
        <w:t>prestación de los servicios</w:t>
      </w:r>
      <w:r w:rsidRPr="009E1850">
        <w:rPr>
          <w:rFonts w:ascii="Century Gothic" w:hAnsi="Century Gothic"/>
          <w:sz w:val="18"/>
          <w:szCs w:val="18"/>
          <w:lang w:val="es-MX"/>
        </w:rPr>
        <w:t>, el licitante ganador se obliga a garantizarlos, mediante una fianza en los mismos términos señalados y por el periodo prorrogado.</w:t>
      </w:r>
    </w:p>
    <w:p w:rsidR="007647C7" w:rsidRPr="009E1850" w:rsidRDefault="007647C7" w:rsidP="00416212">
      <w:pPr>
        <w:spacing w:after="120"/>
        <w:ind w:left="567"/>
        <w:jc w:val="both"/>
        <w:rPr>
          <w:rFonts w:ascii="Century Gothic" w:hAnsi="Century Gothic"/>
          <w:snapToGrid/>
          <w:sz w:val="18"/>
          <w:szCs w:val="18"/>
          <w:lang w:val="es-MX"/>
        </w:rPr>
      </w:pPr>
      <w:r w:rsidRPr="009E1850">
        <w:rPr>
          <w:rFonts w:ascii="Century Gothic" w:hAnsi="Century Gothic"/>
          <w:snapToGrid/>
          <w:sz w:val="18"/>
          <w:szCs w:val="18"/>
          <w:lang w:val="es-MX"/>
        </w:rPr>
        <w:t>La fianza deberá presentarse en la Gerencia de Recursos Materiales y Servicios Generales, sita en Calle Atletas Número 2. Edificio Pedro Infante</w:t>
      </w:r>
      <w:r w:rsidR="00416212" w:rsidRPr="009E1850">
        <w:rPr>
          <w:rFonts w:ascii="Century Gothic" w:hAnsi="Century Gothic"/>
          <w:snapToGrid/>
          <w:sz w:val="18"/>
          <w:szCs w:val="18"/>
          <w:lang w:val="es-MX"/>
        </w:rPr>
        <w:t>,</w:t>
      </w:r>
      <w:r w:rsidRPr="009E1850">
        <w:rPr>
          <w:rFonts w:ascii="Century Gothic" w:hAnsi="Century Gothic"/>
          <w:snapToGrid/>
          <w:sz w:val="18"/>
          <w:szCs w:val="18"/>
          <w:lang w:val="es-MX"/>
        </w:rPr>
        <w:t xml:space="preserve"> Colonia Country Club</w:t>
      </w:r>
      <w:r w:rsidR="00416212" w:rsidRPr="009E1850">
        <w:rPr>
          <w:rFonts w:ascii="Century Gothic" w:hAnsi="Century Gothic"/>
          <w:snapToGrid/>
          <w:sz w:val="18"/>
          <w:szCs w:val="18"/>
          <w:lang w:val="es-MX"/>
        </w:rPr>
        <w:t>,</w:t>
      </w:r>
      <w:r w:rsidRPr="009E1850">
        <w:rPr>
          <w:rFonts w:ascii="Century Gothic" w:hAnsi="Century Gothic"/>
          <w:snapToGrid/>
          <w:sz w:val="18"/>
          <w:szCs w:val="18"/>
          <w:lang w:val="es-MX"/>
        </w:rPr>
        <w:t xml:space="preserve"> Planta baja. CP. 04220. Delegación Coyoacán, Ciudad de México, en días hábiles dentro del horario de 9:00 a las 14:00 y de 16:00 a 18:00.</w:t>
      </w:r>
    </w:p>
    <w:p w:rsidR="0099116C" w:rsidRPr="009E1850" w:rsidRDefault="005371AA" w:rsidP="00416212">
      <w:pPr>
        <w:spacing w:after="120"/>
        <w:ind w:left="567"/>
        <w:jc w:val="both"/>
        <w:rPr>
          <w:rFonts w:ascii="Century Gothic" w:hAnsi="Century Gothic"/>
          <w:sz w:val="18"/>
          <w:szCs w:val="18"/>
          <w:lang w:val="es-MX"/>
        </w:rPr>
      </w:pPr>
      <w:r w:rsidRPr="009E1850">
        <w:rPr>
          <w:rFonts w:ascii="Century Gothic" w:hAnsi="Century Gothic"/>
          <w:sz w:val="18"/>
          <w:szCs w:val="18"/>
          <w:lang w:val="es-MX"/>
        </w:rPr>
        <w:t xml:space="preserve">Las obligaciones derivadas de la presente </w:t>
      </w:r>
      <w:r w:rsidR="00573446" w:rsidRPr="009E1850">
        <w:rPr>
          <w:rFonts w:ascii="Century Gothic" w:hAnsi="Century Gothic"/>
          <w:sz w:val="18"/>
          <w:szCs w:val="18"/>
          <w:lang w:val="es-MX"/>
        </w:rPr>
        <w:t>Licitación</w:t>
      </w:r>
      <w:r w:rsidRPr="009E1850">
        <w:rPr>
          <w:rFonts w:ascii="Century Gothic" w:hAnsi="Century Gothic"/>
          <w:sz w:val="18"/>
          <w:szCs w:val="18"/>
          <w:lang w:val="es-MX"/>
        </w:rPr>
        <w:t xml:space="preserve"> son divisibles por lo que, en su caso, </w:t>
      </w:r>
      <w:r w:rsidR="0050361C" w:rsidRPr="009E1850">
        <w:rPr>
          <w:rFonts w:ascii="Century Gothic" w:hAnsi="Century Gothic"/>
          <w:b/>
          <w:sz w:val="18"/>
          <w:szCs w:val="18"/>
          <w:lang w:val="es-MX"/>
        </w:rPr>
        <w:t>Canal 22</w:t>
      </w:r>
      <w:r w:rsidRPr="009E1850">
        <w:rPr>
          <w:rFonts w:ascii="Century Gothic" w:hAnsi="Century Gothic"/>
          <w:sz w:val="18"/>
          <w:szCs w:val="18"/>
          <w:lang w:val="es-MX"/>
        </w:rPr>
        <w:t xml:space="preserve"> únicamente hará efectiva la garantía de cumplimiento del contrato por </w:t>
      </w:r>
      <w:r w:rsidR="00643B5C" w:rsidRPr="009E1850">
        <w:rPr>
          <w:rFonts w:ascii="Century Gothic" w:hAnsi="Century Gothic"/>
          <w:sz w:val="18"/>
          <w:szCs w:val="18"/>
          <w:lang w:val="es-MX"/>
        </w:rPr>
        <w:t>lo no cumplido.</w:t>
      </w:r>
    </w:p>
    <w:p w:rsidR="00416212" w:rsidRPr="009E1850" w:rsidRDefault="00416212" w:rsidP="00416212">
      <w:pPr>
        <w:spacing w:after="120"/>
        <w:ind w:left="567"/>
        <w:jc w:val="both"/>
        <w:rPr>
          <w:rFonts w:ascii="Century Gothic" w:hAnsi="Century Gothic"/>
          <w:sz w:val="18"/>
          <w:szCs w:val="18"/>
          <w:lang w:val="es-MX"/>
        </w:rPr>
      </w:pPr>
    </w:p>
    <w:p w:rsidR="0099116C" w:rsidRPr="009E1850" w:rsidRDefault="0099116C" w:rsidP="00643B5C">
      <w:pPr>
        <w:spacing w:after="120"/>
        <w:ind w:left="567" w:hanging="567"/>
        <w:jc w:val="both"/>
        <w:rPr>
          <w:rFonts w:ascii="Century Gothic" w:hAnsi="Century Gothic"/>
          <w:b/>
          <w:sz w:val="18"/>
          <w:szCs w:val="18"/>
          <w:lang w:val="es-MX"/>
        </w:rPr>
      </w:pPr>
      <w:r w:rsidRPr="009E1850">
        <w:rPr>
          <w:rFonts w:ascii="Century Gothic" w:hAnsi="Century Gothic"/>
          <w:b/>
          <w:sz w:val="18"/>
          <w:szCs w:val="18"/>
          <w:lang w:val="es-MX"/>
        </w:rPr>
        <w:t>2.2.2</w:t>
      </w:r>
      <w:r w:rsidRPr="009E1850">
        <w:rPr>
          <w:rFonts w:ascii="Century Gothic" w:hAnsi="Century Gothic"/>
          <w:b/>
          <w:sz w:val="18"/>
          <w:szCs w:val="18"/>
          <w:lang w:val="es-MX"/>
        </w:rPr>
        <w:tab/>
      </w:r>
      <w:r w:rsidR="00807721" w:rsidRPr="009E1850">
        <w:rPr>
          <w:rFonts w:ascii="Century Gothic" w:hAnsi="Century Gothic"/>
          <w:b/>
          <w:sz w:val="18"/>
          <w:szCs w:val="18"/>
          <w:lang w:val="es-MX"/>
        </w:rPr>
        <w:t xml:space="preserve">PÓLIZA DE </w:t>
      </w:r>
      <w:r w:rsidR="00643B5C" w:rsidRPr="009E1850">
        <w:rPr>
          <w:rFonts w:ascii="Century Gothic" w:hAnsi="Century Gothic"/>
          <w:b/>
          <w:sz w:val="18"/>
          <w:szCs w:val="18"/>
          <w:lang w:val="es-MX"/>
        </w:rPr>
        <w:t>SEGURO</w:t>
      </w:r>
      <w:r w:rsidR="005418DC" w:rsidRPr="009E1850">
        <w:rPr>
          <w:rFonts w:ascii="Century Gothic" w:hAnsi="Century Gothic"/>
          <w:b/>
          <w:sz w:val="18"/>
          <w:szCs w:val="18"/>
          <w:lang w:val="es-MX"/>
        </w:rPr>
        <w:t xml:space="preserve"> CONTRA</w:t>
      </w:r>
      <w:r w:rsidR="00643B5C" w:rsidRPr="009E1850">
        <w:rPr>
          <w:rFonts w:ascii="Century Gothic" w:hAnsi="Century Gothic"/>
          <w:b/>
          <w:sz w:val="18"/>
          <w:szCs w:val="18"/>
          <w:lang w:val="es-MX"/>
        </w:rPr>
        <w:t xml:space="preserve"> DAÑOS A TERCEROS </w:t>
      </w:r>
    </w:p>
    <w:p w:rsidR="0099116C" w:rsidRPr="009E1850" w:rsidRDefault="0099116C" w:rsidP="0099116C">
      <w:pPr>
        <w:spacing w:after="120"/>
        <w:ind w:left="567"/>
        <w:jc w:val="both"/>
        <w:rPr>
          <w:rFonts w:ascii="Century Gothic" w:hAnsi="Century Gothic"/>
          <w:sz w:val="18"/>
          <w:szCs w:val="18"/>
        </w:rPr>
      </w:pPr>
      <w:r w:rsidRPr="009E1850">
        <w:rPr>
          <w:rFonts w:ascii="Century Gothic" w:hAnsi="Century Gothic"/>
          <w:sz w:val="18"/>
          <w:szCs w:val="18"/>
        </w:rPr>
        <w:t xml:space="preserve">El licitante ganador deberá presentar dentro de los 15 días naturales posteriores a la firma del contrato, una póliza de seguro contra daños a terceros, por el </w:t>
      </w:r>
      <w:r w:rsidR="002060C6" w:rsidRPr="009E1850">
        <w:rPr>
          <w:rFonts w:ascii="Century Gothic" w:hAnsi="Century Gothic"/>
          <w:sz w:val="18"/>
          <w:szCs w:val="18"/>
        </w:rPr>
        <w:t>2</w:t>
      </w:r>
      <w:r w:rsidRPr="009E1850">
        <w:rPr>
          <w:rFonts w:ascii="Century Gothic" w:hAnsi="Century Gothic"/>
          <w:sz w:val="18"/>
          <w:szCs w:val="18"/>
        </w:rPr>
        <w:t>0% del importe total del mismo, a favor de Televisión Metropolitana, S.A. de C.V., por los daños que se ocasionen por parte de su personal en el desempeño de</w:t>
      </w:r>
      <w:r w:rsidR="00F776F7" w:rsidRPr="009E1850">
        <w:rPr>
          <w:rFonts w:ascii="Century Gothic" w:hAnsi="Century Gothic"/>
          <w:sz w:val="18"/>
          <w:szCs w:val="18"/>
        </w:rPr>
        <w:t>l servicio</w:t>
      </w:r>
      <w:r w:rsidRPr="009E1850">
        <w:rPr>
          <w:rFonts w:ascii="Century Gothic" w:hAnsi="Century Gothic"/>
          <w:sz w:val="18"/>
          <w:szCs w:val="18"/>
        </w:rPr>
        <w:t>, por una falta de atención, negligencia o peric</w:t>
      </w:r>
      <w:r w:rsidR="00573446" w:rsidRPr="009E1850">
        <w:rPr>
          <w:rFonts w:ascii="Century Gothic" w:hAnsi="Century Gothic"/>
          <w:sz w:val="18"/>
          <w:szCs w:val="18"/>
        </w:rPr>
        <w:t>ia en el manejo de los equipos y materiales utilizados en el servicio, o por cualquier otro daño realizado a l</w:t>
      </w:r>
      <w:r w:rsidR="00F776F7" w:rsidRPr="009E1850">
        <w:rPr>
          <w:rFonts w:ascii="Century Gothic" w:hAnsi="Century Gothic"/>
          <w:sz w:val="18"/>
          <w:szCs w:val="18"/>
        </w:rPr>
        <w:t>os bienes</w:t>
      </w:r>
      <w:r w:rsidR="005418DC" w:rsidRPr="009E1850">
        <w:rPr>
          <w:rFonts w:ascii="Century Gothic" w:hAnsi="Century Gothic"/>
          <w:sz w:val="18"/>
          <w:szCs w:val="18"/>
        </w:rPr>
        <w:t>,</w:t>
      </w:r>
      <w:r w:rsidR="00573446" w:rsidRPr="009E1850">
        <w:rPr>
          <w:rFonts w:ascii="Century Gothic" w:hAnsi="Century Gothic"/>
          <w:sz w:val="18"/>
          <w:szCs w:val="18"/>
        </w:rPr>
        <w:t xml:space="preserve"> contenidos</w:t>
      </w:r>
      <w:r w:rsidR="005418DC" w:rsidRPr="009E1850">
        <w:rPr>
          <w:rFonts w:ascii="Century Gothic" w:hAnsi="Century Gothic"/>
          <w:sz w:val="18"/>
          <w:szCs w:val="18"/>
        </w:rPr>
        <w:t xml:space="preserve"> e instalaciones</w:t>
      </w:r>
      <w:r w:rsidR="00573446" w:rsidRPr="009E1850">
        <w:rPr>
          <w:rFonts w:ascii="Century Gothic" w:hAnsi="Century Gothic"/>
          <w:sz w:val="18"/>
          <w:szCs w:val="18"/>
        </w:rPr>
        <w:t xml:space="preserve"> de </w:t>
      </w:r>
      <w:r w:rsidR="0050361C" w:rsidRPr="009E1850">
        <w:rPr>
          <w:rFonts w:ascii="Century Gothic" w:hAnsi="Century Gothic"/>
          <w:b/>
          <w:sz w:val="18"/>
          <w:szCs w:val="18"/>
        </w:rPr>
        <w:t>Canal 22</w:t>
      </w:r>
      <w:r w:rsidR="00573446" w:rsidRPr="009E1850">
        <w:rPr>
          <w:rFonts w:ascii="Century Gothic" w:hAnsi="Century Gothic"/>
          <w:sz w:val="18"/>
          <w:szCs w:val="18"/>
        </w:rPr>
        <w:t xml:space="preserve">, </w:t>
      </w:r>
      <w:r w:rsidRPr="009E1850">
        <w:rPr>
          <w:rFonts w:ascii="Century Gothic" w:hAnsi="Century Gothic"/>
          <w:sz w:val="18"/>
          <w:szCs w:val="18"/>
        </w:rPr>
        <w:t>debiendo cubrir la vigencia del contrato.</w:t>
      </w:r>
    </w:p>
    <w:p w:rsidR="0099116C" w:rsidRPr="009E1850" w:rsidRDefault="0099116C" w:rsidP="0099116C">
      <w:pPr>
        <w:spacing w:after="120"/>
        <w:ind w:left="567"/>
        <w:jc w:val="both"/>
        <w:rPr>
          <w:rFonts w:ascii="Century Gothic" w:hAnsi="Century Gothic"/>
          <w:sz w:val="18"/>
          <w:szCs w:val="18"/>
        </w:rPr>
      </w:pPr>
      <w:r w:rsidRPr="009E1850">
        <w:rPr>
          <w:rFonts w:ascii="Century Gothic" w:hAnsi="Century Gothic"/>
          <w:sz w:val="18"/>
          <w:szCs w:val="18"/>
        </w:rPr>
        <w:t xml:space="preserve">Esta póliza será utilizada cuando el prestador del servicio se negare a realizar la reparación de algún bien afectado, propiedad o bajo responsabilidad de </w:t>
      </w:r>
      <w:r w:rsidR="0050361C" w:rsidRPr="009E1850">
        <w:rPr>
          <w:rFonts w:ascii="Century Gothic" w:hAnsi="Century Gothic"/>
          <w:b/>
          <w:sz w:val="18"/>
          <w:szCs w:val="18"/>
        </w:rPr>
        <w:t>Canal 22</w:t>
      </w:r>
      <w:r w:rsidRPr="009E1850">
        <w:rPr>
          <w:rFonts w:ascii="Century Gothic" w:hAnsi="Century Gothic"/>
          <w:sz w:val="18"/>
          <w:szCs w:val="18"/>
        </w:rPr>
        <w:t xml:space="preserve">, o no la realice por causas imputables a él en el plazo establecido para tal efecto por </w:t>
      </w:r>
      <w:r w:rsidR="0050361C" w:rsidRPr="009E1850">
        <w:rPr>
          <w:rFonts w:ascii="Century Gothic" w:hAnsi="Century Gothic"/>
          <w:b/>
          <w:sz w:val="18"/>
          <w:szCs w:val="18"/>
        </w:rPr>
        <w:t>Canal 22</w:t>
      </w:r>
      <w:r w:rsidRPr="009E1850">
        <w:rPr>
          <w:rFonts w:ascii="Century Gothic" w:hAnsi="Century Gothic"/>
          <w:sz w:val="18"/>
          <w:szCs w:val="18"/>
        </w:rPr>
        <w:t>.</w:t>
      </w:r>
    </w:p>
    <w:p w:rsidR="0099116C" w:rsidRPr="009E1850" w:rsidRDefault="0099116C" w:rsidP="00836477">
      <w:pPr>
        <w:spacing w:after="120"/>
        <w:ind w:left="567"/>
        <w:jc w:val="both"/>
        <w:rPr>
          <w:rFonts w:ascii="Century Gothic" w:hAnsi="Century Gothic"/>
          <w:sz w:val="18"/>
          <w:szCs w:val="18"/>
        </w:rPr>
      </w:pPr>
    </w:p>
    <w:p w:rsidR="008C6CC7" w:rsidRPr="009E1850" w:rsidRDefault="008C6CC7" w:rsidP="00836477">
      <w:pPr>
        <w:spacing w:after="120"/>
        <w:ind w:left="567" w:hanging="567"/>
        <w:jc w:val="both"/>
        <w:rPr>
          <w:rFonts w:ascii="Century Gothic" w:hAnsi="Century Gothic"/>
          <w:b/>
          <w:sz w:val="18"/>
          <w:szCs w:val="18"/>
          <w:lang w:val="es-MX"/>
        </w:rPr>
      </w:pPr>
      <w:r w:rsidRPr="009E1850">
        <w:rPr>
          <w:rFonts w:ascii="Century Gothic" w:hAnsi="Century Gothic"/>
          <w:b/>
          <w:sz w:val="18"/>
          <w:szCs w:val="18"/>
          <w:lang w:val="es-MX"/>
        </w:rPr>
        <w:lastRenderedPageBreak/>
        <w:t>2.3</w:t>
      </w:r>
      <w:r w:rsidRPr="009E1850">
        <w:rPr>
          <w:rFonts w:ascii="Century Gothic" w:hAnsi="Century Gothic"/>
          <w:b/>
          <w:sz w:val="18"/>
          <w:szCs w:val="18"/>
          <w:lang w:val="es-MX"/>
        </w:rPr>
        <w:tab/>
      </w:r>
      <w:r w:rsidR="002060C6" w:rsidRPr="009E1850">
        <w:rPr>
          <w:rFonts w:ascii="Century Gothic" w:hAnsi="Century Gothic"/>
          <w:b/>
          <w:sz w:val="18"/>
          <w:szCs w:val="18"/>
          <w:lang w:val="es-MX"/>
        </w:rPr>
        <w:t>ASPECTOS ECONÓMICOS</w:t>
      </w:r>
    </w:p>
    <w:p w:rsidR="00645B20" w:rsidRPr="009E1850" w:rsidRDefault="002060C6" w:rsidP="00836477">
      <w:pPr>
        <w:spacing w:after="120"/>
        <w:ind w:right="-1"/>
        <w:jc w:val="both"/>
        <w:rPr>
          <w:rFonts w:ascii="Century Gothic" w:hAnsi="Century Gothic"/>
          <w:sz w:val="18"/>
          <w:szCs w:val="18"/>
        </w:rPr>
      </w:pPr>
      <w:r w:rsidRPr="009E1850">
        <w:rPr>
          <w:rFonts w:ascii="Century Gothic" w:hAnsi="Century Gothic"/>
          <w:b/>
          <w:snapToGrid/>
          <w:sz w:val="18"/>
          <w:szCs w:val="18"/>
          <w:lang w:val="es-MX"/>
        </w:rPr>
        <w:t>2.3.1</w:t>
      </w:r>
      <w:r w:rsidRPr="009E1850">
        <w:rPr>
          <w:rFonts w:ascii="Century Gothic" w:hAnsi="Century Gothic"/>
          <w:snapToGrid/>
          <w:sz w:val="18"/>
          <w:szCs w:val="18"/>
          <w:lang w:val="es-MX"/>
        </w:rPr>
        <w:tab/>
      </w:r>
      <w:r w:rsidRPr="009E1850">
        <w:rPr>
          <w:rFonts w:ascii="Century Gothic" w:hAnsi="Century Gothic"/>
          <w:b/>
          <w:snapToGrid/>
          <w:sz w:val="18"/>
          <w:szCs w:val="18"/>
          <w:lang w:val="es-MX"/>
        </w:rPr>
        <w:t>PRECIOS</w:t>
      </w:r>
    </w:p>
    <w:p w:rsidR="003A6944" w:rsidRPr="009E1850" w:rsidRDefault="008832EA" w:rsidP="006B0F49">
      <w:pPr>
        <w:spacing w:after="120"/>
        <w:ind w:left="567" w:right="-1"/>
        <w:jc w:val="both"/>
        <w:rPr>
          <w:rFonts w:ascii="Century Gothic" w:hAnsi="Century Gothic"/>
          <w:snapToGrid/>
          <w:sz w:val="18"/>
          <w:szCs w:val="18"/>
          <w:lang w:val="es-MX"/>
        </w:rPr>
      </w:pPr>
      <w:r w:rsidRPr="009E1850">
        <w:rPr>
          <w:rFonts w:ascii="Century Gothic" w:hAnsi="Century Gothic"/>
          <w:sz w:val="18"/>
          <w:szCs w:val="18"/>
        </w:rPr>
        <w:t xml:space="preserve">Los precios ofertados por los licitantes deberán ser fijos </w:t>
      </w:r>
      <w:r w:rsidR="007314EC" w:rsidRPr="009E1850">
        <w:rPr>
          <w:rFonts w:ascii="Century Gothic" w:hAnsi="Century Gothic"/>
          <w:sz w:val="18"/>
          <w:szCs w:val="18"/>
        </w:rPr>
        <w:t xml:space="preserve">durante el periodo de vigencia de la oferta y </w:t>
      </w:r>
      <w:r w:rsidRPr="009E1850">
        <w:rPr>
          <w:rFonts w:ascii="Century Gothic" w:hAnsi="Century Gothic"/>
          <w:sz w:val="18"/>
          <w:szCs w:val="18"/>
        </w:rPr>
        <w:t xml:space="preserve">hasta el total cumplimiento de las obligaciones contraídas a través de la celebración del </w:t>
      </w:r>
      <w:r w:rsidR="008943AE" w:rsidRPr="009E1850">
        <w:rPr>
          <w:rFonts w:ascii="Century Gothic" w:hAnsi="Century Gothic"/>
          <w:sz w:val="18"/>
          <w:szCs w:val="18"/>
        </w:rPr>
        <w:t>c</w:t>
      </w:r>
      <w:r w:rsidRPr="009E1850">
        <w:rPr>
          <w:rFonts w:ascii="Century Gothic" w:hAnsi="Century Gothic"/>
          <w:sz w:val="18"/>
          <w:szCs w:val="18"/>
        </w:rPr>
        <w:t xml:space="preserve">ontrato y, en su caso, las ampliaciones que sean necesarias, de conformidad a lo establecido en el artículo 44 de la LAASSP, debiendo cotizarse en </w:t>
      </w:r>
      <w:r w:rsidRPr="009E1850">
        <w:rPr>
          <w:rFonts w:ascii="Century Gothic" w:hAnsi="Century Gothic"/>
          <w:b/>
          <w:sz w:val="18"/>
          <w:szCs w:val="18"/>
        </w:rPr>
        <w:t>Mon</w:t>
      </w:r>
      <w:r w:rsidR="006B0F49" w:rsidRPr="009E1850">
        <w:rPr>
          <w:rFonts w:ascii="Century Gothic" w:hAnsi="Century Gothic"/>
          <w:b/>
          <w:sz w:val="18"/>
          <w:szCs w:val="18"/>
        </w:rPr>
        <w:t>eda Nacional</w:t>
      </w:r>
      <w:r w:rsidR="006B0F49" w:rsidRPr="009E1850">
        <w:rPr>
          <w:rFonts w:ascii="Century Gothic" w:hAnsi="Century Gothic"/>
          <w:sz w:val="18"/>
          <w:szCs w:val="18"/>
        </w:rPr>
        <w:t xml:space="preserve">, </w:t>
      </w:r>
      <w:r w:rsidR="003A6944" w:rsidRPr="009E1850">
        <w:rPr>
          <w:rFonts w:ascii="Century Gothic" w:hAnsi="Century Gothic"/>
          <w:snapToGrid/>
          <w:sz w:val="18"/>
          <w:szCs w:val="18"/>
          <w:lang w:val="es-MX"/>
        </w:rPr>
        <w:t>desglosando claramente los descuentos, si fuera el caso, el precio unitario</w:t>
      </w:r>
      <w:r w:rsidR="0053432C" w:rsidRPr="009E1850">
        <w:rPr>
          <w:rFonts w:ascii="Century Gothic" w:hAnsi="Century Gothic"/>
          <w:snapToGrid/>
          <w:sz w:val="18"/>
          <w:szCs w:val="18"/>
          <w:lang w:val="es-MX"/>
        </w:rPr>
        <w:t xml:space="preserve"> por día</w:t>
      </w:r>
      <w:r w:rsidR="003A6944" w:rsidRPr="009E1850">
        <w:rPr>
          <w:rFonts w:ascii="Century Gothic" w:hAnsi="Century Gothic"/>
          <w:snapToGrid/>
          <w:sz w:val="18"/>
          <w:szCs w:val="18"/>
          <w:lang w:val="es-MX"/>
        </w:rPr>
        <w:t>, el importe total más el Impuesto al Valor Agregado (I.V.A.), de conformidad a lo establecido en</w:t>
      </w:r>
      <w:r w:rsidR="00F776F7" w:rsidRPr="009E1850">
        <w:rPr>
          <w:rFonts w:ascii="Century Gothic" w:hAnsi="Century Gothic"/>
          <w:snapToGrid/>
          <w:sz w:val="18"/>
          <w:szCs w:val="18"/>
          <w:lang w:val="es-MX"/>
        </w:rPr>
        <w:t xml:space="preserve"> el </w:t>
      </w:r>
      <w:r w:rsidR="00754715" w:rsidRPr="009E1850">
        <w:rPr>
          <w:rFonts w:ascii="Century Gothic" w:hAnsi="Century Gothic"/>
          <w:b/>
          <w:snapToGrid/>
          <w:sz w:val="18"/>
          <w:szCs w:val="18"/>
          <w:lang w:val="es-MX"/>
        </w:rPr>
        <w:t xml:space="preserve">Anexo </w:t>
      </w:r>
      <w:r w:rsidR="006A7036" w:rsidRPr="009E1850">
        <w:rPr>
          <w:rFonts w:ascii="Century Gothic" w:hAnsi="Century Gothic"/>
          <w:b/>
          <w:snapToGrid/>
          <w:sz w:val="18"/>
          <w:szCs w:val="18"/>
          <w:lang w:val="es-MX"/>
        </w:rPr>
        <w:t xml:space="preserve">No. </w:t>
      </w:r>
      <w:r w:rsidR="00754715" w:rsidRPr="009E1850">
        <w:rPr>
          <w:rFonts w:ascii="Century Gothic" w:hAnsi="Century Gothic"/>
          <w:b/>
          <w:snapToGrid/>
          <w:sz w:val="18"/>
          <w:szCs w:val="18"/>
          <w:lang w:val="es-MX"/>
        </w:rPr>
        <w:t>2</w:t>
      </w:r>
      <w:r w:rsidR="003A6944" w:rsidRPr="009E1850">
        <w:rPr>
          <w:rFonts w:ascii="Century Gothic" w:hAnsi="Century Gothic"/>
          <w:snapToGrid/>
          <w:sz w:val="18"/>
          <w:szCs w:val="18"/>
          <w:lang w:val="es-MX"/>
        </w:rPr>
        <w:t>.</w:t>
      </w:r>
    </w:p>
    <w:p w:rsidR="003A6944" w:rsidRPr="009E1850" w:rsidRDefault="003A6944" w:rsidP="00836477">
      <w:pPr>
        <w:spacing w:after="120"/>
        <w:ind w:left="567"/>
        <w:jc w:val="both"/>
        <w:rPr>
          <w:rFonts w:ascii="Century Gothic" w:hAnsi="Century Gothic"/>
          <w:b/>
          <w:sz w:val="18"/>
          <w:szCs w:val="18"/>
          <w:lang w:val="es-MX"/>
        </w:rPr>
      </w:pPr>
      <w:r w:rsidRPr="009E1850">
        <w:rPr>
          <w:rFonts w:ascii="Century Gothic" w:hAnsi="Century Gothic"/>
          <w:snapToGrid/>
          <w:sz w:val="18"/>
          <w:szCs w:val="18"/>
          <w:lang w:val="es-MX"/>
        </w:rPr>
        <w:t xml:space="preserve">Los licitantes tendrán que tomar en cuenta </w:t>
      </w:r>
      <w:r w:rsidRPr="009E1850">
        <w:rPr>
          <w:rFonts w:ascii="Century Gothic" w:hAnsi="Century Gothic"/>
          <w:snapToGrid/>
          <w:sz w:val="18"/>
          <w:szCs w:val="18"/>
          <w:u w:val="single"/>
          <w:lang w:val="es-MX"/>
        </w:rPr>
        <w:t>todas las condiciones que puedan influir en los precios de su propuesta económica</w:t>
      </w:r>
      <w:r w:rsidRPr="009E1850">
        <w:rPr>
          <w:rFonts w:ascii="Century Gothic" w:hAnsi="Century Gothic"/>
          <w:snapToGrid/>
          <w:sz w:val="18"/>
          <w:szCs w:val="18"/>
          <w:lang w:val="es-MX"/>
        </w:rPr>
        <w:t xml:space="preserve">, tales como el costo directo, el indirecto, la utilidad, el financiamiento, </w:t>
      </w:r>
      <w:r w:rsidR="005418DC" w:rsidRPr="009E1850">
        <w:rPr>
          <w:rFonts w:ascii="Century Gothic" w:hAnsi="Century Gothic"/>
          <w:snapToGrid/>
          <w:sz w:val="18"/>
          <w:szCs w:val="18"/>
          <w:lang w:val="es-MX"/>
        </w:rPr>
        <w:t xml:space="preserve">garantías, </w:t>
      </w:r>
      <w:r w:rsidRPr="009E1850">
        <w:rPr>
          <w:rFonts w:ascii="Century Gothic" w:hAnsi="Century Gothic"/>
          <w:snapToGrid/>
          <w:sz w:val="18"/>
          <w:szCs w:val="18"/>
          <w:lang w:val="es-MX"/>
        </w:rPr>
        <w:t>etc., ya que por ningún concepto se podrá solicitar incremento o modificación a los precios asignados en las proposiciones presentadas.</w:t>
      </w:r>
    </w:p>
    <w:p w:rsidR="003A6944" w:rsidRPr="009E1850" w:rsidRDefault="003A6944" w:rsidP="00836477">
      <w:pPr>
        <w:spacing w:after="120"/>
        <w:ind w:left="567"/>
        <w:jc w:val="both"/>
        <w:rPr>
          <w:rFonts w:ascii="Century Gothic" w:hAnsi="Century Gothic"/>
          <w:sz w:val="18"/>
          <w:szCs w:val="18"/>
          <w:lang w:val="es-MX"/>
        </w:rPr>
      </w:pPr>
      <w:r w:rsidRPr="009E1850">
        <w:rPr>
          <w:rFonts w:ascii="Century Gothic" w:hAnsi="Century Gothic"/>
          <w:sz w:val="18"/>
          <w:szCs w:val="18"/>
          <w:lang w:val="es-MX"/>
        </w:rPr>
        <w:t>Se deberá cotizar el precio unitario</w:t>
      </w:r>
      <w:r w:rsidR="00F776F7" w:rsidRPr="009E1850">
        <w:rPr>
          <w:rFonts w:ascii="Century Gothic" w:hAnsi="Century Gothic"/>
          <w:sz w:val="18"/>
          <w:szCs w:val="18"/>
          <w:lang w:val="es-MX"/>
        </w:rPr>
        <w:t xml:space="preserve"> (</w:t>
      </w:r>
      <w:r w:rsidR="00D073BA" w:rsidRPr="009E1850">
        <w:rPr>
          <w:rFonts w:ascii="Century Gothic" w:hAnsi="Century Gothic"/>
          <w:sz w:val="18"/>
          <w:szCs w:val="18"/>
          <w:lang w:val="es-MX"/>
        </w:rPr>
        <w:t>por categoría</w:t>
      </w:r>
      <w:r w:rsidR="00F776F7" w:rsidRPr="009E1850">
        <w:rPr>
          <w:rFonts w:ascii="Century Gothic" w:hAnsi="Century Gothic"/>
          <w:sz w:val="18"/>
          <w:szCs w:val="18"/>
          <w:lang w:val="es-MX"/>
        </w:rPr>
        <w:t>)</w:t>
      </w:r>
      <w:r w:rsidRPr="009E1850">
        <w:rPr>
          <w:rFonts w:ascii="Century Gothic" w:hAnsi="Century Gothic"/>
          <w:sz w:val="18"/>
          <w:szCs w:val="18"/>
          <w:lang w:val="es-MX"/>
        </w:rPr>
        <w:t xml:space="preserve">, </w:t>
      </w:r>
      <w:r w:rsidR="00807721" w:rsidRPr="009E1850">
        <w:rPr>
          <w:rFonts w:ascii="Century Gothic" w:hAnsi="Century Gothic"/>
          <w:sz w:val="18"/>
          <w:szCs w:val="18"/>
          <w:lang w:val="es-MX"/>
        </w:rPr>
        <w:t>el</w:t>
      </w:r>
      <w:r w:rsidR="008A4073" w:rsidRPr="009E1850">
        <w:rPr>
          <w:rFonts w:ascii="Century Gothic" w:hAnsi="Century Gothic"/>
          <w:sz w:val="18"/>
          <w:szCs w:val="18"/>
          <w:lang w:val="es-MX"/>
        </w:rPr>
        <w:t xml:space="preserve"> costo </w:t>
      </w:r>
      <w:r w:rsidR="00F776F7" w:rsidRPr="009E1850">
        <w:rPr>
          <w:rFonts w:ascii="Century Gothic" w:hAnsi="Century Gothic"/>
          <w:sz w:val="18"/>
          <w:szCs w:val="18"/>
          <w:lang w:val="es-MX"/>
        </w:rPr>
        <w:t>por servicio de staff completo</w:t>
      </w:r>
      <w:r w:rsidR="00D073BA" w:rsidRPr="009E1850">
        <w:rPr>
          <w:rFonts w:ascii="Century Gothic" w:hAnsi="Century Gothic"/>
          <w:sz w:val="18"/>
          <w:szCs w:val="18"/>
          <w:lang w:val="es-MX"/>
        </w:rPr>
        <w:t xml:space="preserve"> en las cantida</w:t>
      </w:r>
      <w:r w:rsidR="005418DC" w:rsidRPr="009E1850">
        <w:rPr>
          <w:rFonts w:ascii="Century Gothic" w:hAnsi="Century Gothic"/>
          <w:sz w:val="18"/>
          <w:szCs w:val="18"/>
          <w:lang w:val="es-MX"/>
        </w:rPr>
        <w:t>d</w:t>
      </w:r>
      <w:r w:rsidR="00D073BA" w:rsidRPr="009E1850">
        <w:rPr>
          <w:rFonts w:ascii="Century Gothic" w:hAnsi="Century Gothic"/>
          <w:sz w:val="18"/>
          <w:szCs w:val="18"/>
          <w:lang w:val="es-MX"/>
        </w:rPr>
        <w:t>es mínimas y máximas requeridas</w:t>
      </w:r>
      <w:r w:rsidR="008A4073" w:rsidRPr="009E1850">
        <w:rPr>
          <w:rFonts w:ascii="Century Gothic" w:hAnsi="Century Gothic"/>
          <w:sz w:val="18"/>
          <w:szCs w:val="18"/>
          <w:lang w:val="es-MX"/>
        </w:rPr>
        <w:t xml:space="preserve">, </w:t>
      </w:r>
      <w:r w:rsidRPr="009E1850">
        <w:rPr>
          <w:rFonts w:ascii="Century Gothic" w:hAnsi="Century Gothic"/>
          <w:sz w:val="18"/>
          <w:szCs w:val="18"/>
          <w:lang w:val="es-MX"/>
        </w:rPr>
        <w:t>seguido solamente de dos dígitos después del punto decimal.</w:t>
      </w:r>
    </w:p>
    <w:p w:rsidR="00831E05" w:rsidRPr="009E1850" w:rsidRDefault="00831E05" w:rsidP="00836477">
      <w:pPr>
        <w:pStyle w:val="Textoindependiente"/>
        <w:widowControl/>
        <w:spacing w:after="120"/>
        <w:rPr>
          <w:rFonts w:ascii="Century Gothic" w:hAnsi="Century Gothic"/>
          <w:snapToGrid/>
          <w:sz w:val="18"/>
          <w:szCs w:val="18"/>
          <w:lang w:val="es-MX"/>
        </w:rPr>
      </w:pPr>
    </w:p>
    <w:p w:rsidR="009774EF" w:rsidRPr="009E1850" w:rsidRDefault="002060C6" w:rsidP="00836477">
      <w:pPr>
        <w:pStyle w:val="Textoindependiente"/>
        <w:widowControl/>
        <w:spacing w:after="120"/>
        <w:rPr>
          <w:rFonts w:ascii="Century Gothic" w:hAnsi="Century Gothic"/>
          <w:sz w:val="18"/>
          <w:szCs w:val="18"/>
        </w:rPr>
      </w:pPr>
      <w:r w:rsidRPr="009E1850">
        <w:rPr>
          <w:rFonts w:ascii="Century Gothic" w:hAnsi="Century Gothic"/>
          <w:b/>
          <w:snapToGrid/>
          <w:sz w:val="18"/>
          <w:szCs w:val="18"/>
          <w:lang w:val="es-MX"/>
        </w:rPr>
        <w:t>2.3.2</w:t>
      </w:r>
      <w:r w:rsidRPr="009E1850">
        <w:rPr>
          <w:rFonts w:ascii="Century Gothic" w:hAnsi="Century Gothic"/>
          <w:snapToGrid/>
          <w:sz w:val="18"/>
          <w:szCs w:val="18"/>
          <w:lang w:val="es-MX"/>
        </w:rPr>
        <w:t xml:space="preserve"> </w:t>
      </w:r>
      <w:r w:rsidRPr="009E1850">
        <w:rPr>
          <w:rFonts w:ascii="Century Gothic" w:hAnsi="Century Gothic"/>
          <w:snapToGrid/>
          <w:sz w:val="18"/>
          <w:szCs w:val="18"/>
          <w:lang w:val="es-MX"/>
        </w:rPr>
        <w:tab/>
      </w:r>
      <w:r w:rsidRPr="009E1850">
        <w:rPr>
          <w:rFonts w:ascii="Century Gothic" w:hAnsi="Century Gothic"/>
          <w:b/>
          <w:snapToGrid/>
          <w:sz w:val="18"/>
          <w:szCs w:val="18"/>
          <w:lang w:val="es-MX"/>
        </w:rPr>
        <w:t>IMPUESTOS</w:t>
      </w:r>
    </w:p>
    <w:p w:rsidR="009774EF" w:rsidRPr="009E1850" w:rsidRDefault="001F02FA" w:rsidP="00836477">
      <w:pPr>
        <w:spacing w:after="120"/>
        <w:ind w:left="567" w:right="115"/>
        <w:jc w:val="both"/>
        <w:rPr>
          <w:rFonts w:ascii="Century Gothic" w:eastAsia="Arial" w:hAnsi="Century Gothic" w:cs="Arial"/>
          <w:sz w:val="18"/>
          <w:szCs w:val="18"/>
        </w:rPr>
      </w:pPr>
      <w:r w:rsidRPr="009E1850">
        <w:rPr>
          <w:rFonts w:ascii="Century Gothic" w:hAnsi="Century Gothic"/>
          <w:sz w:val="18"/>
          <w:szCs w:val="18"/>
        </w:rPr>
        <w:t xml:space="preserve">Los impuestos que procedan por la prestación de los servicios objeto de esta </w:t>
      </w:r>
      <w:r w:rsidR="00F070E2" w:rsidRPr="009E1850">
        <w:rPr>
          <w:rFonts w:ascii="Century Gothic" w:hAnsi="Century Gothic"/>
          <w:sz w:val="18"/>
          <w:szCs w:val="18"/>
        </w:rPr>
        <w:t>licitación</w:t>
      </w:r>
      <w:r w:rsidRPr="009E1850">
        <w:rPr>
          <w:rFonts w:ascii="Century Gothic" w:hAnsi="Century Gothic"/>
          <w:sz w:val="18"/>
          <w:szCs w:val="18"/>
        </w:rPr>
        <w:t xml:space="preserve">, serán por cuenta del licitante ganador, a excepción del Impuesto al Valor Agregado que será pagado por </w:t>
      </w:r>
      <w:r w:rsidR="0050361C" w:rsidRPr="009E1850">
        <w:rPr>
          <w:rFonts w:ascii="Century Gothic" w:hAnsi="Century Gothic"/>
          <w:b/>
          <w:sz w:val="18"/>
          <w:szCs w:val="18"/>
        </w:rPr>
        <w:t>Canal 22</w:t>
      </w:r>
      <w:r w:rsidRPr="009E1850">
        <w:rPr>
          <w:rFonts w:ascii="Century Gothic" w:hAnsi="Century Gothic"/>
          <w:sz w:val="18"/>
          <w:szCs w:val="18"/>
        </w:rPr>
        <w:t xml:space="preserve">. </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n</w:t>
      </w:r>
      <w:r w:rsidRPr="009E1850">
        <w:rPr>
          <w:rFonts w:ascii="Century Gothic" w:eastAsia="Arial" w:hAnsi="Century Gothic" w:cs="Arial"/>
          <w:spacing w:val="32"/>
          <w:sz w:val="18"/>
          <w:szCs w:val="18"/>
        </w:rPr>
        <w:t xml:space="preserve"> </w:t>
      </w:r>
      <w:r w:rsidRPr="009E1850">
        <w:rPr>
          <w:rFonts w:ascii="Century Gothic" w:eastAsia="Arial" w:hAnsi="Century Gothic" w:cs="Arial"/>
          <w:sz w:val="18"/>
          <w:szCs w:val="18"/>
        </w:rPr>
        <w:t>caso</w:t>
      </w:r>
      <w:r w:rsidRPr="009E1850">
        <w:rPr>
          <w:rFonts w:ascii="Century Gothic" w:eastAsia="Arial" w:hAnsi="Century Gothic" w:cs="Arial"/>
          <w:spacing w:val="31"/>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29"/>
          <w:sz w:val="18"/>
          <w:szCs w:val="18"/>
        </w:rPr>
        <w:t xml:space="preserve"> </w:t>
      </w:r>
      <w:r w:rsidRPr="009E1850">
        <w:rPr>
          <w:rFonts w:ascii="Century Gothic" w:eastAsia="Arial" w:hAnsi="Century Gothic" w:cs="Arial"/>
          <w:spacing w:val="2"/>
          <w:sz w:val="18"/>
          <w:szCs w:val="18"/>
        </w:rPr>
        <w:t>q</w:t>
      </w:r>
      <w:r w:rsidRPr="009E1850">
        <w:rPr>
          <w:rFonts w:ascii="Century Gothic" w:eastAsia="Arial" w:hAnsi="Century Gothic" w:cs="Arial"/>
          <w:sz w:val="18"/>
          <w:szCs w:val="18"/>
        </w:rPr>
        <w:t>ue</w:t>
      </w:r>
      <w:r w:rsidRPr="009E1850">
        <w:rPr>
          <w:rFonts w:ascii="Century Gothic" w:eastAsia="Arial" w:hAnsi="Century Gothic" w:cs="Arial"/>
          <w:spacing w:val="29"/>
          <w:sz w:val="18"/>
          <w:szCs w:val="18"/>
        </w:rPr>
        <w:t xml:space="preserve"> </w:t>
      </w:r>
      <w:r w:rsidR="00D073BA" w:rsidRPr="009E1850">
        <w:rPr>
          <w:rFonts w:ascii="Century Gothic" w:eastAsia="Arial" w:hAnsi="Century Gothic" w:cs="Arial"/>
          <w:sz w:val="18"/>
          <w:szCs w:val="18"/>
        </w:rPr>
        <w:t>el</w:t>
      </w:r>
      <w:r w:rsidR="00483464" w:rsidRPr="009E1850">
        <w:rPr>
          <w:rFonts w:ascii="Century Gothic" w:eastAsia="Arial" w:hAnsi="Century Gothic" w:cs="Arial"/>
          <w:sz w:val="18"/>
          <w:szCs w:val="18"/>
        </w:rPr>
        <w:t xml:space="preserve"> </w:t>
      </w:r>
      <w:r w:rsidR="0011304A" w:rsidRPr="009E1850">
        <w:rPr>
          <w:rFonts w:ascii="Century Gothic" w:eastAsia="Arial" w:hAnsi="Century Gothic" w:cs="Arial"/>
          <w:sz w:val="18"/>
          <w:szCs w:val="18"/>
        </w:rPr>
        <w:t xml:space="preserve">prestador de </w:t>
      </w:r>
      <w:r w:rsidR="00483464" w:rsidRPr="009E1850">
        <w:rPr>
          <w:rFonts w:ascii="Century Gothic" w:eastAsia="Arial" w:hAnsi="Century Gothic" w:cs="Arial"/>
          <w:sz w:val="18"/>
          <w:szCs w:val="18"/>
        </w:rPr>
        <w:t>servicios</w:t>
      </w:r>
      <w:r w:rsidRPr="009E1850">
        <w:rPr>
          <w:rFonts w:ascii="Century Gothic" w:eastAsia="Arial" w:hAnsi="Century Gothic" w:cs="Arial"/>
          <w:spacing w:val="31"/>
          <w:sz w:val="18"/>
          <w:szCs w:val="18"/>
        </w:rPr>
        <w:t xml:space="preserve"> </w:t>
      </w:r>
      <w:r w:rsidRPr="009E1850">
        <w:rPr>
          <w:rFonts w:ascii="Century Gothic" w:eastAsia="Arial" w:hAnsi="Century Gothic" w:cs="Arial"/>
          <w:sz w:val="18"/>
          <w:szCs w:val="18"/>
        </w:rPr>
        <w:t>sea</w:t>
      </w:r>
      <w:r w:rsidRPr="009E1850">
        <w:rPr>
          <w:rFonts w:ascii="Century Gothic" w:eastAsia="Arial" w:hAnsi="Century Gothic" w:cs="Arial"/>
          <w:spacing w:val="31"/>
          <w:sz w:val="18"/>
          <w:szCs w:val="18"/>
        </w:rPr>
        <w:t xml:space="preserve"> </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e</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so</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a</w:t>
      </w:r>
      <w:r w:rsidRPr="009E1850">
        <w:rPr>
          <w:rFonts w:ascii="Century Gothic" w:eastAsia="Arial" w:hAnsi="Century Gothic" w:cs="Arial"/>
          <w:spacing w:val="29"/>
          <w:sz w:val="18"/>
          <w:szCs w:val="18"/>
        </w:rPr>
        <w:t xml:space="preserve"> </w:t>
      </w:r>
      <w:r w:rsidRPr="009E1850">
        <w:rPr>
          <w:rFonts w:ascii="Century Gothic" w:eastAsia="Arial" w:hAnsi="Century Gothic" w:cs="Arial"/>
          <w:spacing w:val="3"/>
          <w:sz w:val="18"/>
          <w:szCs w:val="18"/>
        </w:rPr>
        <w:t>f</w:t>
      </w:r>
      <w:r w:rsidRPr="009E1850">
        <w:rPr>
          <w:rFonts w:ascii="Century Gothic" w:eastAsia="Arial" w:hAnsi="Century Gothic" w:cs="Arial"/>
          <w:spacing w:val="-4"/>
          <w:sz w:val="18"/>
          <w:szCs w:val="18"/>
        </w:rPr>
        <w:t>í</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ca,</w:t>
      </w:r>
      <w:r w:rsidRPr="009E1850">
        <w:rPr>
          <w:rFonts w:ascii="Century Gothic" w:eastAsia="Arial" w:hAnsi="Century Gothic" w:cs="Arial"/>
          <w:spacing w:val="33"/>
          <w:sz w:val="18"/>
          <w:szCs w:val="18"/>
        </w:rPr>
        <w:t xml:space="preserve"> </w:t>
      </w:r>
      <w:r w:rsidRPr="009E1850">
        <w:rPr>
          <w:rFonts w:ascii="Century Gothic" w:eastAsia="Arial" w:hAnsi="Century Gothic" w:cs="Arial"/>
          <w:spacing w:val="-2"/>
          <w:sz w:val="18"/>
          <w:szCs w:val="18"/>
        </w:rPr>
        <w:t>s</w:t>
      </w:r>
      <w:r w:rsidRPr="009E1850">
        <w:rPr>
          <w:rFonts w:ascii="Century Gothic" w:eastAsia="Arial" w:hAnsi="Century Gothic" w:cs="Arial"/>
          <w:sz w:val="18"/>
          <w:szCs w:val="18"/>
        </w:rPr>
        <w:t>e</w:t>
      </w:r>
      <w:r w:rsidRPr="009E1850">
        <w:rPr>
          <w:rFonts w:ascii="Century Gothic" w:eastAsia="Arial" w:hAnsi="Century Gothic" w:cs="Arial"/>
          <w:spacing w:val="32"/>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 xml:space="preserve">e </w:t>
      </w:r>
      <w:r w:rsidRPr="009E1850">
        <w:rPr>
          <w:rFonts w:ascii="Century Gothic" w:eastAsia="Arial" w:hAnsi="Century Gothic" w:cs="Arial"/>
          <w:spacing w:val="-3"/>
          <w:sz w:val="18"/>
          <w:szCs w:val="18"/>
        </w:rPr>
        <w:t>e</w:t>
      </w:r>
      <w:r w:rsidRPr="009E1850">
        <w:rPr>
          <w:rFonts w:ascii="Century Gothic" w:eastAsia="Arial" w:hAnsi="Century Gothic" w:cs="Arial"/>
          <w:spacing w:val="3"/>
          <w:sz w:val="18"/>
          <w:szCs w:val="18"/>
        </w:rPr>
        <w:t>f</w:t>
      </w:r>
      <w:r w:rsidRPr="009E1850">
        <w:rPr>
          <w:rFonts w:ascii="Century Gothic" w:eastAsia="Arial" w:hAnsi="Century Gothic" w:cs="Arial"/>
          <w:sz w:val="18"/>
          <w:szCs w:val="18"/>
        </w:rPr>
        <w:t>ectu</w:t>
      </w:r>
      <w:r w:rsidRPr="009E1850">
        <w:rPr>
          <w:rFonts w:ascii="Century Gothic" w:eastAsia="Arial" w:hAnsi="Century Gothic" w:cs="Arial"/>
          <w:spacing w:val="-2"/>
          <w:sz w:val="18"/>
          <w:szCs w:val="18"/>
        </w:rPr>
        <w:t>a</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 xml:space="preserve">á la </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etenc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 xml:space="preserve">ón </w:t>
      </w:r>
      <w:r w:rsidR="00200EDF" w:rsidRPr="009E1850">
        <w:rPr>
          <w:rFonts w:ascii="Century Gothic" w:eastAsia="Arial" w:hAnsi="Century Gothic" w:cs="Arial"/>
          <w:sz w:val="18"/>
          <w:szCs w:val="18"/>
        </w:rPr>
        <w:t>de conformidad a las disposiciones fiscales vigentes</w:t>
      </w:r>
      <w:r w:rsidRPr="009E1850">
        <w:rPr>
          <w:rFonts w:ascii="Century Gothic" w:eastAsia="Arial" w:hAnsi="Century Gothic" w:cs="Arial"/>
          <w:sz w:val="18"/>
          <w:szCs w:val="18"/>
        </w:rPr>
        <w:t>.</w:t>
      </w:r>
      <w:r w:rsidRPr="009E1850">
        <w:rPr>
          <w:rFonts w:ascii="Century Gothic" w:eastAsia="Arial" w:hAnsi="Century Gothic" w:cs="Arial"/>
          <w:spacing w:val="21"/>
          <w:sz w:val="18"/>
          <w:szCs w:val="18"/>
        </w:rPr>
        <w:t xml:space="preserve"> </w:t>
      </w:r>
      <w:r w:rsidRPr="009E1850">
        <w:rPr>
          <w:rFonts w:ascii="Century Gothic" w:eastAsia="Arial" w:hAnsi="Century Gothic" w:cs="Arial"/>
          <w:spacing w:val="-1"/>
          <w:sz w:val="18"/>
          <w:szCs w:val="18"/>
        </w:rPr>
        <w:t>C</w:t>
      </w:r>
      <w:r w:rsidRPr="009E1850">
        <w:rPr>
          <w:rFonts w:ascii="Century Gothic" w:eastAsia="Arial" w:hAnsi="Century Gothic" w:cs="Arial"/>
          <w:spacing w:val="1"/>
          <w:sz w:val="18"/>
          <w:szCs w:val="18"/>
        </w:rPr>
        <w:t>u</w:t>
      </w:r>
      <w:r w:rsidRPr="009E1850">
        <w:rPr>
          <w:rFonts w:ascii="Century Gothic" w:eastAsia="Arial" w:hAnsi="Century Gothic" w:cs="Arial"/>
          <w:sz w:val="18"/>
          <w:szCs w:val="18"/>
        </w:rPr>
        <w:t>a</w:t>
      </w:r>
      <w:r w:rsidRPr="009E1850">
        <w:rPr>
          <w:rFonts w:ascii="Century Gothic" w:eastAsia="Arial" w:hAnsi="Century Gothic" w:cs="Arial"/>
          <w:spacing w:val="-4"/>
          <w:sz w:val="18"/>
          <w:szCs w:val="18"/>
        </w:rPr>
        <w:t>l</w:t>
      </w:r>
      <w:r w:rsidRPr="009E1850">
        <w:rPr>
          <w:rFonts w:ascii="Century Gothic" w:eastAsia="Arial" w:hAnsi="Century Gothic" w:cs="Arial"/>
          <w:spacing w:val="2"/>
          <w:sz w:val="18"/>
          <w:szCs w:val="18"/>
        </w:rPr>
        <w:t>q</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er</w:t>
      </w:r>
      <w:r w:rsidRPr="009E1850">
        <w:rPr>
          <w:rFonts w:ascii="Century Gothic" w:eastAsia="Arial" w:hAnsi="Century Gothic" w:cs="Arial"/>
          <w:spacing w:val="18"/>
          <w:sz w:val="18"/>
          <w:szCs w:val="18"/>
        </w:rPr>
        <w:t xml:space="preserve"> </w:t>
      </w:r>
      <w:r w:rsidRPr="009E1850">
        <w:rPr>
          <w:rFonts w:ascii="Century Gothic" w:eastAsia="Arial" w:hAnsi="Century Gothic" w:cs="Arial"/>
          <w:sz w:val="18"/>
          <w:szCs w:val="18"/>
        </w:rPr>
        <w:t>ot</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o</w:t>
      </w:r>
      <w:r w:rsidRPr="009E1850">
        <w:rPr>
          <w:rFonts w:ascii="Century Gothic" w:eastAsia="Arial" w:hAnsi="Century Gothic" w:cs="Arial"/>
          <w:spacing w:val="20"/>
          <w:sz w:val="18"/>
          <w:szCs w:val="18"/>
        </w:rPr>
        <w:t xml:space="preserve"> </w:t>
      </w:r>
      <w:r w:rsidRPr="009E1850">
        <w:rPr>
          <w:rFonts w:ascii="Century Gothic" w:eastAsia="Arial" w:hAnsi="Century Gothic" w:cs="Arial"/>
          <w:spacing w:val="-3"/>
          <w:sz w:val="18"/>
          <w:szCs w:val="18"/>
        </w:rPr>
        <w:t>i</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u</w:t>
      </w:r>
      <w:r w:rsidRPr="009E1850">
        <w:rPr>
          <w:rFonts w:ascii="Century Gothic" w:eastAsia="Arial" w:hAnsi="Century Gothic" w:cs="Arial"/>
          <w:sz w:val="18"/>
          <w:szCs w:val="18"/>
        </w:rPr>
        <w:t>esto</w:t>
      </w:r>
      <w:r w:rsidRPr="009E1850">
        <w:rPr>
          <w:rFonts w:ascii="Century Gothic" w:eastAsia="Arial" w:hAnsi="Century Gothic" w:cs="Arial"/>
          <w:spacing w:val="16"/>
          <w:sz w:val="18"/>
          <w:szCs w:val="18"/>
        </w:rPr>
        <w:t xml:space="preserve"> </w:t>
      </w:r>
      <w:r w:rsidRPr="009E1850">
        <w:rPr>
          <w:rFonts w:ascii="Century Gothic" w:eastAsia="Arial" w:hAnsi="Century Gothic" w:cs="Arial"/>
          <w:spacing w:val="2"/>
          <w:sz w:val="18"/>
          <w:szCs w:val="18"/>
        </w:rPr>
        <w:t>q</w:t>
      </w:r>
      <w:r w:rsidRPr="009E1850">
        <w:rPr>
          <w:rFonts w:ascii="Century Gothic" w:eastAsia="Arial" w:hAnsi="Century Gothic" w:cs="Arial"/>
          <w:sz w:val="18"/>
          <w:szCs w:val="18"/>
        </w:rPr>
        <w:t>ue</w:t>
      </w:r>
      <w:r w:rsidRPr="009E1850">
        <w:rPr>
          <w:rFonts w:ascii="Century Gothic" w:eastAsia="Arial" w:hAnsi="Century Gothic" w:cs="Arial"/>
          <w:spacing w:val="20"/>
          <w:sz w:val="18"/>
          <w:szCs w:val="18"/>
        </w:rPr>
        <w:t xml:space="preserve"> </w:t>
      </w:r>
      <w:r w:rsidRPr="009E1850">
        <w:rPr>
          <w:rFonts w:ascii="Century Gothic" w:eastAsia="Arial" w:hAnsi="Century Gothic" w:cs="Arial"/>
          <w:sz w:val="18"/>
          <w:szCs w:val="18"/>
        </w:rPr>
        <w:t>se</w:t>
      </w:r>
      <w:r w:rsidRPr="009E1850">
        <w:rPr>
          <w:rFonts w:ascii="Century Gothic" w:eastAsia="Arial" w:hAnsi="Century Gothic" w:cs="Arial"/>
          <w:spacing w:val="15"/>
          <w:sz w:val="18"/>
          <w:szCs w:val="18"/>
        </w:rPr>
        <w:t xml:space="preserve"> </w:t>
      </w:r>
      <w:r w:rsidRPr="009E1850">
        <w:rPr>
          <w:rFonts w:ascii="Century Gothic" w:eastAsia="Arial" w:hAnsi="Century Gothic" w:cs="Arial"/>
          <w:spacing w:val="2"/>
          <w:sz w:val="18"/>
          <w:szCs w:val="18"/>
        </w:rPr>
        <w:t>g</w:t>
      </w:r>
      <w:r w:rsidRPr="009E1850">
        <w:rPr>
          <w:rFonts w:ascii="Century Gothic" w:eastAsia="Arial" w:hAnsi="Century Gothic" w:cs="Arial"/>
          <w:spacing w:val="-3"/>
          <w:sz w:val="18"/>
          <w:szCs w:val="18"/>
        </w:rPr>
        <w:t>e</w:t>
      </w:r>
      <w:r w:rsidRPr="009E1850">
        <w:rPr>
          <w:rFonts w:ascii="Century Gothic" w:eastAsia="Arial" w:hAnsi="Century Gothic" w:cs="Arial"/>
          <w:sz w:val="18"/>
          <w:szCs w:val="18"/>
        </w:rPr>
        <w:t>n</w:t>
      </w:r>
      <w:r w:rsidRPr="009E1850">
        <w:rPr>
          <w:rFonts w:ascii="Century Gothic" w:eastAsia="Arial" w:hAnsi="Century Gothic" w:cs="Arial"/>
          <w:spacing w:val="-1"/>
          <w:sz w:val="18"/>
          <w:szCs w:val="18"/>
        </w:rPr>
        <w:t>e</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 xml:space="preserve">e con </w:t>
      </w:r>
      <w:r w:rsidRPr="009E1850">
        <w:rPr>
          <w:rFonts w:ascii="Century Gothic" w:eastAsia="Arial" w:hAnsi="Century Gothic" w:cs="Arial"/>
          <w:spacing w:val="1"/>
          <w:sz w:val="18"/>
          <w:szCs w:val="18"/>
        </w:rPr>
        <w:t>m</w:t>
      </w:r>
      <w:r w:rsidRPr="009E1850">
        <w:rPr>
          <w:rFonts w:ascii="Century Gothic" w:eastAsia="Arial" w:hAnsi="Century Gothic" w:cs="Arial"/>
          <w:spacing w:val="-3"/>
          <w:sz w:val="18"/>
          <w:szCs w:val="18"/>
        </w:rPr>
        <w:t>o</w:t>
      </w:r>
      <w:r w:rsidRPr="009E1850">
        <w:rPr>
          <w:rFonts w:ascii="Century Gothic" w:eastAsia="Arial" w:hAnsi="Century Gothic" w:cs="Arial"/>
          <w:spacing w:val="1"/>
          <w:sz w:val="18"/>
          <w:szCs w:val="18"/>
        </w:rPr>
        <w:t>t</w:t>
      </w:r>
      <w:r w:rsidRPr="009E1850">
        <w:rPr>
          <w:rFonts w:ascii="Century Gothic" w:eastAsia="Arial" w:hAnsi="Century Gothic" w:cs="Arial"/>
          <w:spacing w:val="-1"/>
          <w:sz w:val="18"/>
          <w:szCs w:val="18"/>
        </w:rPr>
        <w:t>i</w:t>
      </w:r>
      <w:r w:rsidRPr="009E1850">
        <w:rPr>
          <w:rFonts w:ascii="Century Gothic" w:eastAsia="Arial" w:hAnsi="Century Gothic" w:cs="Arial"/>
          <w:spacing w:val="-2"/>
          <w:sz w:val="18"/>
          <w:szCs w:val="18"/>
        </w:rPr>
        <w:t>v</w:t>
      </w:r>
      <w:r w:rsidRPr="009E1850">
        <w:rPr>
          <w:rFonts w:ascii="Century Gothic" w:eastAsia="Arial" w:hAnsi="Century Gothic" w:cs="Arial"/>
          <w:sz w:val="18"/>
          <w:szCs w:val="18"/>
        </w:rPr>
        <w:t>o de</w:t>
      </w:r>
      <w:r w:rsidRPr="009E1850">
        <w:rPr>
          <w:rFonts w:ascii="Century Gothic" w:eastAsia="Arial" w:hAnsi="Century Gothic" w:cs="Arial"/>
          <w:spacing w:val="1"/>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 xml:space="preserve">a </w:t>
      </w:r>
      <w:r w:rsidR="00D91962" w:rsidRPr="009E1850">
        <w:rPr>
          <w:rFonts w:ascii="Century Gothic" w:eastAsia="Arial" w:hAnsi="Century Gothic" w:cs="Arial"/>
          <w:sz w:val="18"/>
          <w:szCs w:val="18"/>
        </w:rPr>
        <w:t>contratació</w:t>
      </w:r>
      <w:r w:rsidRPr="009E1850">
        <w:rPr>
          <w:rFonts w:ascii="Century Gothic" w:eastAsia="Arial" w:hAnsi="Century Gothic" w:cs="Arial"/>
          <w:sz w:val="18"/>
          <w:szCs w:val="18"/>
        </w:rPr>
        <w:t xml:space="preserve">n de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os</w:t>
      </w:r>
      <w:r w:rsidRPr="009E1850">
        <w:rPr>
          <w:rFonts w:ascii="Century Gothic" w:eastAsia="Arial" w:hAnsi="Century Gothic" w:cs="Arial"/>
          <w:spacing w:val="1"/>
          <w:sz w:val="18"/>
          <w:szCs w:val="18"/>
        </w:rPr>
        <w:t xml:space="preserve"> </w:t>
      </w:r>
      <w:r w:rsidR="00D91962" w:rsidRPr="009E1850">
        <w:rPr>
          <w:rFonts w:ascii="Century Gothic" w:eastAsia="Arial" w:hAnsi="Century Gothic" w:cs="Arial"/>
          <w:spacing w:val="1"/>
          <w:sz w:val="18"/>
          <w:szCs w:val="18"/>
        </w:rPr>
        <w:t>s</w:t>
      </w:r>
      <w:r w:rsidRPr="009E1850">
        <w:rPr>
          <w:rFonts w:ascii="Century Gothic" w:eastAsia="Arial" w:hAnsi="Century Gothic" w:cs="Arial"/>
          <w:sz w:val="18"/>
          <w:szCs w:val="18"/>
        </w:rPr>
        <w:t>er</w:t>
      </w:r>
      <w:r w:rsidRPr="009E1850">
        <w:rPr>
          <w:rFonts w:ascii="Century Gothic" w:eastAsia="Arial" w:hAnsi="Century Gothic" w:cs="Arial"/>
          <w:spacing w:val="-2"/>
          <w:sz w:val="18"/>
          <w:szCs w:val="18"/>
        </w:rPr>
        <w:t>v</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os</w:t>
      </w:r>
      <w:r w:rsidR="00D91962" w:rsidRPr="009E1850">
        <w:rPr>
          <w:rFonts w:ascii="Century Gothic" w:eastAsia="Arial" w:hAnsi="Century Gothic" w:cs="Arial"/>
          <w:sz w:val="18"/>
          <w:szCs w:val="18"/>
        </w:rPr>
        <w:t xml:space="preserve"> objeto de la </w:t>
      </w:r>
      <w:r w:rsidR="00F070E2" w:rsidRPr="009E1850">
        <w:rPr>
          <w:rFonts w:ascii="Century Gothic" w:eastAsia="Arial" w:hAnsi="Century Gothic" w:cs="Arial"/>
          <w:sz w:val="18"/>
          <w:szCs w:val="18"/>
        </w:rPr>
        <w:t>licitación</w:t>
      </w:r>
      <w:r w:rsidRPr="009E1850">
        <w:rPr>
          <w:rFonts w:ascii="Century Gothic" w:eastAsia="Arial" w:hAnsi="Century Gothic" w:cs="Arial"/>
          <w:sz w:val="18"/>
          <w:szCs w:val="18"/>
        </w:rPr>
        <w:t xml:space="preserve">, </w:t>
      </w:r>
      <w:r w:rsidRPr="009E1850">
        <w:rPr>
          <w:rFonts w:ascii="Century Gothic" w:eastAsia="Arial" w:hAnsi="Century Gothic" w:cs="Arial"/>
          <w:spacing w:val="-2"/>
          <w:sz w:val="18"/>
          <w:szCs w:val="18"/>
        </w:rPr>
        <w:t>s</w:t>
      </w:r>
      <w:r w:rsidRPr="009E1850">
        <w:rPr>
          <w:rFonts w:ascii="Century Gothic" w:eastAsia="Arial" w:hAnsi="Century Gothic" w:cs="Arial"/>
          <w:sz w:val="18"/>
          <w:szCs w:val="18"/>
        </w:rPr>
        <w:t>erá</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cu</w:t>
      </w:r>
      <w:r w:rsidRPr="009E1850">
        <w:rPr>
          <w:rFonts w:ascii="Century Gothic" w:eastAsia="Arial" w:hAnsi="Century Gothic" w:cs="Arial"/>
          <w:spacing w:val="-1"/>
          <w:sz w:val="18"/>
          <w:szCs w:val="18"/>
        </w:rPr>
        <w:t>bi</w:t>
      </w:r>
      <w:r w:rsidRPr="009E1850">
        <w:rPr>
          <w:rFonts w:ascii="Century Gothic" w:eastAsia="Arial" w:hAnsi="Century Gothic" w:cs="Arial"/>
          <w:sz w:val="18"/>
          <w:szCs w:val="18"/>
        </w:rPr>
        <w:t>e</w:t>
      </w:r>
      <w:r w:rsidRPr="009E1850">
        <w:rPr>
          <w:rFonts w:ascii="Century Gothic" w:eastAsia="Arial" w:hAnsi="Century Gothic" w:cs="Arial"/>
          <w:spacing w:val="-2"/>
          <w:sz w:val="18"/>
          <w:szCs w:val="18"/>
        </w:rPr>
        <w:t>r</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 xml:space="preserve">o </w:t>
      </w:r>
      <w:r w:rsidR="0016202F" w:rsidRPr="009E1850">
        <w:rPr>
          <w:rFonts w:ascii="Century Gothic" w:eastAsia="Arial" w:hAnsi="Century Gothic" w:cs="Arial"/>
          <w:sz w:val="18"/>
          <w:szCs w:val="18"/>
        </w:rPr>
        <w:t>por</w:t>
      </w:r>
      <w:r w:rsidR="00FE66B1" w:rsidRPr="009E1850">
        <w:rPr>
          <w:rFonts w:ascii="Century Gothic" w:eastAsia="Arial" w:hAnsi="Century Gothic" w:cs="Arial"/>
          <w:sz w:val="18"/>
          <w:szCs w:val="18"/>
        </w:rPr>
        <w:t xml:space="preserve"> el li</w:t>
      </w:r>
      <w:r w:rsidR="00D073BA" w:rsidRPr="009E1850">
        <w:rPr>
          <w:rFonts w:ascii="Century Gothic" w:eastAsia="Arial" w:hAnsi="Century Gothic" w:cs="Arial"/>
          <w:sz w:val="18"/>
          <w:szCs w:val="18"/>
        </w:rPr>
        <w:t xml:space="preserve">citante </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d</w:t>
      </w:r>
      <w:r w:rsidRPr="009E1850">
        <w:rPr>
          <w:rFonts w:ascii="Century Gothic" w:eastAsia="Arial" w:hAnsi="Century Gothic" w:cs="Arial"/>
          <w:spacing w:val="1"/>
          <w:sz w:val="18"/>
          <w:szCs w:val="18"/>
        </w:rPr>
        <w:t>j</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di</w:t>
      </w:r>
      <w:r w:rsidRPr="009E1850">
        <w:rPr>
          <w:rFonts w:ascii="Century Gothic" w:eastAsia="Arial" w:hAnsi="Century Gothic" w:cs="Arial"/>
          <w:sz w:val="18"/>
          <w:szCs w:val="18"/>
        </w:rPr>
        <w:t>ca</w:t>
      </w:r>
      <w:r w:rsidRPr="009E1850">
        <w:rPr>
          <w:rFonts w:ascii="Century Gothic" w:eastAsia="Arial" w:hAnsi="Century Gothic" w:cs="Arial"/>
          <w:spacing w:val="-1"/>
          <w:sz w:val="18"/>
          <w:szCs w:val="18"/>
        </w:rPr>
        <w:t>d</w:t>
      </w:r>
      <w:r w:rsidRPr="009E1850">
        <w:rPr>
          <w:rFonts w:ascii="Century Gothic" w:eastAsia="Arial" w:hAnsi="Century Gothic" w:cs="Arial"/>
          <w:spacing w:val="-3"/>
          <w:sz w:val="18"/>
          <w:szCs w:val="18"/>
        </w:rPr>
        <w:t>o</w:t>
      </w:r>
      <w:r w:rsidRPr="009E1850">
        <w:rPr>
          <w:rFonts w:ascii="Century Gothic" w:eastAsia="Arial" w:hAnsi="Century Gothic" w:cs="Arial"/>
          <w:sz w:val="18"/>
          <w:szCs w:val="18"/>
        </w:rPr>
        <w:t>.</w:t>
      </w:r>
    </w:p>
    <w:p w:rsidR="00807721" w:rsidRPr="009E1850" w:rsidRDefault="00807721" w:rsidP="00836477">
      <w:pPr>
        <w:spacing w:after="120"/>
        <w:ind w:left="567" w:right="115"/>
        <w:jc w:val="both"/>
        <w:rPr>
          <w:rFonts w:ascii="Century Gothic" w:eastAsia="Arial" w:hAnsi="Century Gothic" w:cs="Arial"/>
          <w:sz w:val="8"/>
          <w:szCs w:val="18"/>
        </w:rPr>
      </w:pPr>
    </w:p>
    <w:p w:rsidR="001F02FA" w:rsidRPr="009E1850" w:rsidRDefault="001F02FA" w:rsidP="00836477">
      <w:pPr>
        <w:spacing w:after="120"/>
        <w:jc w:val="both"/>
        <w:rPr>
          <w:rFonts w:ascii="Century Gothic" w:hAnsi="Century Gothic"/>
          <w:sz w:val="18"/>
          <w:szCs w:val="18"/>
          <w:lang w:val="es-MX"/>
        </w:rPr>
      </w:pPr>
      <w:r w:rsidRPr="009E1850">
        <w:rPr>
          <w:rFonts w:ascii="Century Gothic" w:hAnsi="Century Gothic"/>
          <w:b/>
          <w:sz w:val="18"/>
          <w:szCs w:val="18"/>
          <w:lang w:val="es-MX"/>
        </w:rPr>
        <w:t>2.</w:t>
      </w:r>
      <w:r w:rsidR="002060C6" w:rsidRPr="009E1850">
        <w:rPr>
          <w:rFonts w:ascii="Century Gothic" w:hAnsi="Century Gothic"/>
          <w:b/>
          <w:sz w:val="18"/>
          <w:szCs w:val="18"/>
          <w:lang w:val="es-MX"/>
        </w:rPr>
        <w:t>3.3</w:t>
      </w:r>
      <w:r w:rsidR="002060C6" w:rsidRPr="009E1850">
        <w:rPr>
          <w:rFonts w:ascii="Century Gothic" w:hAnsi="Century Gothic"/>
          <w:sz w:val="18"/>
          <w:szCs w:val="18"/>
          <w:lang w:val="es-MX"/>
        </w:rPr>
        <w:tab/>
      </w:r>
      <w:r w:rsidR="002060C6" w:rsidRPr="009E1850">
        <w:rPr>
          <w:rFonts w:ascii="Century Gothic" w:hAnsi="Century Gothic"/>
          <w:b/>
          <w:sz w:val="18"/>
          <w:szCs w:val="18"/>
          <w:lang w:val="es-MX"/>
        </w:rPr>
        <w:t>MONEDAS QUE PODRÁN UTILIZAR</w:t>
      </w:r>
    </w:p>
    <w:p w:rsidR="001F02FA" w:rsidRPr="009E1850" w:rsidRDefault="001F02FA" w:rsidP="00836477">
      <w:pPr>
        <w:spacing w:after="120"/>
        <w:ind w:left="567"/>
        <w:jc w:val="both"/>
        <w:rPr>
          <w:rFonts w:ascii="Century Gothic" w:hAnsi="Century Gothic"/>
          <w:sz w:val="18"/>
          <w:szCs w:val="18"/>
          <w:lang w:val="es-MX"/>
        </w:rPr>
      </w:pPr>
      <w:r w:rsidRPr="009E1850">
        <w:rPr>
          <w:rFonts w:ascii="Century Gothic" w:hAnsi="Century Gothic"/>
          <w:sz w:val="18"/>
          <w:szCs w:val="18"/>
          <w:lang w:val="es-MX"/>
        </w:rPr>
        <w:t>Los licitantes deberán presentar su propuesta en</w:t>
      </w:r>
      <w:r w:rsidR="00807721" w:rsidRPr="009E1850">
        <w:rPr>
          <w:rFonts w:ascii="Century Gothic" w:hAnsi="Century Gothic"/>
          <w:sz w:val="18"/>
          <w:szCs w:val="18"/>
          <w:lang w:val="es-MX"/>
        </w:rPr>
        <w:t xml:space="preserve"> </w:t>
      </w:r>
      <w:r w:rsidR="005418DC" w:rsidRPr="009E1850">
        <w:rPr>
          <w:rFonts w:ascii="Century Gothic" w:hAnsi="Century Gothic"/>
          <w:b/>
          <w:bCs/>
          <w:sz w:val="18"/>
          <w:szCs w:val="18"/>
          <w:lang w:val="es-MX"/>
        </w:rPr>
        <w:t>Moneda Nacional, Pesos Mexicanos</w:t>
      </w:r>
      <w:r w:rsidR="005418DC" w:rsidRPr="009E1850">
        <w:rPr>
          <w:rFonts w:ascii="Century Gothic" w:hAnsi="Century Gothic"/>
          <w:sz w:val="18"/>
          <w:szCs w:val="18"/>
          <w:lang w:val="es-MX"/>
        </w:rPr>
        <w:t>.</w:t>
      </w:r>
    </w:p>
    <w:p w:rsidR="00807721" w:rsidRPr="009E1850" w:rsidRDefault="00807721" w:rsidP="00836477">
      <w:pPr>
        <w:spacing w:after="120"/>
        <w:ind w:left="567"/>
        <w:jc w:val="both"/>
        <w:rPr>
          <w:rFonts w:ascii="Century Gothic" w:hAnsi="Century Gothic"/>
          <w:sz w:val="8"/>
          <w:szCs w:val="18"/>
          <w:lang w:val="es-MX"/>
        </w:rPr>
      </w:pPr>
    </w:p>
    <w:p w:rsidR="009774EF" w:rsidRPr="009E1850" w:rsidRDefault="001F02FA" w:rsidP="00836477">
      <w:pPr>
        <w:widowControl/>
        <w:tabs>
          <w:tab w:val="left" w:pos="567"/>
          <w:tab w:val="left" w:pos="1134"/>
          <w:tab w:val="left" w:pos="1701"/>
          <w:tab w:val="left" w:pos="2268"/>
          <w:tab w:val="left" w:pos="2835"/>
          <w:tab w:val="left" w:pos="3402"/>
          <w:tab w:val="left" w:pos="3969"/>
          <w:tab w:val="left" w:pos="4536"/>
          <w:tab w:val="center" w:pos="5315"/>
        </w:tabs>
        <w:spacing w:after="120"/>
        <w:ind w:left="567" w:hanging="567"/>
        <w:jc w:val="both"/>
        <w:rPr>
          <w:rFonts w:ascii="Century Gothic" w:hAnsi="Century Gothic"/>
          <w:sz w:val="18"/>
          <w:szCs w:val="18"/>
        </w:rPr>
      </w:pPr>
      <w:r w:rsidRPr="009E1850">
        <w:rPr>
          <w:rFonts w:ascii="Century Gothic" w:hAnsi="Century Gothic"/>
          <w:b/>
          <w:sz w:val="18"/>
          <w:szCs w:val="18"/>
        </w:rPr>
        <w:t>2.3.4</w:t>
      </w:r>
      <w:r w:rsidR="009774EF" w:rsidRPr="009E1850">
        <w:rPr>
          <w:rFonts w:ascii="Century Gothic" w:hAnsi="Century Gothic"/>
          <w:sz w:val="18"/>
          <w:szCs w:val="18"/>
        </w:rPr>
        <w:tab/>
      </w:r>
      <w:r w:rsidR="009774EF" w:rsidRPr="009E1850">
        <w:rPr>
          <w:rFonts w:ascii="Century Gothic" w:hAnsi="Century Gothic"/>
          <w:b/>
          <w:sz w:val="18"/>
          <w:szCs w:val="18"/>
        </w:rPr>
        <w:t>CONDI</w:t>
      </w:r>
      <w:r w:rsidR="002060C6" w:rsidRPr="009E1850">
        <w:rPr>
          <w:rFonts w:ascii="Century Gothic" w:hAnsi="Century Gothic"/>
          <w:b/>
          <w:sz w:val="18"/>
          <w:szCs w:val="18"/>
        </w:rPr>
        <w:t xml:space="preserve">CIONES DE PAGO </w:t>
      </w:r>
    </w:p>
    <w:p w:rsidR="009774EF" w:rsidRPr="009E1850" w:rsidRDefault="0050361C" w:rsidP="00836477">
      <w:pPr>
        <w:pStyle w:val="Texto1"/>
        <w:spacing w:after="120"/>
        <w:ind w:left="567" w:firstLine="0"/>
        <w:rPr>
          <w:rFonts w:ascii="Century Gothic" w:hAnsi="Century Gothic"/>
          <w:sz w:val="18"/>
          <w:szCs w:val="18"/>
          <w:lang w:val="es-MX"/>
        </w:rPr>
      </w:pPr>
      <w:r w:rsidRPr="009E1850">
        <w:rPr>
          <w:rFonts w:ascii="Century Gothic" w:hAnsi="Century Gothic"/>
          <w:b/>
          <w:sz w:val="18"/>
          <w:szCs w:val="18"/>
          <w:lang w:val="es-MX"/>
        </w:rPr>
        <w:t>Canal 22</w:t>
      </w:r>
      <w:r w:rsidR="009774EF" w:rsidRPr="009E1850">
        <w:rPr>
          <w:rFonts w:ascii="Century Gothic" w:hAnsi="Century Gothic"/>
          <w:sz w:val="18"/>
          <w:szCs w:val="18"/>
          <w:lang w:val="es-MX"/>
        </w:rPr>
        <w:t xml:space="preserve"> realizará el pago en Mo</w:t>
      </w:r>
      <w:r w:rsidR="001F02FA" w:rsidRPr="009E1850">
        <w:rPr>
          <w:rFonts w:ascii="Century Gothic" w:hAnsi="Century Gothic"/>
          <w:sz w:val="18"/>
          <w:szCs w:val="18"/>
          <w:lang w:val="es-MX"/>
        </w:rPr>
        <w:t>neda Nacional</w:t>
      </w:r>
      <w:r w:rsidR="009C14A9" w:rsidRPr="009E1850">
        <w:rPr>
          <w:rFonts w:ascii="Century Gothic" w:hAnsi="Century Gothic"/>
          <w:sz w:val="18"/>
          <w:szCs w:val="18"/>
          <w:lang w:val="es-MX"/>
        </w:rPr>
        <w:t xml:space="preserve"> </w:t>
      </w:r>
      <w:r w:rsidR="00FE4374" w:rsidRPr="009E1850">
        <w:rPr>
          <w:rFonts w:ascii="Century Gothic" w:hAnsi="Century Gothic"/>
          <w:sz w:val="18"/>
          <w:szCs w:val="18"/>
          <w:lang w:val="es-MX"/>
        </w:rPr>
        <w:t>,</w:t>
      </w:r>
      <w:r w:rsidR="001F02FA" w:rsidRPr="009E1850">
        <w:rPr>
          <w:rFonts w:ascii="Century Gothic" w:hAnsi="Century Gothic"/>
          <w:sz w:val="18"/>
          <w:szCs w:val="18"/>
          <w:lang w:val="es-MX"/>
        </w:rPr>
        <w:t xml:space="preserve"> dentro de los 20</w:t>
      </w:r>
      <w:r w:rsidR="009774EF" w:rsidRPr="009E1850">
        <w:rPr>
          <w:rFonts w:ascii="Century Gothic" w:hAnsi="Century Gothic"/>
          <w:sz w:val="18"/>
          <w:szCs w:val="18"/>
          <w:lang w:val="es-MX"/>
        </w:rPr>
        <w:t xml:space="preserve"> días naturales, contados a partir de la entrega de la factura respectiva, previa entrega y aceptación de los servicios, en los términos del contrato, conforme a lo establecido en el art</w:t>
      </w:r>
      <w:r w:rsidR="00F2776E" w:rsidRPr="009E1850">
        <w:rPr>
          <w:rFonts w:ascii="Century Gothic" w:hAnsi="Century Gothic"/>
          <w:sz w:val="18"/>
          <w:szCs w:val="18"/>
          <w:lang w:val="es-MX"/>
        </w:rPr>
        <w:t>ículo</w:t>
      </w:r>
      <w:r w:rsidR="009774EF" w:rsidRPr="009E1850">
        <w:rPr>
          <w:rFonts w:ascii="Century Gothic" w:hAnsi="Century Gothic"/>
          <w:sz w:val="18"/>
          <w:szCs w:val="18"/>
          <w:lang w:val="es-MX"/>
        </w:rPr>
        <w:t xml:space="preserve"> 51 de la LAASSP; el pago se efectuará de manera electrónica, a través del Sistema Integral de Administración Financiera Federal (SIAFF), establecido por la Secretaría de Hacienda y Crédito Público, por lo que los pagos se realizarán directamente por la Tesorería de la Federación en la cuenta bancaria del</w:t>
      </w:r>
      <w:r w:rsidR="00F43300" w:rsidRPr="009E1850">
        <w:rPr>
          <w:rFonts w:ascii="Century Gothic" w:hAnsi="Century Gothic"/>
          <w:sz w:val="18"/>
          <w:szCs w:val="18"/>
          <w:lang w:val="es-MX"/>
        </w:rPr>
        <w:t xml:space="preserve"> </w:t>
      </w:r>
      <w:r w:rsidR="009774EF" w:rsidRPr="009E1850">
        <w:rPr>
          <w:rFonts w:ascii="Century Gothic" w:hAnsi="Century Gothic"/>
          <w:sz w:val="18"/>
          <w:szCs w:val="18"/>
          <w:lang w:val="es-MX"/>
        </w:rPr>
        <w:t xml:space="preserve"> </w:t>
      </w:r>
      <w:r w:rsidR="00D3533C" w:rsidRPr="009E1850">
        <w:rPr>
          <w:rFonts w:ascii="Century Gothic" w:hAnsi="Century Gothic"/>
          <w:sz w:val="18"/>
          <w:szCs w:val="18"/>
          <w:lang w:val="es-MX"/>
        </w:rPr>
        <w:t>prestador de servicios</w:t>
      </w:r>
      <w:r w:rsidR="00F43300" w:rsidRPr="009E1850">
        <w:rPr>
          <w:rFonts w:ascii="Century Gothic" w:hAnsi="Century Gothic"/>
          <w:sz w:val="18"/>
          <w:szCs w:val="18"/>
          <w:lang w:val="es-MX"/>
        </w:rPr>
        <w:t xml:space="preserve"> </w:t>
      </w:r>
      <w:r w:rsidR="009774EF" w:rsidRPr="009E1850">
        <w:rPr>
          <w:rFonts w:ascii="Century Gothic" w:hAnsi="Century Gothic"/>
          <w:sz w:val="18"/>
          <w:szCs w:val="18"/>
          <w:lang w:val="es-MX"/>
        </w:rPr>
        <w:t>adjudicado</w:t>
      </w:r>
      <w:r w:rsidR="0016202F" w:rsidRPr="009E1850">
        <w:rPr>
          <w:rFonts w:ascii="Century Gothic" w:hAnsi="Century Gothic"/>
          <w:sz w:val="18"/>
          <w:szCs w:val="18"/>
          <w:lang w:val="es-MX"/>
        </w:rPr>
        <w:t>s</w:t>
      </w:r>
      <w:r w:rsidR="009774EF" w:rsidRPr="009E1850">
        <w:rPr>
          <w:rFonts w:ascii="Century Gothic" w:hAnsi="Century Gothic"/>
          <w:sz w:val="18"/>
          <w:szCs w:val="18"/>
          <w:lang w:val="es-MX"/>
        </w:rPr>
        <w:t xml:space="preserve">, por lo que dicho </w:t>
      </w:r>
      <w:r w:rsidR="00D3533C" w:rsidRPr="009E1850">
        <w:rPr>
          <w:rFonts w:ascii="Century Gothic" w:hAnsi="Century Gothic"/>
          <w:sz w:val="18"/>
          <w:szCs w:val="18"/>
          <w:lang w:val="es-MX"/>
        </w:rPr>
        <w:t>prestador de servicios</w:t>
      </w:r>
      <w:r w:rsidR="009774EF" w:rsidRPr="009E1850">
        <w:rPr>
          <w:rFonts w:ascii="Century Gothic" w:hAnsi="Century Gothic"/>
          <w:sz w:val="18"/>
          <w:szCs w:val="18"/>
          <w:lang w:val="es-MX"/>
        </w:rPr>
        <w:t>, acepta proporcionar los datos bancarios correspondientes. O bien podrá ejercer dicho pago, mediante la modalidad de Cadenas Productivas, sujetándose a los lineamientos y procedimiento establecido por Nacional Financiera y la participación de los Intermediarios Financieros existentes en la cadena, debiendo presentar la siguiente documentación:</w:t>
      </w:r>
    </w:p>
    <w:p w:rsidR="009774EF" w:rsidRPr="009E1850" w:rsidRDefault="009774EF" w:rsidP="00836477">
      <w:pPr>
        <w:widowControl/>
        <w:spacing w:after="120"/>
        <w:ind w:left="709" w:hanging="142"/>
        <w:jc w:val="both"/>
        <w:rPr>
          <w:rFonts w:ascii="Century Gothic" w:hAnsi="Century Gothic"/>
          <w:sz w:val="18"/>
          <w:szCs w:val="18"/>
        </w:rPr>
      </w:pPr>
      <w:r w:rsidRPr="009E1850">
        <w:rPr>
          <w:rFonts w:ascii="Century Gothic" w:hAnsi="Century Gothic"/>
          <w:sz w:val="18"/>
          <w:szCs w:val="18"/>
        </w:rPr>
        <w:t xml:space="preserve">- Factura original, que deberá </w:t>
      </w:r>
      <w:r w:rsidR="001F02FA" w:rsidRPr="009E1850">
        <w:rPr>
          <w:rFonts w:ascii="Century Gothic" w:hAnsi="Century Gothic"/>
          <w:sz w:val="18"/>
          <w:szCs w:val="18"/>
        </w:rPr>
        <w:t xml:space="preserve">describir los servicios entregados, </w:t>
      </w:r>
      <w:r w:rsidRPr="009E1850">
        <w:rPr>
          <w:rFonts w:ascii="Century Gothic" w:hAnsi="Century Gothic"/>
          <w:sz w:val="18"/>
          <w:szCs w:val="18"/>
        </w:rPr>
        <w:t>precio</w:t>
      </w:r>
      <w:r w:rsidR="001F02FA" w:rsidRPr="009E1850">
        <w:rPr>
          <w:rFonts w:ascii="Century Gothic" w:hAnsi="Century Gothic"/>
          <w:sz w:val="18"/>
          <w:szCs w:val="18"/>
        </w:rPr>
        <w:t>s</w:t>
      </w:r>
      <w:r w:rsidRPr="009E1850">
        <w:rPr>
          <w:rFonts w:ascii="Century Gothic" w:hAnsi="Century Gothic"/>
          <w:sz w:val="18"/>
          <w:szCs w:val="18"/>
        </w:rPr>
        <w:t xml:space="preserve"> unitario</w:t>
      </w:r>
      <w:r w:rsidR="001F02FA" w:rsidRPr="009E1850">
        <w:rPr>
          <w:rFonts w:ascii="Century Gothic" w:hAnsi="Century Gothic"/>
          <w:sz w:val="18"/>
          <w:szCs w:val="18"/>
        </w:rPr>
        <w:t>s</w:t>
      </w:r>
      <w:r w:rsidRPr="009E1850">
        <w:rPr>
          <w:rFonts w:ascii="Century Gothic" w:hAnsi="Century Gothic"/>
          <w:sz w:val="18"/>
          <w:szCs w:val="18"/>
        </w:rPr>
        <w:t>, los descuentos si existieran, el importe total, más el Impuesto al Valor Agregado, debiendo cumplir con los requisitos establecidos en el artículo 29 y 29A del Código Fiscal de la Federación, y demás requisitos fiscales vigentes</w:t>
      </w:r>
      <w:r w:rsidR="001E0984" w:rsidRPr="009E1850">
        <w:rPr>
          <w:rFonts w:ascii="Century Gothic" w:hAnsi="Century Gothic"/>
          <w:sz w:val="18"/>
          <w:szCs w:val="18"/>
        </w:rPr>
        <w:t>.</w:t>
      </w:r>
    </w:p>
    <w:p w:rsidR="0001251A" w:rsidRPr="009E1850" w:rsidRDefault="0001251A" w:rsidP="0001251A">
      <w:pPr>
        <w:widowControl/>
        <w:ind w:left="709" w:hanging="142"/>
        <w:jc w:val="both"/>
        <w:rPr>
          <w:rFonts w:ascii="Century Gothic" w:hAnsi="Century Gothic"/>
          <w:sz w:val="18"/>
          <w:szCs w:val="18"/>
        </w:rPr>
      </w:pPr>
    </w:p>
    <w:p w:rsidR="001E0984" w:rsidRPr="009E1850" w:rsidRDefault="001E0984" w:rsidP="001E0984">
      <w:pPr>
        <w:ind w:left="567"/>
        <w:jc w:val="both"/>
        <w:rPr>
          <w:rFonts w:ascii="Century Gothic" w:hAnsi="Century Gothic"/>
          <w:sz w:val="18"/>
          <w:szCs w:val="18"/>
        </w:rPr>
      </w:pPr>
      <w:r w:rsidRPr="009E1850">
        <w:rPr>
          <w:rFonts w:ascii="Century Gothic" w:hAnsi="Century Gothic"/>
          <w:sz w:val="18"/>
          <w:szCs w:val="18"/>
        </w:rPr>
        <w:t xml:space="preserve">Canal 22 </w:t>
      </w:r>
      <w:r w:rsidR="00FA09C5" w:rsidRPr="009E1850">
        <w:rPr>
          <w:rFonts w:ascii="Century Gothic" w:hAnsi="Century Gothic"/>
          <w:sz w:val="18"/>
          <w:szCs w:val="18"/>
        </w:rPr>
        <w:t>tramitará</w:t>
      </w:r>
      <w:r w:rsidRPr="009E1850">
        <w:rPr>
          <w:rFonts w:ascii="Century Gothic" w:hAnsi="Century Gothic"/>
          <w:sz w:val="18"/>
          <w:szCs w:val="18"/>
        </w:rPr>
        <w:t xml:space="preserve"> el pago por conducto </w:t>
      </w:r>
      <w:r w:rsidR="001A41D3" w:rsidRPr="009E1850">
        <w:rPr>
          <w:rFonts w:ascii="Century Gothic" w:hAnsi="Century Gothic"/>
          <w:sz w:val="18"/>
          <w:szCs w:val="18"/>
        </w:rPr>
        <w:t xml:space="preserve">del Titular </w:t>
      </w:r>
      <w:r w:rsidRPr="009E1850">
        <w:rPr>
          <w:rFonts w:ascii="Century Gothic" w:hAnsi="Century Gothic"/>
          <w:sz w:val="18"/>
          <w:szCs w:val="18"/>
        </w:rPr>
        <w:t xml:space="preserve">de la Dirección de Ingeniería y Operaciones por servicios devengados y ejecutados al 100 por ciento, de conformidad </w:t>
      </w:r>
      <w:r w:rsidRPr="009E1850">
        <w:rPr>
          <w:rFonts w:ascii="Century Gothic" w:hAnsi="Century Gothic" w:cs="Arial"/>
          <w:sz w:val="18"/>
          <w:szCs w:val="18"/>
        </w:rPr>
        <w:t xml:space="preserve">a la propuesta económica presentada por el Prestador de servicios adjudicado y que se señala en </w:t>
      </w:r>
      <w:r w:rsidRPr="009E1850">
        <w:rPr>
          <w:rFonts w:ascii="Century Gothic" w:hAnsi="Century Gothic"/>
          <w:sz w:val="18"/>
          <w:szCs w:val="18"/>
        </w:rPr>
        <w:t>el numeral 2 de</w:t>
      </w:r>
      <w:r w:rsidR="00546B89" w:rsidRPr="009E1850">
        <w:rPr>
          <w:rFonts w:ascii="Century Gothic" w:hAnsi="Century Gothic"/>
          <w:sz w:val="18"/>
          <w:szCs w:val="18"/>
        </w:rPr>
        <w:t>l</w:t>
      </w:r>
      <w:r w:rsidRPr="009E1850">
        <w:rPr>
          <w:rFonts w:ascii="Century Gothic" w:hAnsi="Century Gothic"/>
          <w:sz w:val="18"/>
          <w:szCs w:val="18"/>
        </w:rPr>
        <w:t xml:space="preserve"> Anexo Técnico, conforme al formato inscrito como</w:t>
      </w:r>
      <w:r w:rsidR="00263D6D" w:rsidRPr="009E1850">
        <w:rPr>
          <w:rFonts w:ascii="Century Gothic" w:hAnsi="Century Gothic"/>
          <w:sz w:val="18"/>
          <w:szCs w:val="18"/>
        </w:rPr>
        <w:t xml:space="preserve"> </w:t>
      </w:r>
      <w:r w:rsidRPr="009E1850">
        <w:rPr>
          <w:rFonts w:ascii="Century Gothic" w:hAnsi="Century Gothic"/>
          <w:b/>
          <w:sz w:val="18"/>
          <w:szCs w:val="18"/>
        </w:rPr>
        <w:t xml:space="preserve">Anexo </w:t>
      </w:r>
      <w:r w:rsidR="00362F6E" w:rsidRPr="009E1850">
        <w:rPr>
          <w:rFonts w:ascii="Century Gothic" w:hAnsi="Century Gothic"/>
          <w:b/>
          <w:sz w:val="18"/>
          <w:szCs w:val="18"/>
        </w:rPr>
        <w:t xml:space="preserve">No. </w:t>
      </w:r>
      <w:r w:rsidRPr="009E1850">
        <w:rPr>
          <w:rFonts w:ascii="Century Gothic" w:hAnsi="Century Gothic"/>
          <w:b/>
          <w:sz w:val="18"/>
          <w:szCs w:val="18"/>
        </w:rPr>
        <w:t>2</w:t>
      </w:r>
      <w:r w:rsidRPr="009E1850">
        <w:rPr>
          <w:rFonts w:ascii="Century Gothic" w:hAnsi="Century Gothic"/>
          <w:sz w:val="18"/>
          <w:szCs w:val="18"/>
        </w:rPr>
        <w:t xml:space="preserve">.  </w:t>
      </w:r>
    </w:p>
    <w:p w:rsidR="001E0984" w:rsidRPr="009E1850" w:rsidRDefault="001E0984" w:rsidP="001E0984">
      <w:pPr>
        <w:pStyle w:val="Textoindependiente2"/>
        <w:widowControl w:val="0"/>
        <w:rPr>
          <w:rFonts w:ascii="Century Gothic" w:hAnsi="Century Gothic"/>
          <w:snapToGrid w:val="0"/>
          <w:sz w:val="18"/>
          <w:szCs w:val="18"/>
          <w:lang w:val="es-MX"/>
        </w:rPr>
      </w:pPr>
    </w:p>
    <w:p w:rsidR="001E0984" w:rsidRPr="009E1850" w:rsidRDefault="001E0984" w:rsidP="001E0984">
      <w:pPr>
        <w:pStyle w:val="Textoindependiente2"/>
        <w:widowControl w:val="0"/>
        <w:ind w:left="567"/>
        <w:rPr>
          <w:rFonts w:ascii="Century Gothic" w:hAnsi="Century Gothic"/>
          <w:snapToGrid w:val="0"/>
          <w:sz w:val="18"/>
          <w:szCs w:val="18"/>
          <w:lang w:val="es-MX"/>
        </w:rPr>
      </w:pPr>
      <w:r w:rsidRPr="009E1850">
        <w:rPr>
          <w:rFonts w:ascii="Century Gothic" w:hAnsi="Century Gothic"/>
          <w:snapToGrid w:val="0"/>
          <w:sz w:val="18"/>
          <w:szCs w:val="18"/>
          <w:lang w:val="es-MX"/>
        </w:rPr>
        <w:t xml:space="preserve">Asimismo, </w:t>
      </w:r>
      <w:r w:rsidRPr="009E1850">
        <w:rPr>
          <w:rFonts w:ascii="Century Gothic" w:hAnsi="Century Gothic"/>
          <w:sz w:val="18"/>
          <w:szCs w:val="18"/>
          <w:lang w:val="es-MX"/>
        </w:rPr>
        <w:t>para proceder a efectuar los pagos correspondientes, el licitante ganador deberá presentar los informes</w:t>
      </w:r>
      <w:r w:rsidRPr="009E1850">
        <w:rPr>
          <w:rFonts w:ascii="Century Gothic" w:hAnsi="Century Gothic"/>
          <w:snapToGrid w:val="0"/>
          <w:sz w:val="18"/>
          <w:szCs w:val="18"/>
          <w:lang w:val="es-MX"/>
        </w:rPr>
        <w:t xml:space="preserve"> debidamente validados y firmados por el titular de la Dirección de Ingeniería </w:t>
      </w:r>
      <w:r w:rsidR="001A41D3" w:rsidRPr="009E1850">
        <w:rPr>
          <w:rFonts w:ascii="Century Gothic" w:hAnsi="Century Gothic"/>
          <w:snapToGrid w:val="0"/>
          <w:sz w:val="18"/>
          <w:szCs w:val="18"/>
          <w:lang w:val="es-MX"/>
        </w:rPr>
        <w:t>y</w:t>
      </w:r>
      <w:r w:rsidRPr="009E1850">
        <w:rPr>
          <w:rFonts w:ascii="Century Gothic" w:hAnsi="Century Gothic"/>
          <w:snapToGrid w:val="0"/>
          <w:sz w:val="18"/>
          <w:szCs w:val="18"/>
          <w:lang w:val="es-MX"/>
        </w:rPr>
        <w:t xml:space="preserve"> Operaciones</w:t>
      </w:r>
      <w:r w:rsidR="001A41D3" w:rsidRPr="009E1850">
        <w:rPr>
          <w:rFonts w:ascii="Century Gothic" w:hAnsi="Century Gothic"/>
          <w:snapToGrid w:val="0"/>
          <w:sz w:val="18"/>
          <w:szCs w:val="18"/>
          <w:lang w:val="es-MX"/>
        </w:rPr>
        <w:t xml:space="preserve">, </w:t>
      </w:r>
      <w:r w:rsidR="00F43300" w:rsidRPr="009E1850">
        <w:rPr>
          <w:rFonts w:ascii="Century Gothic" w:hAnsi="Century Gothic"/>
          <w:snapToGrid w:val="0"/>
          <w:sz w:val="18"/>
          <w:szCs w:val="18"/>
          <w:lang w:val="es-MX"/>
        </w:rPr>
        <w:t>así como</w:t>
      </w:r>
      <w:r w:rsidRPr="009E1850">
        <w:rPr>
          <w:rFonts w:ascii="Century Gothic" w:hAnsi="Century Gothic"/>
          <w:snapToGrid w:val="0"/>
          <w:sz w:val="18"/>
          <w:szCs w:val="18"/>
          <w:lang w:val="es-MX"/>
        </w:rPr>
        <w:t xml:space="preserve"> los documentos que se mencionan a continuación para integrar su solicitud de pago y de estar correctos, proceder a su trámite:</w:t>
      </w:r>
    </w:p>
    <w:p w:rsidR="001E0984" w:rsidRPr="009E1850" w:rsidRDefault="001E0984" w:rsidP="001E0984">
      <w:pPr>
        <w:pStyle w:val="Textoindependiente2"/>
        <w:widowControl w:val="0"/>
        <w:rPr>
          <w:rFonts w:ascii="Century Gothic" w:hAnsi="Century Gothic"/>
          <w:snapToGrid w:val="0"/>
          <w:sz w:val="18"/>
          <w:szCs w:val="18"/>
          <w:lang w:val="es-MX"/>
        </w:rPr>
      </w:pPr>
    </w:p>
    <w:p w:rsidR="001E0984" w:rsidRPr="009E1850" w:rsidRDefault="001E0984" w:rsidP="00116170">
      <w:pPr>
        <w:pStyle w:val="Textoindependiente2"/>
        <w:widowControl w:val="0"/>
        <w:numPr>
          <w:ilvl w:val="0"/>
          <w:numId w:val="2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snapToGrid w:val="0"/>
          <w:sz w:val="18"/>
          <w:szCs w:val="18"/>
          <w:lang w:val="es-MX"/>
        </w:rPr>
      </w:pPr>
      <w:r w:rsidRPr="009E1850">
        <w:rPr>
          <w:rFonts w:ascii="Century Gothic" w:hAnsi="Century Gothic"/>
          <w:snapToGrid w:val="0"/>
          <w:sz w:val="18"/>
          <w:szCs w:val="18"/>
          <w:lang w:val="es-MX"/>
        </w:rPr>
        <w:t>Reporte descriptivo</w:t>
      </w:r>
    </w:p>
    <w:p w:rsidR="001E0984" w:rsidRPr="009E1850" w:rsidRDefault="001E0984" w:rsidP="00116170">
      <w:pPr>
        <w:pStyle w:val="Textoindependiente2"/>
        <w:widowControl w:val="0"/>
        <w:numPr>
          <w:ilvl w:val="0"/>
          <w:numId w:val="2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snapToGrid w:val="0"/>
          <w:sz w:val="18"/>
          <w:szCs w:val="18"/>
          <w:lang w:val="es-MX"/>
        </w:rPr>
      </w:pPr>
      <w:r w:rsidRPr="009E1850">
        <w:rPr>
          <w:rFonts w:ascii="Century Gothic" w:hAnsi="Century Gothic"/>
          <w:snapToGrid w:val="0"/>
          <w:sz w:val="18"/>
          <w:szCs w:val="18"/>
          <w:lang w:val="es-MX"/>
        </w:rPr>
        <w:t>Reporte de trabajo</w:t>
      </w:r>
    </w:p>
    <w:p w:rsidR="001E0984" w:rsidRPr="009E1850" w:rsidRDefault="001E0984" w:rsidP="00116170">
      <w:pPr>
        <w:pStyle w:val="Textoindependiente2"/>
        <w:widowControl w:val="0"/>
        <w:numPr>
          <w:ilvl w:val="0"/>
          <w:numId w:val="2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snapToGrid w:val="0"/>
          <w:sz w:val="18"/>
          <w:szCs w:val="18"/>
          <w:lang w:val="es-MX"/>
        </w:rPr>
      </w:pPr>
      <w:r w:rsidRPr="009E1850">
        <w:rPr>
          <w:rFonts w:ascii="Century Gothic" w:hAnsi="Century Gothic"/>
          <w:snapToGrid w:val="0"/>
          <w:sz w:val="18"/>
          <w:szCs w:val="18"/>
          <w:lang w:val="es-MX"/>
        </w:rPr>
        <w:t>Formato de Solicitud de Servicio autorizado por la Dirección de Ingeniería de Operaciones.</w:t>
      </w:r>
    </w:p>
    <w:p w:rsidR="001E0984" w:rsidRPr="009E1850" w:rsidRDefault="001E0984" w:rsidP="00116170">
      <w:pPr>
        <w:pStyle w:val="Textoindependiente2"/>
        <w:widowControl w:val="0"/>
        <w:numPr>
          <w:ilvl w:val="0"/>
          <w:numId w:val="2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snapToGrid w:val="0"/>
          <w:sz w:val="18"/>
          <w:szCs w:val="18"/>
          <w:lang w:val="es-MX"/>
        </w:rPr>
      </w:pPr>
      <w:r w:rsidRPr="009E1850">
        <w:rPr>
          <w:rFonts w:ascii="Century Gothic" w:hAnsi="Century Gothic"/>
          <w:snapToGrid w:val="0"/>
          <w:sz w:val="18"/>
          <w:szCs w:val="18"/>
          <w:lang w:val="es-MX"/>
        </w:rPr>
        <w:lastRenderedPageBreak/>
        <w:t>Factura que cumpla con los requisitos fiscales</w:t>
      </w:r>
    </w:p>
    <w:p w:rsidR="001E0984" w:rsidRPr="009E1850" w:rsidRDefault="001E0984" w:rsidP="00116170">
      <w:pPr>
        <w:pStyle w:val="Textoindependiente2"/>
        <w:widowControl w:val="0"/>
        <w:numPr>
          <w:ilvl w:val="0"/>
          <w:numId w:val="2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snapToGrid w:val="0"/>
          <w:sz w:val="18"/>
          <w:szCs w:val="18"/>
          <w:lang w:val="es-MX"/>
        </w:rPr>
      </w:pPr>
      <w:r w:rsidRPr="009E1850">
        <w:rPr>
          <w:rFonts w:ascii="Century Gothic" w:hAnsi="Century Gothic"/>
          <w:snapToGrid w:val="0"/>
          <w:sz w:val="18"/>
          <w:szCs w:val="18"/>
          <w:lang w:val="es-MX"/>
        </w:rPr>
        <w:t>Formato de autorización de uso de partida</w:t>
      </w:r>
    </w:p>
    <w:p w:rsidR="001E0984" w:rsidRPr="009E1850" w:rsidRDefault="001E0984" w:rsidP="001E0984">
      <w:pPr>
        <w:pStyle w:val="Textoindependiente2"/>
        <w:widowControl w:val="0"/>
        <w:rPr>
          <w:rFonts w:ascii="Century Gothic" w:hAnsi="Century Gothic"/>
          <w:snapToGrid w:val="0"/>
          <w:sz w:val="18"/>
          <w:szCs w:val="18"/>
          <w:lang w:val="es-MX"/>
        </w:rPr>
      </w:pPr>
    </w:p>
    <w:p w:rsidR="001E0984" w:rsidRPr="009E1850" w:rsidRDefault="001E0984" w:rsidP="001E0984">
      <w:pPr>
        <w:pStyle w:val="Textoindependiente2"/>
        <w:widowControl w:val="0"/>
        <w:ind w:left="567"/>
        <w:rPr>
          <w:rFonts w:eastAsia="Cambria"/>
        </w:rPr>
      </w:pPr>
      <w:r w:rsidRPr="009E1850">
        <w:rPr>
          <w:rFonts w:ascii="Century Gothic" w:hAnsi="Century Gothic"/>
          <w:snapToGrid w:val="0"/>
          <w:sz w:val="18"/>
          <w:szCs w:val="18"/>
          <w:lang w:val="es-MX"/>
        </w:rPr>
        <w:t>Los precios ofertados deberán incluir gastos de administración, seguros, fianzas y todos los relativos y que correspondan al servicio. No se aceptarán costos adicionales una vez emitido el fallo del presente procedimiento.</w:t>
      </w:r>
    </w:p>
    <w:p w:rsidR="0001251A" w:rsidRPr="009E1850" w:rsidRDefault="0001251A" w:rsidP="001A41D3">
      <w:pPr>
        <w:pStyle w:val="Texto1"/>
        <w:ind w:firstLine="0"/>
        <w:rPr>
          <w:rFonts w:ascii="Century Gothic" w:hAnsi="Century Gothic"/>
          <w:sz w:val="18"/>
          <w:szCs w:val="18"/>
          <w:lang w:val="es-MX"/>
        </w:rPr>
      </w:pPr>
    </w:p>
    <w:p w:rsidR="003F3711" w:rsidRPr="009E1850" w:rsidRDefault="003F3711" w:rsidP="00836477">
      <w:pPr>
        <w:pStyle w:val="Texto1"/>
        <w:spacing w:after="120"/>
        <w:ind w:left="567" w:firstLine="0"/>
        <w:rPr>
          <w:rFonts w:ascii="Century Gothic" w:hAnsi="Century Gothic"/>
          <w:sz w:val="18"/>
          <w:szCs w:val="18"/>
          <w:lang w:val="es-MX"/>
        </w:rPr>
      </w:pPr>
      <w:r w:rsidRPr="009E1850">
        <w:rPr>
          <w:rFonts w:ascii="Century Gothic" w:hAnsi="Century Gothic"/>
          <w:sz w:val="18"/>
          <w:szCs w:val="18"/>
          <w:lang w:val="es-MX"/>
        </w:rPr>
        <w:t xml:space="preserve">La factura </w:t>
      </w:r>
      <w:r w:rsidR="00D91962" w:rsidRPr="009E1850">
        <w:rPr>
          <w:rFonts w:ascii="Century Gothic" w:hAnsi="Century Gothic"/>
          <w:sz w:val="18"/>
          <w:szCs w:val="18"/>
        </w:rPr>
        <w:t>original deberá ser entregada</w:t>
      </w:r>
      <w:r w:rsidRPr="009E1850">
        <w:rPr>
          <w:rFonts w:ascii="Century Gothic" w:hAnsi="Century Gothic"/>
          <w:sz w:val="18"/>
          <w:szCs w:val="18"/>
        </w:rPr>
        <w:t xml:space="preserve"> en </w:t>
      </w:r>
      <w:r w:rsidR="001E0984" w:rsidRPr="009E1850">
        <w:rPr>
          <w:rFonts w:ascii="Century Gothic" w:hAnsi="Century Gothic"/>
          <w:sz w:val="18"/>
          <w:szCs w:val="18"/>
        </w:rPr>
        <w:t>la Dirección de Ingeniería y Operaciones</w:t>
      </w:r>
      <w:r w:rsidRPr="009E1850">
        <w:rPr>
          <w:rFonts w:ascii="Century Gothic" w:hAnsi="Century Gothic"/>
          <w:sz w:val="18"/>
          <w:szCs w:val="18"/>
          <w:lang w:val="es-MX"/>
        </w:rPr>
        <w:t xml:space="preserve">, misma que será aprobada en un plazo no mayor a tres días hábiles, contado a partir de su recepción, y en caso de que presenten errores o deficiencias, </w:t>
      </w:r>
      <w:r w:rsidR="0050361C" w:rsidRPr="009E1850">
        <w:rPr>
          <w:rFonts w:ascii="Century Gothic" w:hAnsi="Century Gothic"/>
          <w:b/>
          <w:sz w:val="18"/>
          <w:szCs w:val="18"/>
          <w:lang w:val="es-MX"/>
        </w:rPr>
        <w:t>Canal 22</w:t>
      </w:r>
      <w:r w:rsidRPr="009E1850">
        <w:rPr>
          <w:rFonts w:ascii="Century Gothic" w:hAnsi="Century Gothic"/>
          <w:sz w:val="18"/>
          <w:szCs w:val="18"/>
          <w:lang w:val="es-MX"/>
        </w:rPr>
        <w:t xml:space="preserve"> dentro de los tres días naturales siguientes al de su recepc</w:t>
      </w:r>
      <w:r w:rsidR="00D3533C" w:rsidRPr="009E1850">
        <w:rPr>
          <w:rFonts w:ascii="Century Gothic" w:hAnsi="Century Gothic"/>
          <w:sz w:val="18"/>
          <w:szCs w:val="18"/>
          <w:lang w:val="es-MX"/>
        </w:rPr>
        <w:t xml:space="preserve">ión, indicará por escrito al prestador de servicios </w:t>
      </w:r>
      <w:r w:rsidRPr="009E1850">
        <w:rPr>
          <w:rFonts w:ascii="Century Gothic" w:hAnsi="Century Gothic"/>
          <w:sz w:val="18"/>
          <w:szCs w:val="18"/>
          <w:lang w:val="es-MX"/>
        </w:rPr>
        <w:t xml:space="preserve">las correcciones que deberán realizarse de acuerdo con lo establecido en los artículos 89 y 90 del Reglamento de la </w:t>
      </w:r>
      <w:r w:rsidRPr="009E1850">
        <w:rPr>
          <w:rFonts w:ascii="Century Gothic" w:hAnsi="Century Gothic"/>
          <w:sz w:val="18"/>
          <w:szCs w:val="18"/>
        </w:rPr>
        <w:t>LAASSP</w:t>
      </w:r>
      <w:r w:rsidRPr="009E1850">
        <w:rPr>
          <w:rFonts w:ascii="Century Gothic" w:hAnsi="Century Gothic"/>
          <w:sz w:val="18"/>
          <w:szCs w:val="18"/>
          <w:lang w:val="es-MX"/>
        </w:rPr>
        <w:t>.</w:t>
      </w:r>
    </w:p>
    <w:p w:rsidR="00D91962" w:rsidRPr="009E1850" w:rsidRDefault="009774EF" w:rsidP="00836477">
      <w:pPr>
        <w:spacing w:after="120"/>
        <w:ind w:left="567"/>
        <w:jc w:val="both"/>
        <w:rPr>
          <w:rFonts w:ascii="Century Gothic" w:hAnsi="Century Gothic"/>
          <w:sz w:val="18"/>
          <w:szCs w:val="18"/>
        </w:rPr>
      </w:pPr>
      <w:r w:rsidRPr="009E1850">
        <w:rPr>
          <w:rFonts w:ascii="Century Gothic" w:hAnsi="Century Gothic"/>
          <w:sz w:val="18"/>
          <w:szCs w:val="18"/>
        </w:rPr>
        <w:t>Los pagos respectivos se efectuarán, por transferencia electrónica, a través de las Cuentas por Liquidar Certificadas (CLC), y sólo se podrán realizar a aquellos beneficiarios que se encuentren debidamente registrados en el Sistema de Contabilidad y Presupuesto (SICOP) y el Sistema de Administración Financiera Federal (SIAFF)</w:t>
      </w:r>
      <w:r w:rsidR="004B2F12" w:rsidRPr="009E1850">
        <w:rPr>
          <w:rFonts w:ascii="Century Gothic" w:hAnsi="Century Gothic"/>
          <w:sz w:val="18"/>
          <w:szCs w:val="18"/>
        </w:rPr>
        <w:t>,</w:t>
      </w:r>
      <w:r w:rsidRPr="009E1850">
        <w:rPr>
          <w:rFonts w:ascii="Century Gothic" w:hAnsi="Century Gothic"/>
          <w:sz w:val="18"/>
          <w:szCs w:val="18"/>
        </w:rPr>
        <w:t xml:space="preserve"> de la Tesorería de la Federación, a la cuenta que previamente designe el licitante ganador. </w:t>
      </w:r>
    </w:p>
    <w:p w:rsidR="009774EF" w:rsidRPr="009E1850" w:rsidRDefault="009774EF" w:rsidP="00836477">
      <w:pPr>
        <w:spacing w:after="120"/>
        <w:ind w:left="567"/>
        <w:jc w:val="both"/>
        <w:rPr>
          <w:rFonts w:ascii="Century Gothic" w:hAnsi="Century Gothic"/>
          <w:sz w:val="18"/>
          <w:szCs w:val="18"/>
        </w:rPr>
      </w:pPr>
      <w:r w:rsidRPr="009E1850">
        <w:rPr>
          <w:rFonts w:ascii="Century Gothic" w:hAnsi="Century Gothic"/>
          <w:sz w:val="18"/>
          <w:szCs w:val="18"/>
        </w:rPr>
        <w:t>Si el licitante ya se encuentra registrado en el SICOP, deberá indicarlo por escrito, señalando el número de registro, número de cuenta, clave interbancaria y banco con el que está registrado en dicho sistema, en caso de requerir su alta, deberá anexar, solo en su primera factura, la siguiente documentación:</w:t>
      </w:r>
    </w:p>
    <w:p w:rsidR="009774EF" w:rsidRPr="009E1850" w:rsidRDefault="009774EF" w:rsidP="00611DAC">
      <w:pPr>
        <w:numPr>
          <w:ilvl w:val="0"/>
          <w:numId w:val="10"/>
        </w:numPr>
        <w:snapToGrid w:val="0"/>
        <w:spacing w:after="120"/>
        <w:ind w:right="-1" w:hanging="153"/>
        <w:jc w:val="both"/>
        <w:rPr>
          <w:rFonts w:ascii="Century Gothic" w:eastAsia="Arial" w:hAnsi="Century Gothic" w:cs="Arial"/>
          <w:sz w:val="18"/>
          <w:szCs w:val="18"/>
        </w:rPr>
      </w:pPr>
      <w:r w:rsidRPr="009E1850">
        <w:rPr>
          <w:rFonts w:ascii="Century Gothic" w:eastAsia="Arial" w:hAnsi="Century Gothic" w:cs="Arial"/>
          <w:sz w:val="18"/>
          <w:szCs w:val="18"/>
        </w:rPr>
        <w:t>F</w:t>
      </w:r>
      <w:r w:rsidRPr="009E1850">
        <w:rPr>
          <w:rFonts w:ascii="Century Gothic" w:eastAsia="Arial" w:hAnsi="Century Gothic" w:cs="Arial"/>
          <w:spacing w:val="-1"/>
          <w:sz w:val="18"/>
          <w:szCs w:val="18"/>
        </w:rPr>
        <w:t>o</w:t>
      </w:r>
      <w:r w:rsidRPr="009E1850">
        <w:rPr>
          <w:rFonts w:ascii="Century Gothic" w:eastAsia="Arial" w:hAnsi="Century Gothic" w:cs="Arial"/>
          <w:spacing w:val="1"/>
          <w:sz w:val="18"/>
          <w:szCs w:val="18"/>
        </w:rPr>
        <w:t>rm</w:t>
      </w:r>
      <w:r w:rsidRPr="009E1850">
        <w:rPr>
          <w:rFonts w:ascii="Century Gothic" w:eastAsia="Arial" w:hAnsi="Century Gothic" w:cs="Arial"/>
          <w:spacing w:val="-3"/>
          <w:sz w:val="18"/>
          <w:szCs w:val="18"/>
        </w:rPr>
        <w:t>a</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o de</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so</w:t>
      </w:r>
      <w:r w:rsidRPr="009E1850">
        <w:rPr>
          <w:rFonts w:ascii="Century Gothic" w:eastAsia="Arial" w:hAnsi="Century Gothic" w:cs="Arial"/>
          <w:spacing w:val="-1"/>
          <w:sz w:val="18"/>
          <w:szCs w:val="18"/>
        </w:rPr>
        <w:t>li</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ud de</w:t>
      </w:r>
      <w:r w:rsidRPr="009E1850">
        <w:rPr>
          <w:rFonts w:ascii="Century Gothic" w:eastAsia="Arial" w:hAnsi="Century Gothic" w:cs="Arial"/>
          <w:spacing w:val="-4"/>
          <w:sz w:val="18"/>
          <w:szCs w:val="18"/>
        </w:rPr>
        <w:t xml:space="preserve"> </w:t>
      </w:r>
      <w:r w:rsidRPr="009E1850">
        <w:rPr>
          <w:rFonts w:ascii="Century Gothic" w:eastAsia="Arial" w:hAnsi="Century Gothic" w:cs="Arial"/>
          <w:spacing w:val="-1"/>
          <w:sz w:val="18"/>
          <w:szCs w:val="18"/>
        </w:rPr>
        <w:t>Al</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a de</w:t>
      </w:r>
      <w:r w:rsidRPr="009E1850">
        <w:rPr>
          <w:rFonts w:ascii="Century Gothic" w:eastAsia="Arial" w:hAnsi="Century Gothic" w:cs="Arial"/>
          <w:spacing w:val="1"/>
          <w:sz w:val="18"/>
          <w:szCs w:val="18"/>
        </w:rPr>
        <w:t xml:space="preserve"> </w:t>
      </w:r>
      <w:r w:rsidRPr="009E1850">
        <w:rPr>
          <w:rFonts w:ascii="Century Gothic" w:eastAsia="Arial" w:hAnsi="Century Gothic" w:cs="Arial"/>
          <w:spacing w:val="-1"/>
          <w:sz w:val="18"/>
          <w:szCs w:val="18"/>
        </w:rPr>
        <w:t>B</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w:t>
      </w:r>
      <w:r w:rsidRPr="009E1850">
        <w:rPr>
          <w:rFonts w:ascii="Century Gothic" w:eastAsia="Arial" w:hAnsi="Century Gothic" w:cs="Arial"/>
          <w:spacing w:val="-3"/>
          <w:sz w:val="18"/>
          <w:szCs w:val="18"/>
        </w:rPr>
        <w:t>e</w:t>
      </w:r>
      <w:r w:rsidRPr="009E1850">
        <w:rPr>
          <w:rFonts w:ascii="Century Gothic" w:eastAsia="Arial" w:hAnsi="Century Gothic" w:cs="Arial"/>
          <w:spacing w:val="3"/>
          <w:sz w:val="18"/>
          <w:szCs w:val="18"/>
        </w:rPr>
        <w:t>f</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ari</w:t>
      </w:r>
      <w:r w:rsidRPr="009E1850">
        <w:rPr>
          <w:rFonts w:ascii="Century Gothic" w:eastAsia="Arial" w:hAnsi="Century Gothic" w:cs="Arial"/>
          <w:spacing w:val="-1"/>
          <w:sz w:val="18"/>
          <w:szCs w:val="18"/>
        </w:rPr>
        <w:t>o</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 xml:space="preserve">, conforme al </w:t>
      </w:r>
      <w:r w:rsidRPr="009E1850">
        <w:rPr>
          <w:rFonts w:ascii="Century Gothic" w:eastAsia="Arial" w:hAnsi="Century Gothic" w:cs="Arial"/>
          <w:b/>
          <w:bCs/>
          <w:spacing w:val="-8"/>
          <w:sz w:val="18"/>
          <w:szCs w:val="18"/>
        </w:rPr>
        <w:t>A</w:t>
      </w:r>
      <w:r w:rsidR="00D076B7" w:rsidRPr="009E1850">
        <w:rPr>
          <w:rFonts w:ascii="Century Gothic" w:eastAsia="Arial" w:hAnsi="Century Gothic" w:cs="Arial"/>
          <w:b/>
          <w:bCs/>
          <w:spacing w:val="2"/>
          <w:sz w:val="18"/>
          <w:szCs w:val="18"/>
        </w:rPr>
        <w:t>nexo</w:t>
      </w:r>
      <w:r w:rsidRPr="009E1850">
        <w:rPr>
          <w:rFonts w:ascii="Century Gothic" w:eastAsia="Arial" w:hAnsi="Century Gothic" w:cs="Arial"/>
          <w:b/>
          <w:bCs/>
          <w:spacing w:val="1"/>
          <w:sz w:val="18"/>
          <w:szCs w:val="18"/>
        </w:rPr>
        <w:t xml:space="preserve"> </w:t>
      </w:r>
      <w:r w:rsidR="00C2323C" w:rsidRPr="009E1850">
        <w:rPr>
          <w:rFonts w:ascii="Century Gothic" w:eastAsia="Arial" w:hAnsi="Century Gothic" w:cs="Arial"/>
          <w:b/>
          <w:bCs/>
          <w:spacing w:val="1"/>
          <w:sz w:val="18"/>
          <w:szCs w:val="18"/>
        </w:rPr>
        <w:t xml:space="preserve">No. </w:t>
      </w:r>
      <w:r w:rsidR="00D076B7" w:rsidRPr="009E1850">
        <w:rPr>
          <w:rFonts w:ascii="Century Gothic" w:eastAsia="Arial" w:hAnsi="Century Gothic" w:cs="Arial"/>
          <w:b/>
          <w:bCs/>
          <w:sz w:val="18"/>
          <w:szCs w:val="18"/>
        </w:rPr>
        <w:t>1</w:t>
      </w:r>
      <w:r w:rsidR="0034745B" w:rsidRPr="009E1850">
        <w:rPr>
          <w:rFonts w:ascii="Century Gothic" w:eastAsia="Arial" w:hAnsi="Century Gothic" w:cs="Arial"/>
          <w:b/>
          <w:bCs/>
          <w:sz w:val="18"/>
          <w:szCs w:val="18"/>
        </w:rPr>
        <w:t>4</w:t>
      </w:r>
      <w:r w:rsidRPr="009E1850">
        <w:rPr>
          <w:rFonts w:ascii="Century Gothic" w:eastAsia="Arial" w:hAnsi="Century Gothic" w:cs="Arial"/>
          <w:b/>
          <w:bCs/>
          <w:sz w:val="18"/>
          <w:szCs w:val="18"/>
        </w:rPr>
        <w:t>.</w:t>
      </w:r>
    </w:p>
    <w:p w:rsidR="009774EF" w:rsidRPr="009E1850" w:rsidRDefault="009774EF" w:rsidP="00611DAC">
      <w:pPr>
        <w:numPr>
          <w:ilvl w:val="0"/>
          <w:numId w:val="10"/>
        </w:numPr>
        <w:snapToGrid w:val="0"/>
        <w:spacing w:after="120"/>
        <w:ind w:right="3276" w:hanging="153"/>
        <w:jc w:val="both"/>
        <w:rPr>
          <w:rFonts w:ascii="Century Gothic" w:eastAsia="Arial" w:hAnsi="Century Gothic" w:cs="Arial"/>
          <w:sz w:val="18"/>
          <w:szCs w:val="18"/>
        </w:rPr>
      </w:pPr>
      <w:r w:rsidRPr="009E1850">
        <w:rPr>
          <w:rFonts w:ascii="Century Gothic" w:eastAsia="Arial" w:hAnsi="Century Gothic" w:cs="Arial"/>
          <w:spacing w:val="-1"/>
          <w:position w:val="-1"/>
          <w:sz w:val="18"/>
          <w:szCs w:val="18"/>
        </w:rPr>
        <w:t>C</w:t>
      </w:r>
      <w:r w:rsidRPr="009E1850">
        <w:rPr>
          <w:rFonts w:ascii="Century Gothic" w:eastAsia="Arial" w:hAnsi="Century Gothic" w:cs="Arial"/>
          <w:position w:val="-1"/>
          <w:sz w:val="18"/>
          <w:szCs w:val="18"/>
        </w:rPr>
        <w:t>o</w:t>
      </w:r>
      <w:r w:rsidRPr="009E1850">
        <w:rPr>
          <w:rFonts w:ascii="Century Gothic" w:eastAsia="Arial" w:hAnsi="Century Gothic" w:cs="Arial"/>
          <w:spacing w:val="-1"/>
          <w:position w:val="-1"/>
          <w:sz w:val="18"/>
          <w:szCs w:val="18"/>
        </w:rPr>
        <w:t>pi</w:t>
      </w:r>
      <w:r w:rsidRPr="009E1850">
        <w:rPr>
          <w:rFonts w:ascii="Century Gothic" w:eastAsia="Arial" w:hAnsi="Century Gothic" w:cs="Arial"/>
          <w:position w:val="-1"/>
          <w:sz w:val="18"/>
          <w:szCs w:val="18"/>
        </w:rPr>
        <w:t>a de</w:t>
      </w:r>
      <w:r w:rsidRPr="009E1850">
        <w:rPr>
          <w:rFonts w:ascii="Century Gothic" w:eastAsia="Arial" w:hAnsi="Century Gothic" w:cs="Arial"/>
          <w:spacing w:val="1"/>
          <w:position w:val="-1"/>
          <w:sz w:val="18"/>
          <w:szCs w:val="18"/>
        </w:rPr>
        <w:t xml:space="preserve"> </w:t>
      </w:r>
      <w:r w:rsidRPr="009E1850">
        <w:rPr>
          <w:rFonts w:ascii="Century Gothic" w:eastAsia="Arial" w:hAnsi="Century Gothic" w:cs="Arial"/>
          <w:position w:val="-1"/>
          <w:sz w:val="18"/>
          <w:szCs w:val="18"/>
        </w:rPr>
        <w:t>com</w:t>
      </w:r>
      <w:r w:rsidRPr="009E1850">
        <w:rPr>
          <w:rFonts w:ascii="Century Gothic" w:eastAsia="Arial" w:hAnsi="Century Gothic" w:cs="Arial"/>
          <w:spacing w:val="-2"/>
          <w:position w:val="-1"/>
          <w:sz w:val="18"/>
          <w:szCs w:val="18"/>
        </w:rPr>
        <w:t>p</w:t>
      </w:r>
      <w:r w:rsidRPr="009E1850">
        <w:rPr>
          <w:rFonts w:ascii="Century Gothic" w:eastAsia="Arial" w:hAnsi="Century Gothic" w:cs="Arial"/>
          <w:spacing w:val="1"/>
          <w:position w:val="-1"/>
          <w:sz w:val="18"/>
          <w:szCs w:val="18"/>
        </w:rPr>
        <w:t>r</w:t>
      </w:r>
      <w:r w:rsidRPr="009E1850">
        <w:rPr>
          <w:rFonts w:ascii="Century Gothic" w:eastAsia="Arial" w:hAnsi="Century Gothic" w:cs="Arial"/>
          <w:position w:val="-1"/>
          <w:sz w:val="18"/>
          <w:szCs w:val="18"/>
        </w:rPr>
        <w:t>o</w:t>
      </w:r>
      <w:r w:rsidRPr="009E1850">
        <w:rPr>
          <w:rFonts w:ascii="Century Gothic" w:eastAsia="Arial" w:hAnsi="Century Gothic" w:cs="Arial"/>
          <w:spacing w:val="-1"/>
          <w:position w:val="-1"/>
          <w:sz w:val="18"/>
          <w:szCs w:val="18"/>
        </w:rPr>
        <w:t>b</w:t>
      </w:r>
      <w:r w:rsidRPr="009E1850">
        <w:rPr>
          <w:rFonts w:ascii="Century Gothic" w:eastAsia="Arial" w:hAnsi="Century Gothic" w:cs="Arial"/>
          <w:position w:val="-1"/>
          <w:sz w:val="18"/>
          <w:szCs w:val="18"/>
        </w:rPr>
        <w:t>a</w:t>
      </w:r>
      <w:r w:rsidRPr="009E1850">
        <w:rPr>
          <w:rFonts w:ascii="Century Gothic" w:eastAsia="Arial" w:hAnsi="Century Gothic" w:cs="Arial"/>
          <w:spacing w:val="-1"/>
          <w:position w:val="-1"/>
          <w:sz w:val="18"/>
          <w:szCs w:val="18"/>
        </w:rPr>
        <w:t>n</w:t>
      </w:r>
      <w:r w:rsidRPr="009E1850">
        <w:rPr>
          <w:rFonts w:ascii="Century Gothic" w:eastAsia="Arial" w:hAnsi="Century Gothic" w:cs="Arial"/>
          <w:spacing w:val="1"/>
          <w:position w:val="-1"/>
          <w:sz w:val="18"/>
          <w:szCs w:val="18"/>
        </w:rPr>
        <w:t>t</w:t>
      </w:r>
      <w:r w:rsidRPr="009E1850">
        <w:rPr>
          <w:rFonts w:ascii="Century Gothic" w:eastAsia="Arial" w:hAnsi="Century Gothic" w:cs="Arial"/>
          <w:position w:val="-1"/>
          <w:sz w:val="18"/>
          <w:szCs w:val="18"/>
        </w:rPr>
        <w:t>e</w:t>
      </w:r>
      <w:r w:rsidRPr="009E1850">
        <w:rPr>
          <w:rFonts w:ascii="Century Gothic" w:eastAsia="Arial" w:hAnsi="Century Gothic" w:cs="Arial"/>
          <w:spacing w:val="-2"/>
          <w:position w:val="-1"/>
          <w:sz w:val="18"/>
          <w:szCs w:val="18"/>
        </w:rPr>
        <w:t xml:space="preserve"> </w:t>
      </w:r>
      <w:r w:rsidRPr="009E1850">
        <w:rPr>
          <w:rFonts w:ascii="Century Gothic" w:eastAsia="Arial" w:hAnsi="Century Gothic" w:cs="Arial"/>
          <w:spacing w:val="-3"/>
          <w:position w:val="-1"/>
          <w:sz w:val="18"/>
          <w:szCs w:val="18"/>
        </w:rPr>
        <w:t>d</w:t>
      </w:r>
      <w:r w:rsidRPr="009E1850">
        <w:rPr>
          <w:rFonts w:ascii="Century Gothic" w:eastAsia="Arial" w:hAnsi="Century Gothic" w:cs="Arial"/>
          <w:position w:val="-1"/>
          <w:sz w:val="18"/>
          <w:szCs w:val="18"/>
        </w:rPr>
        <w:t>e do</w:t>
      </w:r>
      <w:r w:rsidRPr="009E1850">
        <w:rPr>
          <w:rFonts w:ascii="Century Gothic" w:eastAsia="Arial" w:hAnsi="Century Gothic" w:cs="Arial"/>
          <w:spacing w:val="1"/>
          <w:position w:val="-1"/>
          <w:sz w:val="18"/>
          <w:szCs w:val="18"/>
        </w:rPr>
        <w:t>m</w:t>
      </w:r>
      <w:r w:rsidRPr="009E1850">
        <w:rPr>
          <w:rFonts w:ascii="Century Gothic" w:eastAsia="Arial" w:hAnsi="Century Gothic" w:cs="Arial"/>
          <w:spacing w:val="-1"/>
          <w:position w:val="-1"/>
          <w:sz w:val="18"/>
          <w:szCs w:val="18"/>
        </w:rPr>
        <w:t>i</w:t>
      </w:r>
      <w:r w:rsidRPr="009E1850">
        <w:rPr>
          <w:rFonts w:ascii="Century Gothic" w:eastAsia="Arial" w:hAnsi="Century Gothic" w:cs="Arial"/>
          <w:position w:val="-1"/>
          <w:sz w:val="18"/>
          <w:szCs w:val="18"/>
        </w:rPr>
        <w:t>c</w:t>
      </w:r>
      <w:r w:rsidRPr="009E1850">
        <w:rPr>
          <w:rFonts w:ascii="Century Gothic" w:eastAsia="Arial" w:hAnsi="Century Gothic" w:cs="Arial"/>
          <w:spacing w:val="-1"/>
          <w:position w:val="-1"/>
          <w:sz w:val="18"/>
          <w:szCs w:val="18"/>
        </w:rPr>
        <w:t>ili</w:t>
      </w:r>
      <w:r w:rsidRPr="009E1850">
        <w:rPr>
          <w:rFonts w:ascii="Century Gothic" w:eastAsia="Arial" w:hAnsi="Century Gothic" w:cs="Arial"/>
          <w:position w:val="-1"/>
          <w:sz w:val="18"/>
          <w:szCs w:val="18"/>
        </w:rPr>
        <w:t xml:space="preserve">o </w:t>
      </w:r>
      <w:r w:rsidRPr="009E1850">
        <w:rPr>
          <w:rFonts w:ascii="Century Gothic" w:eastAsia="Arial" w:hAnsi="Century Gothic" w:cs="Arial"/>
          <w:spacing w:val="1"/>
          <w:position w:val="-1"/>
          <w:sz w:val="18"/>
          <w:szCs w:val="18"/>
        </w:rPr>
        <w:t>(</w:t>
      </w:r>
      <w:r w:rsidRPr="009E1850">
        <w:rPr>
          <w:rFonts w:ascii="Century Gothic" w:eastAsia="Arial" w:hAnsi="Century Gothic" w:cs="Arial"/>
          <w:position w:val="-1"/>
          <w:sz w:val="18"/>
          <w:szCs w:val="18"/>
        </w:rPr>
        <w:t xml:space="preserve">de </w:t>
      </w:r>
      <w:r w:rsidRPr="009E1850">
        <w:rPr>
          <w:rFonts w:ascii="Century Gothic" w:eastAsia="Arial" w:hAnsi="Century Gothic" w:cs="Arial"/>
          <w:spacing w:val="-3"/>
          <w:position w:val="-1"/>
          <w:sz w:val="18"/>
          <w:szCs w:val="18"/>
        </w:rPr>
        <w:t>p</w:t>
      </w:r>
      <w:r w:rsidRPr="009E1850">
        <w:rPr>
          <w:rFonts w:ascii="Century Gothic" w:eastAsia="Arial" w:hAnsi="Century Gothic" w:cs="Arial"/>
          <w:spacing w:val="1"/>
          <w:position w:val="-1"/>
          <w:sz w:val="18"/>
          <w:szCs w:val="18"/>
        </w:rPr>
        <w:t>r</w:t>
      </w:r>
      <w:r w:rsidRPr="009E1850">
        <w:rPr>
          <w:rFonts w:ascii="Century Gothic" w:eastAsia="Arial" w:hAnsi="Century Gothic" w:cs="Arial"/>
          <w:spacing w:val="-3"/>
          <w:position w:val="-1"/>
          <w:sz w:val="18"/>
          <w:szCs w:val="18"/>
        </w:rPr>
        <w:t>e</w:t>
      </w:r>
      <w:r w:rsidRPr="009E1850">
        <w:rPr>
          <w:rFonts w:ascii="Century Gothic" w:eastAsia="Arial" w:hAnsi="Century Gothic" w:cs="Arial"/>
          <w:spacing w:val="1"/>
          <w:position w:val="-1"/>
          <w:sz w:val="18"/>
          <w:szCs w:val="18"/>
        </w:rPr>
        <w:t>f</w:t>
      </w:r>
      <w:r w:rsidRPr="009E1850">
        <w:rPr>
          <w:rFonts w:ascii="Century Gothic" w:eastAsia="Arial" w:hAnsi="Century Gothic" w:cs="Arial"/>
          <w:position w:val="-1"/>
          <w:sz w:val="18"/>
          <w:szCs w:val="18"/>
        </w:rPr>
        <w:t>eren</w:t>
      </w:r>
      <w:r w:rsidRPr="009E1850">
        <w:rPr>
          <w:rFonts w:ascii="Century Gothic" w:eastAsia="Arial" w:hAnsi="Century Gothic" w:cs="Arial"/>
          <w:spacing w:val="-3"/>
          <w:position w:val="-1"/>
          <w:sz w:val="18"/>
          <w:szCs w:val="18"/>
        </w:rPr>
        <w:t>c</w:t>
      </w:r>
      <w:r w:rsidRPr="009E1850">
        <w:rPr>
          <w:rFonts w:ascii="Century Gothic" w:eastAsia="Arial" w:hAnsi="Century Gothic" w:cs="Arial"/>
          <w:spacing w:val="-1"/>
          <w:position w:val="-1"/>
          <w:sz w:val="18"/>
          <w:szCs w:val="18"/>
        </w:rPr>
        <w:t>i</w:t>
      </w:r>
      <w:r w:rsidRPr="009E1850">
        <w:rPr>
          <w:rFonts w:ascii="Century Gothic" w:eastAsia="Arial" w:hAnsi="Century Gothic" w:cs="Arial"/>
          <w:position w:val="-1"/>
          <w:sz w:val="18"/>
          <w:szCs w:val="18"/>
        </w:rPr>
        <w:t xml:space="preserve">a </w:t>
      </w:r>
      <w:r w:rsidRPr="009E1850">
        <w:rPr>
          <w:rFonts w:ascii="Century Gothic" w:eastAsia="Arial" w:hAnsi="Century Gothic" w:cs="Arial"/>
          <w:spacing w:val="2"/>
          <w:position w:val="-1"/>
          <w:sz w:val="18"/>
          <w:szCs w:val="18"/>
        </w:rPr>
        <w:t>t</w:t>
      </w:r>
      <w:r w:rsidRPr="009E1850">
        <w:rPr>
          <w:rFonts w:ascii="Century Gothic" w:eastAsia="Arial" w:hAnsi="Century Gothic" w:cs="Arial"/>
          <w:position w:val="-1"/>
          <w:sz w:val="18"/>
          <w:szCs w:val="18"/>
        </w:rPr>
        <w:t>e</w:t>
      </w:r>
      <w:r w:rsidRPr="009E1850">
        <w:rPr>
          <w:rFonts w:ascii="Century Gothic" w:eastAsia="Arial" w:hAnsi="Century Gothic" w:cs="Arial"/>
          <w:spacing w:val="-1"/>
          <w:position w:val="-1"/>
          <w:sz w:val="18"/>
          <w:szCs w:val="18"/>
        </w:rPr>
        <w:t>l</w:t>
      </w:r>
      <w:r w:rsidRPr="009E1850">
        <w:rPr>
          <w:rFonts w:ascii="Century Gothic" w:eastAsia="Arial" w:hAnsi="Century Gothic" w:cs="Arial"/>
          <w:spacing w:val="-3"/>
          <w:position w:val="-1"/>
          <w:sz w:val="18"/>
          <w:szCs w:val="18"/>
        </w:rPr>
        <w:t>é</w:t>
      </w:r>
      <w:r w:rsidRPr="009E1850">
        <w:rPr>
          <w:rFonts w:ascii="Century Gothic" w:eastAsia="Arial" w:hAnsi="Century Gothic" w:cs="Arial"/>
          <w:spacing w:val="3"/>
          <w:position w:val="-1"/>
          <w:sz w:val="18"/>
          <w:szCs w:val="18"/>
        </w:rPr>
        <w:t>f</w:t>
      </w:r>
      <w:r w:rsidRPr="009E1850">
        <w:rPr>
          <w:rFonts w:ascii="Century Gothic" w:eastAsia="Arial" w:hAnsi="Century Gothic" w:cs="Arial"/>
          <w:position w:val="-1"/>
          <w:sz w:val="18"/>
          <w:szCs w:val="18"/>
        </w:rPr>
        <w:t>o</w:t>
      </w:r>
      <w:r w:rsidRPr="009E1850">
        <w:rPr>
          <w:rFonts w:ascii="Century Gothic" w:eastAsia="Arial" w:hAnsi="Century Gothic" w:cs="Arial"/>
          <w:spacing w:val="-1"/>
          <w:position w:val="-1"/>
          <w:sz w:val="18"/>
          <w:szCs w:val="18"/>
        </w:rPr>
        <w:t>n</w:t>
      </w:r>
      <w:r w:rsidRPr="009E1850">
        <w:rPr>
          <w:rFonts w:ascii="Century Gothic" w:eastAsia="Arial" w:hAnsi="Century Gothic" w:cs="Arial"/>
          <w:position w:val="-1"/>
          <w:sz w:val="18"/>
          <w:szCs w:val="18"/>
        </w:rPr>
        <w:t>o</w:t>
      </w:r>
      <w:r w:rsidRPr="009E1850">
        <w:rPr>
          <w:rFonts w:ascii="Century Gothic" w:eastAsia="Arial" w:hAnsi="Century Gothic" w:cs="Arial"/>
          <w:spacing w:val="-2"/>
          <w:position w:val="-1"/>
          <w:sz w:val="18"/>
          <w:szCs w:val="18"/>
        </w:rPr>
        <w:t>)</w:t>
      </w:r>
      <w:r w:rsidRPr="009E1850">
        <w:rPr>
          <w:rFonts w:ascii="Century Gothic" w:eastAsia="Arial" w:hAnsi="Century Gothic" w:cs="Arial"/>
          <w:position w:val="-1"/>
          <w:sz w:val="18"/>
          <w:szCs w:val="18"/>
        </w:rPr>
        <w:t>.</w:t>
      </w:r>
    </w:p>
    <w:p w:rsidR="009774EF" w:rsidRPr="009E1850" w:rsidRDefault="009774EF" w:rsidP="00611DAC">
      <w:pPr>
        <w:numPr>
          <w:ilvl w:val="0"/>
          <w:numId w:val="10"/>
        </w:numPr>
        <w:snapToGrid w:val="0"/>
        <w:spacing w:after="120"/>
        <w:ind w:right="118" w:hanging="153"/>
        <w:rPr>
          <w:rFonts w:ascii="Century Gothic" w:eastAsia="Arial" w:hAnsi="Century Gothic" w:cs="Arial"/>
          <w:sz w:val="18"/>
          <w:szCs w:val="18"/>
        </w:rPr>
      </w:pPr>
      <w:r w:rsidRPr="009E1850">
        <w:rPr>
          <w:rFonts w:ascii="Century Gothic" w:eastAsia="Arial" w:hAnsi="Century Gothic" w:cs="Arial"/>
          <w:spacing w:val="-1"/>
          <w:sz w:val="18"/>
          <w:szCs w:val="18"/>
        </w:rPr>
        <w:t>C</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pi</w:t>
      </w:r>
      <w:r w:rsidRPr="009E1850">
        <w:rPr>
          <w:rFonts w:ascii="Century Gothic" w:eastAsia="Arial" w:hAnsi="Century Gothic" w:cs="Arial"/>
          <w:sz w:val="18"/>
          <w:szCs w:val="18"/>
        </w:rPr>
        <w:t>a</w:t>
      </w:r>
      <w:r w:rsidR="000E50D4" w:rsidRPr="009E1850">
        <w:rPr>
          <w:rFonts w:ascii="Century Gothic" w:eastAsia="Arial" w:hAnsi="Century Gothic" w:cs="Arial"/>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l</w:t>
      </w:r>
      <w:r w:rsidR="000E50D4" w:rsidRPr="009E1850">
        <w:rPr>
          <w:rFonts w:ascii="Century Gothic" w:eastAsia="Arial" w:hAnsi="Century Gothic" w:cs="Arial"/>
          <w:sz w:val="18"/>
          <w:szCs w:val="18"/>
        </w:rPr>
        <w:t xml:space="preserve"> </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o</w:t>
      </w:r>
      <w:r w:rsidR="000E50D4" w:rsidRPr="009E1850">
        <w:rPr>
          <w:rFonts w:ascii="Century Gothic" w:eastAsia="Arial" w:hAnsi="Century Gothic" w:cs="Arial"/>
          <w:sz w:val="18"/>
          <w:szCs w:val="18"/>
        </w:rPr>
        <w:t xml:space="preserve"> </w:t>
      </w:r>
      <w:r w:rsidRPr="009E1850">
        <w:rPr>
          <w:rFonts w:ascii="Century Gothic" w:eastAsia="Arial" w:hAnsi="Century Gothic" w:cs="Arial"/>
          <w:sz w:val="18"/>
          <w:szCs w:val="18"/>
        </w:rPr>
        <w:t>de</w:t>
      </w:r>
      <w:r w:rsidR="000E50D4" w:rsidRPr="009E1850">
        <w:rPr>
          <w:rFonts w:ascii="Century Gothic" w:eastAsia="Arial" w:hAnsi="Century Gothic" w:cs="Arial"/>
          <w:sz w:val="18"/>
          <w:szCs w:val="18"/>
        </w:rPr>
        <w:t xml:space="preserve"> </w:t>
      </w:r>
      <w:r w:rsidRPr="009E1850">
        <w:rPr>
          <w:rFonts w:ascii="Century Gothic" w:eastAsia="Arial" w:hAnsi="Century Gothic" w:cs="Arial"/>
          <w:spacing w:val="-1"/>
          <w:sz w:val="18"/>
          <w:szCs w:val="18"/>
        </w:rPr>
        <w:t>C</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nta</w:t>
      </w:r>
      <w:r w:rsidR="000E50D4" w:rsidRPr="009E1850">
        <w:rPr>
          <w:rFonts w:ascii="Century Gothic" w:eastAsia="Arial" w:hAnsi="Century Gothic" w:cs="Arial"/>
          <w:sz w:val="18"/>
          <w:szCs w:val="18"/>
        </w:rPr>
        <w:t xml:space="preserve"> </w:t>
      </w:r>
      <w:r w:rsidRPr="009E1850">
        <w:rPr>
          <w:rFonts w:ascii="Century Gothic" w:eastAsia="Arial" w:hAnsi="Century Gothic" w:cs="Arial"/>
          <w:sz w:val="18"/>
          <w:szCs w:val="18"/>
        </w:rPr>
        <w:t>b</w:t>
      </w:r>
      <w:r w:rsidRPr="009E1850">
        <w:rPr>
          <w:rFonts w:ascii="Century Gothic" w:eastAsia="Arial" w:hAnsi="Century Gothic" w:cs="Arial"/>
          <w:spacing w:val="-1"/>
          <w:sz w:val="18"/>
          <w:szCs w:val="18"/>
        </w:rPr>
        <w:t>a</w:t>
      </w:r>
      <w:r w:rsidRPr="009E1850">
        <w:rPr>
          <w:rFonts w:ascii="Century Gothic" w:eastAsia="Arial" w:hAnsi="Century Gothic" w:cs="Arial"/>
          <w:sz w:val="18"/>
          <w:szCs w:val="18"/>
        </w:rPr>
        <w:t>nc</w:t>
      </w:r>
      <w:r w:rsidRPr="009E1850">
        <w:rPr>
          <w:rFonts w:ascii="Century Gothic" w:eastAsia="Arial" w:hAnsi="Century Gothic" w:cs="Arial"/>
          <w:spacing w:val="-1"/>
          <w:sz w:val="18"/>
          <w:szCs w:val="18"/>
        </w:rPr>
        <w:t>a</w:t>
      </w:r>
      <w:r w:rsidRPr="009E1850">
        <w:rPr>
          <w:rFonts w:ascii="Century Gothic" w:eastAsia="Arial" w:hAnsi="Century Gothic" w:cs="Arial"/>
          <w:spacing w:val="1"/>
          <w:sz w:val="18"/>
          <w:szCs w:val="18"/>
        </w:rPr>
        <w:t>r</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o</w:t>
      </w:r>
      <w:r w:rsidR="000E50D4" w:rsidRPr="009E1850">
        <w:rPr>
          <w:rFonts w:ascii="Century Gothic" w:eastAsia="Arial" w:hAnsi="Century Gothic" w:cs="Arial"/>
          <w:sz w:val="18"/>
          <w:szCs w:val="18"/>
        </w:rPr>
        <w:t xml:space="preserve"> </w:t>
      </w:r>
      <w:r w:rsidRPr="009E1850">
        <w:rPr>
          <w:rFonts w:ascii="Century Gothic" w:eastAsia="Arial" w:hAnsi="Century Gothic" w:cs="Arial"/>
          <w:spacing w:val="-2"/>
          <w:sz w:val="18"/>
          <w:szCs w:val="18"/>
        </w:rPr>
        <w:t>v</w:t>
      </w:r>
      <w:r w:rsidRPr="009E1850">
        <w:rPr>
          <w:rFonts w:ascii="Century Gothic" w:eastAsia="Arial" w:hAnsi="Century Gothic" w:cs="Arial"/>
          <w:spacing w:val="-1"/>
          <w:sz w:val="18"/>
          <w:szCs w:val="18"/>
        </w:rPr>
        <w:t>i</w:t>
      </w:r>
      <w:r w:rsidRPr="009E1850">
        <w:rPr>
          <w:rFonts w:ascii="Century Gothic" w:eastAsia="Arial" w:hAnsi="Century Gothic" w:cs="Arial"/>
          <w:spacing w:val="2"/>
          <w:sz w:val="18"/>
          <w:szCs w:val="18"/>
        </w:rPr>
        <w:t>g</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w:t>
      </w:r>
      <w:r w:rsidR="000E50D4" w:rsidRPr="009E1850">
        <w:rPr>
          <w:rFonts w:ascii="Century Gothic" w:eastAsia="Arial" w:hAnsi="Century Gothic" w:cs="Arial"/>
          <w:sz w:val="18"/>
          <w:szCs w:val="18"/>
        </w:rPr>
        <w:t xml:space="preserve"> </w:t>
      </w:r>
      <w:r w:rsidRPr="009E1850">
        <w:rPr>
          <w:rFonts w:ascii="Century Gothic" w:eastAsia="Arial" w:hAnsi="Century Gothic" w:cs="Arial"/>
          <w:spacing w:val="2"/>
          <w:sz w:val="18"/>
          <w:szCs w:val="18"/>
        </w:rPr>
        <w:t>q</w:t>
      </w:r>
      <w:r w:rsidRPr="009E1850">
        <w:rPr>
          <w:rFonts w:ascii="Century Gothic" w:eastAsia="Arial" w:hAnsi="Century Gothic" w:cs="Arial"/>
          <w:sz w:val="18"/>
          <w:szCs w:val="18"/>
        </w:rPr>
        <w:t>ue</w:t>
      </w:r>
      <w:r w:rsidR="000E50D4" w:rsidRPr="009E1850">
        <w:rPr>
          <w:rFonts w:ascii="Century Gothic" w:eastAsia="Arial" w:hAnsi="Century Gothic" w:cs="Arial"/>
          <w:sz w:val="18"/>
          <w:szCs w:val="18"/>
        </w:rPr>
        <w:t xml:space="preserve"> </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nc</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u</w:t>
      </w:r>
      <w:r w:rsidRPr="009E1850">
        <w:rPr>
          <w:rFonts w:ascii="Century Gothic" w:eastAsia="Arial" w:hAnsi="Century Gothic" w:cs="Arial"/>
          <w:spacing w:val="-3"/>
          <w:sz w:val="18"/>
          <w:szCs w:val="18"/>
        </w:rPr>
        <w:t>y</w:t>
      </w:r>
      <w:r w:rsidRPr="009E1850">
        <w:rPr>
          <w:rFonts w:ascii="Century Gothic" w:eastAsia="Arial" w:hAnsi="Century Gothic" w:cs="Arial"/>
          <w:sz w:val="18"/>
          <w:szCs w:val="18"/>
        </w:rPr>
        <w:t>a</w:t>
      </w:r>
      <w:r w:rsidR="000E50D4" w:rsidRPr="009E1850">
        <w:rPr>
          <w:rFonts w:ascii="Century Gothic" w:eastAsia="Arial" w:hAnsi="Century Gothic" w:cs="Arial"/>
          <w:sz w:val="18"/>
          <w:szCs w:val="18"/>
        </w:rPr>
        <w:t xml:space="preserve"> </w:t>
      </w:r>
      <w:r w:rsidRPr="009E1850">
        <w:rPr>
          <w:rFonts w:ascii="Century Gothic" w:eastAsia="Arial" w:hAnsi="Century Gothic" w:cs="Arial"/>
          <w:sz w:val="18"/>
          <w:szCs w:val="18"/>
        </w:rPr>
        <w:t>el</w:t>
      </w:r>
      <w:r w:rsidR="000E50D4" w:rsidRPr="009E1850">
        <w:rPr>
          <w:rFonts w:ascii="Century Gothic" w:eastAsia="Arial" w:hAnsi="Century Gothic" w:cs="Arial"/>
          <w:sz w:val="18"/>
          <w:szCs w:val="18"/>
        </w:rPr>
        <w:t xml:space="preserve"> </w:t>
      </w:r>
      <w:r w:rsidRPr="009E1850">
        <w:rPr>
          <w:rFonts w:ascii="Century Gothic" w:eastAsia="Arial" w:hAnsi="Century Gothic" w:cs="Arial"/>
          <w:sz w:val="18"/>
          <w:szCs w:val="18"/>
        </w:rPr>
        <w:t>n</w:t>
      </w:r>
      <w:r w:rsidRPr="009E1850">
        <w:rPr>
          <w:rFonts w:ascii="Century Gothic" w:eastAsia="Arial" w:hAnsi="Century Gothic" w:cs="Arial"/>
          <w:spacing w:val="-1"/>
          <w:sz w:val="18"/>
          <w:szCs w:val="18"/>
        </w:rPr>
        <w:t>ú</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ero de cu</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nta a</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11 p</w:t>
      </w:r>
      <w:r w:rsidRPr="009E1850">
        <w:rPr>
          <w:rFonts w:ascii="Century Gothic" w:eastAsia="Arial" w:hAnsi="Century Gothic" w:cs="Arial"/>
          <w:spacing w:val="-1"/>
          <w:sz w:val="18"/>
          <w:szCs w:val="18"/>
        </w:rPr>
        <w:t>o</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es,</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así</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om</w:t>
      </w:r>
      <w:r w:rsidRPr="009E1850">
        <w:rPr>
          <w:rFonts w:ascii="Century Gothic" w:eastAsia="Arial" w:hAnsi="Century Gothic" w:cs="Arial"/>
          <w:sz w:val="18"/>
          <w:szCs w:val="18"/>
        </w:rPr>
        <w:t>o la</w:t>
      </w:r>
      <w:r w:rsidRPr="009E1850">
        <w:rPr>
          <w:rFonts w:ascii="Century Gothic" w:eastAsia="Arial" w:hAnsi="Century Gothic" w:cs="Arial"/>
          <w:spacing w:val="-4"/>
          <w:sz w:val="18"/>
          <w:szCs w:val="18"/>
        </w:rPr>
        <w:t xml:space="preserve"> </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3"/>
          <w:sz w:val="18"/>
          <w:szCs w:val="18"/>
        </w:rPr>
        <w:t>v</w:t>
      </w:r>
      <w:r w:rsidRPr="009E1850">
        <w:rPr>
          <w:rFonts w:ascii="Century Gothic" w:eastAsia="Arial" w:hAnsi="Century Gothic" w:cs="Arial"/>
          <w:sz w:val="18"/>
          <w:szCs w:val="18"/>
        </w:rPr>
        <w:t>e banc</w:t>
      </w:r>
      <w:r w:rsidRPr="009E1850">
        <w:rPr>
          <w:rFonts w:ascii="Century Gothic" w:eastAsia="Arial" w:hAnsi="Century Gothic" w:cs="Arial"/>
          <w:spacing w:val="-1"/>
          <w:sz w:val="18"/>
          <w:szCs w:val="18"/>
        </w:rPr>
        <w:t>a</w:t>
      </w:r>
      <w:r w:rsidRPr="009E1850">
        <w:rPr>
          <w:rFonts w:ascii="Century Gothic" w:eastAsia="Arial" w:hAnsi="Century Gothic" w:cs="Arial"/>
          <w:spacing w:val="1"/>
          <w:sz w:val="18"/>
          <w:szCs w:val="18"/>
        </w:rPr>
        <w:t>r</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a es</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d</w:t>
      </w:r>
      <w:r w:rsidRPr="009E1850">
        <w:rPr>
          <w:rFonts w:ascii="Century Gothic" w:eastAsia="Arial" w:hAnsi="Century Gothic" w:cs="Arial"/>
          <w:spacing w:val="-3"/>
          <w:sz w:val="18"/>
          <w:szCs w:val="18"/>
        </w:rPr>
        <w:t>a</w:t>
      </w:r>
      <w:r w:rsidRPr="009E1850">
        <w:rPr>
          <w:rFonts w:ascii="Century Gothic" w:eastAsia="Arial" w:hAnsi="Century Gothic" w:cs="Arial"/>
          <w:spacing w:val="1"/>
          <w:sz w:val="18"/>
          <w:szCs w:val="18"/>
        </w:rPr>
        <w:t>r</w:t>
      </w:r>
      <w:r w:rsidRPr="009E1850">
        <w:rPr>
          <w:rFonts w:ascii="Century Gothic" w:eastAsia="Arial" w:hAnsi="Century Gothic" w:cs="Arial"/>
          <w:spacing w:val="-1"/>
          <w:sz w:val="18"/>
          <w:szCs w:val="18"/>
        </w:rPr>
        <w:t>i</w:t>
      </w:r>
      <w:r w:rsidRPr="009E1850">
        <w:rPr>
          <w:rFonts w:ascii="Century Gothic" w:eastAsia="Arial" w:hAnsi="Century Gothic" w:cs="Arial"/>
          <w:spacing w:val="-2"/>
          <w:sz w:val="18"/>
          <w:szCs w:val="18"/>
        </w:rPr>
        <w:t>z</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 xml:space="preserve">a </w:t>
      </w:r>
      <w:r w:rsidRPr="009E1850">
        <w:rPr>
          <w:rFonts w:ascii="Century Gothic" w:eastAsia="Arial" w:hAnsi="Century Gothic" w:cs="Arial"/>
          <w:spacing w:val="1"/>
          <w:sz w:val="18"/>
          <w:szCs w:val="18"/>
        </w:rPr>
        <w:t>(</w:t>
      </w:r>
      <w:r w:rsidRPr="009E1850">
        <w:rPr>
          <w:rFonts w:ascii="Century Gothic" w:eastAsia="Arial" w:hAnsi="Century Gothic" w:cs="Arial"/>
          <w:spacing w:val="-1"/>
          <w:sz w:val="18"/>
          <w:szCs w:val="18"/>
        </w:rPr>
        <w:t>C</w:t>
      </w:r>
      <w:r w:rsidRPr="009E1850">
        <w:rPr>
          <w:rFonts w:ascii="Century Gothic" w:eastAsia="Arial" w:hAnsi="Century Gothic" w:cs="Arial"/>
          <w:sz w:val="18"/>
          <w:szCs w:val="18"/>
        </w:rPr>
        <w:t>L</w:t>
      </w:r>
      <w:r w:rsidRPr="009E1850">
        <w:rPr>
          <w:rFonts w:ascii="Century Gothic" w:eastAsia="Arial" w:hAnsi="Century Gothic" w:cs="Arial"/>
          <w:spacing w:val="-1"/>
          <w:sz w:val="18"/>
          <w:szCs w:val="18"/>
        </w:rPr>
        <w:t>ABE</w:t>
      </w:r>
      <w:r w:rsidRPr="009E1850">
        <w:rPr>
          <w:rFonts w:ascii="Century Gothic" w:eastAsia="Arial" w:hAnsi="Century Gothic" w:cs="Arial"/>
          <w:sz w:val="18"/>
          <w:szCs w:val="18"/>
        </w:rPr>
        <w:t>)</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con 18</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p</w:t>
      </w:r>
      <w:r w:rsidRPr="009E1850">
        <w:rPr>
          <w:rFonts w:ascii="Century Gothic" w:eastAsia="Arial" w:hAnsi="Century Gothic" w:cs="Arial"/>
          <w:spacing w:val="-3"/>
          <w:sz w:val="18"/>
          <w:szCs w:val="18"/>
        </w:rPr>
        <w:t>o</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es.</w:t>
      </w:r>
    </w:p>
    <w:p w:rsidR="00DF1AF4" w:rsidRPr="009E1850" w:rsidRDefault="00DF1AF4" w:rsidP="00DF1AF4">
      <w:pPr>
        <w:numPr>
          <w:ilvl w:val="0"/>
          <w:numId w:val="10"/>
        </w:numPr>
        <w:snapToGrid w:val="0"/>
        <w:spacing w:after="120"/>
        <w:ind w:right="135" w:hanging="153"/>
        <w:jc w:val="both"/>
        <w:rPr>
          <w:rFonts w:ascii="Century Gothic" w:eastAsia="Arial" w:hAnsi="Century Gothic" w:cs="Arial"/>
          <w:sz w:val="18"/>
          <w:szCs w:val="18"/>
        </w:rPr>
      </w:pPr>
      <w:r w:rsidRPr="009E1850">
        <w:rPr>
          <w:rFonts w:ascii="Century Gothic" w:eastAsia="Arial" w:hAnsi="Century Gothic" w:cs="Arial"/>
          <w:spacing w:val="-1"/>
          <w:position w:val="-1"/>
          <w:sz w:val="18"/>
          <w:szCs w:val="18"/>
        </w:rPr>
        <w:t>C</w:t>
      </w:r>
      <w:r w:rsidRPr="009E1850">
        <w:rPr>
          <w:rFonts w:ascii="Century Gothic" w:eastAsia="Arial" w:hAnsi="Century Gothic" w:cs="Arial"/>
          <w:position w:val="-1"/>
          <w:sz w:val="18"/>
          <w:szCs w:val="18"/>
        </w:rPr>
        <w:t>o</w:t>
      </w:r>
      <w:r w:rsidRPr="009E1850">
        <w:rPr>
          <w:rFonts w:ascii="Century Gothic" w:eastAsia="Arial" w:hAnsi="Century Gothic" w:cs="Arial"/>
          <w:spacing w:val="-1"/>
          <w:position w:val="-1"/>
          <w:sz w:val="18"/>
          <w:szCs w:val="18"/>
        </w:rPr>
        <w:t>pi</w:t>
      </w:r>
      <w:r w:rsidRPr="009E1850">
        <w:rPr>
          <w:rFonts w:ascii="Century Gothic" w:eastAsia="Arial" w:hAnsi="Century Gothic" w:cs="Arial"/>
          <w:position w:val="-1"/>
          <w:sz w:val="18"/>
          <w:szCs w:val="18"/>
        </w:rPr>
        <w:t xml:space="preserve">a del </w:t>
      </w:r>
      <w:r w:rsidRPr="009E1850">
        <w:rPr>
          <w:rFonts w:ascii="Century Gothic" w:eastAsia="Arial" w:hAnsi="Century Gothic" w:cs="Arial"/>
          <w:spacing w:val="-1"/>
          <w:position w:val="-1"/>
          <w:sz w:val="18"/>
          <w:szCs w:val="18"/>
        </w:rPr>
        <w:t>R</w:t>
      </w:r>
      <w:r w:rsidRPr="009E1850">
        <w:rPr>
          <w:rFonts w:ascii="Century Gothic" w:eastAsia="Arial" w:hAnsi="Century Gothic" w:cs="Arial"/>
          <w:position w:val="-1"/>
          <w:sz w:val="18"/>
          <w:szCs w:val="18"/>
        </w:rPr>
        <w:t>e</w:t>
      </w:r>
      <w:r w:rsidRPr="009E1850">
        <w:rPr>
          <w:rFonts w:ascii="Century Gothic" w:eastAsia="Arial" w:hAnsi="Century Gothic" w:cs="Arial"/>
          <w:spacing w:val="2"/>
          <w:position w:val="-1"/>
          <w:sz w:val="18"/>
          <w:szCs w:val="18"/>
        </w:rPr>
        <w:t>g</w:t>
      </w:r>
      <w:r w:rsidRPr="009E1850">
        <w:rPr>
          <w:rFonts w:ascii="Century Gothic" w:eastAsia="Arial" w:hAnsi="Century Gothic" w:cs="Arial"/>
          <w:spacing w:val="-1"/>
          <w:position w:val="-1"/>
          <w:sz w:val="18"/>
          <w:szCs w:val="18"/>
        </w:rPr>
        <w:t>i</w:t>
      </w:r>
      <w:r w:rsidRPr="009E1850">
        <w:rPr>
          <w:rFonts w:ascii="Century Gothic" w:eastAsia="Arial" w:hAnsi="Century Gothic" w:cs="Arial"/>
          <w:position w:val="-1"/>
          <w:sz w:val="18"/>
          <w:szCs w:val="18"/>
        </w:rPr>
        <w:t>s</w:t>
      </w:r>
      <w:r w:rsidRPr="009E1850">
        <w:rPr>
          <w:rFonts w:ascii="Century Gothic" w:eastAsia="Arial" w:hAnsi="Century Gothic" w:cs="Arial"/>
          <w:spacing w:val="-1"/>
          <w:position w:val="-1"/>
          <w:sz w:val="18"/>
          <w:szCs w:val="18"/>
        </w:rPr>
        <w:t>t</w:t>
      </w:r>
      <w:r w:rsidRPr="009E1850">
        <w:rPr>
          <w:rFonts w:ascii="Century Gothic" w:eastAsia="Arial" w:hAnsi="Century Gothic" w:cs="Arial"/>
          <w:spacing w:val="1"/>
          <w:position w:val="-1"/>
          <w:sz w:val="18"/>
          <w:szCs w:val="18"/>
        </w:rPr>
        <w:t>r</w:t>
      </w:r>
      <w:r w:rsidRPr="009E1850">
        <w:rPr>
          <w:rFonts w:ascii="Century Gothic" w:eastAsia="Arial" w:hAnsi="Century Gothic" w:cs="Arial"/>
          <w:position w:val="-1"/>
          <w:sz w:val="18"/>
          <w:szCs w:val="18"/>
        </w:rPr>
        <w:t>o Fed</w:t>
      </w:r>
      <w:r w:rsidRPr="009E1850">
        <w:rPr>
          <w:rFonts w:ascii="Century Gothic" w:eastAsia="Arial" w:hAnsi="Century Gothic" w:cs="Arial"/>
          <w:spacing w:val="-3"/>
          <w:position w:val="-1"/>
          <w:sz w:val="18"/>
          <w:szCs w:val="18"/>
        </w:rPr>
        <w:t>e</w:t>
      </w:r>
      <w:r w:rsidRPr="009E1850">
        <w:rPr>
          <w:rFonts w:ascii="Century Gothic" w:eastAsia="Arial" w:hAnsi="Century Gothic" w:cs="Arial"/>
          <w:spacing w:val="-2"/>
          <w:position w:val="-1"/>
          <w:sz w:val="18"/>
          <w:szCs w:val="18"/>
        </w:rPr>
        <w:t>r</w:t>
      </w:r>
      <w:r w:rsidRPr="009E1850">
        <w:rPr>
          <w:rFonts w:ascii="Century Gothic" w:eastAsia="Arial" w:hAnsi="Century Gothic" w:cs="Arial"/>
          <w:position w:val="-1"/>
          <w:sz w:val="18"/>
          <w:szCs w:val="18"/>
        </w:rPr>
        <w:t xml:space="preserve">al de </w:t>
      </w:r>
      <w:r w:rsidRPr="009E1850">
        <w:rPr>
          <w:rFonts w:ascii="Century Gothic" w:eastAsia="Arial" w:hAnsi="Century Gothic" w:cs="Arial"/>
          <w:spacing w:val="-1"/>
          <w:position w:val="-1"/>
          <w:sz w:val="18"/>
          <w:szCs w:val="18"/>
        </w:rPr>
        <w:t>C</w:t>
      </w:r>
      <w:r w:rsidRPr="009E1850">
        <w:rPr>
          <w:rFonts w:ascii="Century Gothic" w:eastAsia="Arial" w:hAnsi="Century Gothic" w:cs="Arial"/>
          <w:position w:val="-1"/>
          <w:sz w:val="18"/>
          <w:szCs w:val="18"/>
        </w:rPr>
        <w:t>o</w:t>
      </w:r>
      <w:r w:rsidRPr="009E1850">
        <w:rPr>
          <w:rFonts w:ascii="Century Gothic" w:eastAsia="Arial" w:hAnsi="Century Gothic" w:cs="Arial"/>
          <w:spacing w:val="-1"/>
          <w:position w:val="-1"/>
          <w:sz w:val="18"/>
          <w:szCs w:val="18"/>
        </w:rPr>
        <w:t>nt</w:t>
      </w:r>
      <w:r w:rsidRPr="009E1850">
        <w:rPr>
          <w:rFonts w:ascii="Century Gothic" w:eastAsia="Arial" w:hAnsi="Century Gothic" w:cs="Arial"/>
          <w:spacing w:val="1"/>
          <w:position w:val="-1"/>
          <w:sz w:val="18"/>
          <w:szCs w:val="18"/>
        </w:rPr>
        <w:t>r</w:t>
      </w:r>
      <w:r w:rsidRPr="009E1850">
        <w:rPr>
          <w:rFonts w:ascii="Century Gothic" w:eastAsia="Arial" w:hAnsi="Century Gothic" w:cs="Arial"/>
          <w:spacing w:val="-1"/>
          <w:position w:val="-1"/>
          <w:sz w:val="18"/>
          <w:szCs w:val="18"/>
        </w:rPr>
        <w:t>i</w:t>
      </w:r>
      <w:r w:rsidRPr="009E1850">
        <w:rPr>
          <w:rFonts w:ascii="Century Gothic" w:eastAsia="Arial" w:hAnsi="Century Gothic" w:cs="Arial"/>
          <w:position w:val="-1"/>
          <w:sz w:val="18"/>
          <w:szCs w:val="18"/>
        </w:rPr>
        <w:t>b</w:t>
      </w:r>
      <w:r w:rsidRPr="009E1850">
        <w:rPr>
          <w:rFonts w:ascii="Century Gothic" w:eastAsia="Arial" w:hAnsi="Century Gothic" w:cs="Arial"/>
          <w:spacing w:val="-1"/>
          <w:position w:val="-1"/>
          <w:sz w:val="18"/>
          <w:szCs w:val="18"/>
        </w:rPr>
        <w:t>u</w:t>
      </w:r>
      <w:r w:rsidRPr="009E1850">
        <w:rPr>
          <w:rFonts w:ascii="Century Gothic" w:eastAsia="Arial" w:hAnsi="Century Gothic" w:cs="Arial"/>
          <w:spacing w:val="-2"/>
          <w:position w:val="-1"/>
          <w:sz w:val="18"/>
          <w:szCs w:val="18"/>
        </w:rPr>
        <w:t>y</w:t>
      </w:r>
      <w:r w:rsidRPr="009E1850">
        <w:rPr>
          <w:rFonts w:ascii="Century Gothic" w:eastAsia="Arial" w:hAnsi="Century Gothic" w:cs="Arial"/>
          <w:position w:val="-1"/>
          <w:sz w:val="18"/>
          <w:szCs w:val="18"/>
        </w:rPr>
        <w:t>e</w:t>
      </w:r>
      <w:r w:rsidRPr="009E1850">
        <w:rPr>
          <w:rFonts w:ascii="Century Gothic" w:eastAsia="Arial" w:hAnsi="Century Gothic" w:cs="Arial"/>
          <w:spacing w:val="-1"/>
          <w:position w:val="-1"/>
          <w:sz w:val="18"/>
          <w:szCs w:val="18"/>
        </w:rPr>
        <w:t>n</w:t>
      </w:r>
      <w:r w:rsidRPr="009E1850">
        <w:rPr>
          <w:rFonts w:ascii="Century Gothic" w:eastAsia="Arial" w:hAnsi="Century Gothic" w:cs="Arial"/>
          <w:spacing w:val="1"/>
          <w:position w:val="-1"/>
          <w:sz w:val="18"/>
          <w:szCs w:val="18"/>
        </w:rPr>
        <w:t>t</w:t>
      </w:r>
      <w:r w:rsidRPr="009E1850">
        <w:rPr>
          <w:rFonts w:ascii="Century Gothic" w:eastAsia="Arial" w:hAnsi="Century Gothic" w:cs="Arial"/>
          <w:position w:val="-1"/>
          <w:sz w:val="18"/>
          <w:szCs w:val="18"/>
        </w:rPr>
        <w:t>es (RFC),</w:t>
      </w:r>
      <w:r w:rsidRPr="009E1850">
        <w:rPr>
          <w:rFonts w:ascii="Century Gothic" w:eastAsia="Arial" w:hAnsi="Century Gothic" w:cs="Arial"/>
          <w:spacing w:val="2"/>
          <w:position w:val="-1"/>
          <w:sz w:val="18"/>
          <w:szCs w:val="18"/>
        </w:rPr>
        <w:t xml:space="preserve"> </w:t>
      </w:r>
      <w:r w:rsidRPr="009E1850">
        <w:rPr>
          <w:rFonts w:ascii="Century Gothic" w:eastAsia="Arial" w:hAnsi="Century Gothic" w:cs="Arial"/>
          <w:position w:val="-1"/>
          <w:sz w:val="18"/>
          <w:szCs w:val="18"/>
        </w:rPr>
        <w:t>e</w:t>
      </w:r>
      <w:r w:rsidRPr="009E1850">
        <w:rPr>
          <w:rFonts w:ascii="Century Gothic" w:eastAsia="Arial" w:hAnsi="Century Gothic" w:cs="Arial"/>
          <w:spacing w:val="-3"/>
          <w:position w:val="-1"/>
          <w:sz w:val="18"/>
          <w:szCs w:val="18"/>
        </w:rPr>
        <w:t>x</w:t>
      </w:r>
      <w:r w:rsidRPr="009E1850">
        <w:rPr>
          <w:rFonts w:ascii="Century Gothic" w:eastAsia="Arial" w:hAnsi="Century Gothic" w:cs="Arial"/>
          <w:position w:val="-1"/>
          <w:sz w:val="18"/>
          <w:szCs w:val="18"/>
        </w:rPr>
        <w:t>p</w:t>
      </w:r>
      <w:r w:rsidRPr="009E1850">
        <w:rPr>
          <w:rFonts w:ascii="Century Gothic" w:eastAsia="Arial" w:hAnsi="Century Gothic" w:cs="Arial"/>
          <w:spacing w:val="-1"/>
          <w:position w:val="-1"/>
          <w:sz w:val="18"/>
          <w:szCs w:val="18"/>
        </w:rPr>
        <w:t>e</w:t>
      </w:r>
      <w:r w:rsidRPr="009E1850">
        <w:rPr>
          <w:rFonts w:ascii="Century Gothic" w:eastAsia="Arial" w:hAnsi="Century Gothic" w:cs="Arial"/>
          <w:position w:val="-1"/>
          <w:sz w:val="18"/>
          <w:szCs w:val="18"/>
        </w:rPr>
        <w:t>d</w:t>
      </w:r>
      <w:r w:rsidRPr="009E1850">
        <w:rPr>
          <w:rFonts w:ascii="Century Gothic" w:eastAsia="Arial" w:hAnsi="Century Gothic" w:cs="Arial"/>
          <w:spacing w:val="-1"/>
          <w:position w:val="-1"/>
          <w:sz w:val="18"/>
          <w:szCs w:val="18"/>
        </w:rPr>
        <w:t>i</w:t>
      </w:r>
      <w:r w:rsidRPr="009E1850">
        <w:rPr>
          <w:rFonts w:ascii="Century Gothic" w:eastAsia="Arial" w:hAnsi="Century Gothic" w:cs="Arial"/>
          <w:position w:val="-1"/>
          <w:sz w:val="18"/>
          <w:szCs w:val="18"/>
        </w:rPr>
        <w:t>do p</w:t>
      </w:r>
      <w:r w:rsidRPr="009E1850">
        <w:rPr>
          <w:rFonts w:ascii="Century Gothic" w:eastAsia="Arial" w:hAnsi="Century Gothic" w:cs="Arial"/>
          <w:spacing w:val="-1"/>
          <w:position w:val="-1"/>
          <w:sz w:val="18"/>
          <w:szCs w:val="18"/>
        </w:rPr>
        <w:t>o</w:t>
      </w:r>
      <w:r w:rsidRPr="009E1850">
        <w:rPr>
          <w:rFonts w:ascii="Century Gothic" w:eastAsia="Arial" w:hAnsi="Century Gothic" w:cs="Arial"/>
          <w:position w:val="-1"/>
          <w:sz w:val="18"/>
          <w:szCs w:val="18"/>
        </w:rPr>
        <w:t>r</w:t>
      </w:r>
      <w:r w:rsidRPr="009E1850">
        <w:rPr>
          <w:rFonts w:ascii="Century Gothic" w:eastAsia="Arial" w:hAnsi="Century Gothic" w:cs="Arial"/>
          <w:spacing w:val="2"/>
          <w:position w:val="-1"/>
          <w:sz w:val="18"/>
          <w:szCs w:val="18"/>
        </w:rPr>
        <w:t xml:space="preserve"> </w:t>
      </w:r>
      <w:r w:rsidRPr="009E1850">
        <w:rPr>
          <w:rFonts w:ascii="Century Gothic" w:eastAsia="Arial" w:hAnsi="Century Gothic" w:cs="Arial"/>
          <w:spacing w:val="-1"/>
          <w:position w:val="-1"/>
          <w:sz w:val="18"/>
          <w:szCs w:val="18"/>
        </w:rPr>
        <w:t xml:space="preserve">el Servicio de Administración Tributaria (SAT) </w:t>
      </w:r>
      <w:r w:rsidRPr="009E1850">
        <w:rPr>
          <w:rFonts w:ascii="Century Gothic" w:eastAsia="Arial" w:hAnsi="Century Gothic" w:cs="Arial"/>
          <w:spacing w:val="-2"/>
          <w:position w:val="-1"/>
          <w:sz w:val="18"/>
          <w:szCs w:val="18"/>
        </w:rPr>
        <w:t>y</w:t>
      </w:r>
      <w:r w:rsidRPr="009E1850">
        <w:rPr>
          <w:rFonts w:ascii="Century Gothic" w:eastAsia="Arial" w:hAnsi="Century Gothic" w:cs="Arial"/>
          <w:position w:val="-1"/>
          <w:sz w:val="18"/>
          <w:szCs w:val="18"/>
        </w:rPr>
        <w:t>, en su</w:t>
      </w:r>
      <w:r w:rsidRPr="009E1850">
        <w:rPr>
          <w:rFonts w:ascii="Century Gothic" w:eastAsia="Arial" w:hAnsi="Century Gothic" w:cs="Arial"/>
          <w:spacing w:val="-2"/>
          <w:position w:val="-1"/>
          <w:sz w:val="18"/>
          <w:szCs w:val="18"/>
        </w:rPr>
        <w:t xml:space="preserve"> </w:t>
      </w:r>
      <w:r w:rsidRPr="009E1850">
        <w:rPr>
          <w:rFonts w:ascii="Century Gothic" w:eastAsia="Arial" w:hAnsi="Century Gothic" w:cs="Arial"/>
          <w:position w:val="-1"/>
          <w:sz w:val="18"/>
          <w:szCs w:val="18"/>
        </w:rPr>
        <w:t>caso</w:t>
      </w:r>
      <w:r w:rsidRPr="009E1850">
        <w:rPr>
          <w:rFonts w:ascii="Century Gothic" w:eastAsia="Arial" w:hAnsi="Century Gothic" w:cs="Arial"/>
          <w:spacing w:val="-2"/>
          <w:position w:val="-1"/>
          <w:sz w:val="18"/>
          <w:szCs w:val="18"/>
        </w:rPr>
        <w:t xml:space="preserve"> Clave Única de Registro de Población (</w:t>
      </w:r>
      <w:r w:rsidRPr="009E1850">
        <w:rPr>
          <w:rFonts w:ascii="Century Gothic" w:eastAsia="Arial" w:hAnsi="Century Gothic" w:cs="Arial"/>
          <w:spacing w:val="-1"/>
          <w:position w:val="-1"/>
          <w:sz w:val="18"/>
          <w:szCs w:val="18"/>
        </w:rPr>
        <w:t>CURP)</w:t>
      </w:r>
      <w:r w:rsidRPr="009E1850">
        <w:rPr>
          <w:rFonts w:ascii="Century Gothic" w:eastAsia="Arial" w:hAnsi="Century Gothic" w:cs="Arial"/>
          <w:position w:val="-1"/>
          <w:sz w:val="18"/>
          <w:szCs w:val="18"/>
        </w:rPr>
        <w:t>.</w:t>
      </w:r>
    </w:p>
    <w:p w:rsidR="009774EF" w:rsidRPr="009E1850" w:rsidRDefault="009774EF" w:rsidP="00611DAC">
      <w:pPr>
        <w:numPr>
          <w:ilvl w:val="0"/>
          <w:numId w:val="10"/>
        </w:numPr>
        <w:snapToGrid w:val="0"/>
        <w:spacing w:after="120"/>
        <w:ind w:right="119" w:hanging="153"/>
        <w:rPr>
          <w:rFonts w:ascii="Century Gothic" w:eastAsia="Arial" w:hAnsi="Century Gothic" w:cs="Arial"/>
          <w:sz w:val="18"/>
          <w:szCs w:val="18"/>
        </w:rPr>
      </w:pPr>
      <w:r w:rsidRPr="009E1850">
        <w:rPr>
          <w:rFonts w:ascii="Century Gothic" w:eastAsia="Arial" w:hAnsi="Century Gothic" w:cs="Arial"/>
          <w:spacing w:val="-1"/>
          <w:sz w:val="18"/>
          <w:szCs w:val="18"/>
        </w:rPr>
        <w:t>C</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pi</w:t>
      </w:r>
      <w:r w:rsidRPr="009E1850">
        <w:rPr>
          <w:rFonts w:ascii="Century Gothic" w:eastAsia="Arial" w:hAnsi="Century Gothic" w:cs="Arial"/>
          <w:sz w:val="18"/>
          <w:szCs w:val="18"/>
        </w:rPr>
        <w:t>a</w:t>
      </w:r>
      <w:r w:rsidRPr="009E1850">
        <w:rPr>
          <w:rFonts w:ascii="Century Gothic" w:eastAsia="Arial" w:hAnsi="Century Gothic" w:cs="Arial"/>
          <w:spacing w:val="32"/>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l</w:t>
      </w:r>
      <w:r w:rsidRPr="009E1850">
        <w:rPr>
          <w:rFonts w:ascii="Century Gothic" w:eastAsia="Arial" w:hAnsi="Century Gothic" w:cs="Arial"/>
          <w:spacing w:val="31"/>
          <w:sz w:val="18"/>
          <w:szCs w:val="18"/>
        </w:rPr>
        <w:t xml:space="preserve"> </w:t>
      </w:r>
      <w:r w:rsidRPr="009E1850">
        <w:rPr>
          <w:rFonts w:ascii="Century Gothic" w:eastAsia="Arial" w:hAnsi="Century Gothic" w:cs="Arial"/>
          <w:sz w:val="18"/>
          <w:szCs w:val="18"/>
        </w:rPr>
        <w:t>acta</w:t>
      </w:r>
      <w:r w:rsidRPr="009E1850">
        <w:rPr>
          <w:rFonts w:ascii="Century Gothic" w:eastAsia="Arial" w:hAnsi="Century Gothic" w:cs="Arial"/>
          <w:spacing w:val="32"/>
          <w:sz w:val="18"/>
          <w:szCs w:val="18"/>
        </w:rPr>
        <w:t xml:space="preserve"> </w:t>
      </w:r>
      <w:r w:rsidRPr="009E1850">
        <w:rPr>
          <w:rFonts w:ascii="Century Gothic" w:eastAsia="Arial" w:hAnsi="Century Gothic" w:cs="Arial"/>
          <w:sz w:val="18"/>
          <w:szCs w:val="18"/>
        </w:rPr>
        <w:t>co</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t</w:t>
      </w:r>
      <w:r w:rsidRPr="009E1850">
        <w:rPr>
          <w:rFonts w:ascii="Century Gothic" w:eastAsia="Arial" w:hAnsi="Century Gothic" w:cs="Arial"/>
          <w:spacing w:val="-1"/>
          <w:sz w:val="18"/>
          <w:szCs w:val="18"/>
        </w:rPr>
        <w:t>i</w:t>
      </w:r>
      <w:r w:rsidRPr="009E1850">
        <w:rPr>
          <w:rFonts w:ascii="Century Gothic" w:eastAsia="Arial" w:hAnsi="Century Gothic" w:cs="Arial"/>
          <w:spacing w:val="1"/>
          <w:sz w:val="18"/>
          <w:szCs w:val="18"/>
        </w:rPr>
        <w:t>t</w:t>
      </w:r>
      <w:r w:rsidRPr="009E1850">
        <w:rPr>
          <w:rFonts w:ascii="Century Gothic" w:eastAsia="Arial" w:hAnsi="Century Gothic" w:cs="Arial"/>
          <w:spacing w:val="-3"/>
          <w:sz w:val="18"/>
          <w:szCs w:val="18"/>
        </w:rPr>
        <w:t>u</w:t>
      </w:r>
      <w:r w:rsidRPr="009E1850">
        <w:rPr>
          <w:rFonts w:ascii="Century Gothic" w:eastAsia="Arial" w:hAnsi="Century Gothic" w:cs="Arial"/>
          <w:spacing w:val="1"/>
          <w:sz w:val="18"/>
          <w:szCs w:val="18"/>
        </w:rPr>
        <w:t>t</w:t>
      </w:r>
      <w:r w:rsidRPr="009E1850">
        <w:rPr>
          <w:rFonts w:ascii="Century Gothic" w:eastAsia="Arial" w:hAnsi="Century Gothic" w:cs="Arial"/>
          <w:spacing w:val="-1"/>
          <w:sz w:val="18"/>
          <w:szCs w:val="18"/>
        </w:rPr>
        <w:t>i</w:t>
      </w:r>
      <w:r w:rsidRPr="009E1850">
        <w:rPr>
          <w:rFonts w:ascii="Century Gothic" w:eastAsia="Arial" w:hAnsi="Century Gothic" w:cs="Arial"/>
          <w:spacing w:val="-2"/>
          <w:sz w:val="18"/>
          <w:szCs w:val="18"/>
        </w:rPr>
        <w:t>v</w:t>
      </w:r>
      <w:r w:rsidRPr="009E1850">
        <w:rPr>
          <w:rFonts w:ascii="Century Gothic" w:eastAsia="Arial" w:hAnsi="Century Gothic" w:cs="Arial"/>
          <w:sz w:val="18"/>
          <w:szCs w:val="18"/>
        </w:rPr>
        <w:t>a,</w:t>
      </w:r>
      <w:r w:rsidRPr="009E1850">
        <w:rPr>
          <w:rFonts w:ascii="Century Gothic" w:eastAsia="Arial" w:hAnsi="Century Gothic" w:cs="Arial"/>
          <w:spacing w:val="33"/>
          <w:sz w:val="18"/>
          <w:szCs w:val="18"/>
        </w:rPr>
        <w:t xml:space="preserve"> </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o</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r</w:t>
      </w:r>
      <w:r w:rsidRPr="009E1850">
        <w:rPr>
          <w:rFonts w:ascii="Century Gothic" w:eastAsia="Arial" w:hAnsi="Century Gothic" w:cs="Arial"/>
          <w:spacing w:val="33"/>
          <w:sz w:val="18"/>
          <w:szCs w:val="18"/>
        </w:rPr>
        <w:t xml:space="preserve"> </w:t>
      </w:r>
      <w:r w:rsidRPr="009E1850">
        <w:rPr>
          <w:rFonts w:ascii="Century Gothic" w:eastAsia="Arial" w:hAnsi="Century Gothic" w:cs="Arial"/>
          <w:sz w:val="18"/>
          <w:szCs w:val="18"/>
        </w:rPr>
        <w:t>n</w:t>
      </w:r>
      <w:r w:rsidRPr="009E1850">
        <w:rPr>
          <w:rFonts w:ascii="Century Gothic" w:eastAsia="Arial" w:hAnsi="Century Gothic" w:cs="Arial"/>
          <w:spacing w:val="-1"/>
          <w:sz w:val="18"/>
          <w:szCs w:val="18"/>
        </w:rPr>
        <w:t>o</w:t>
      </w:r>
      <w:r w:rsidRPr="009E1850">
        <w:rPr>
          <w:rFonts w:ascii="Century Gothic" w:eastAsia="Arial" w:hAnsi="Century Gothic" w:cs="Arial"/>
          <w:spacing w:val="1"/>
          <w:sz w:val="18"/>
          <w:szCs w:val="18"/>
        </w:rPr>
        <w:t>t</w:t>
      </w:r>
      <w:r w:rsidRPr="009E1850">
        <w:rPr>
          <w:rFonts w:ascii="Century Gothic" w:eastAsia="Arial" w:hAnsi="Century Gothic" w:cs="Arial"/>
          <w:spacing w:val="-3"/>
          <w:sz w:val="18"/>
          <w:szCs w:val="18"/>
        </w:rPr>
        <w:t>a</w:t>
      </w:r>
      <w:r w:rsidRPr="009E1850">
        <w:rPr>
          <w:rFonts w:ascii="Century Gothic" w:eastAsia="Arial" w:hAnsi="Century Gothic" w:cs="Arial"/>
          <w:spacing w:val="1"/>
          <w:sz w:val="18"/>
          <w:szCs w:val="18"/>
        </w:rPr>
        <w:t>r</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al</w:t>
      </w:r>
      <w:r w:rsidRPr="009E1850">
        <w:rPr>
          <w:rFonts w:ascii="Century Gothic" w:eastAsia="Arial" w:hAnsi="Century Gothic" w:cs="Arial"/>
          <w:spacing w:val="31"/>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l</w:t>
      </w:r>
      <w:r w:rsidRPr="009E1850">
        <w:rPr>
          <w:rFonts w:ascii="Century Gothic" w:eastAsia="Arial" w:hAnsi="Century Gothic" w:cs="Arial"/>
          <w:spacing w:val="31"/>
          <w:sz w:val="18"/>
          <w:szCs w:val="18"/>
        </w:rPr>
        <w:t xml:space="preserve"> </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p</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es</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nta</w:t>
      </w:r>
      <w:r w:rsidRPr="009E1850">
        <w:rPr>
          <w:rFonts w:ascii="Century Gothic" w:eastAsia="Arial" w:hAnsi="Century Gothic" w:cs="Arial"/>
          <w:spacing w:val="-2"/>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w:t>
      </w:r>
      <w:r w:rsidRPr="009E1850">
        <w:rPr>
          <w:rFonts w:ascii="Century Gothic" w:eastAsia="Arial" w:hAnsi="Century Gothic" w:cs="Arial"/>
          <w:spacing w:val="32"/>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pacing w:val="-3"/>
          <w:sz w:val="18"/>
          <w:szCs w:val="18"/>
        </w:rPr>
        <w:t>e</w:t>
      </w:r>
      <w:r w:rsidRPr="009E1850">
        <w:rPr>
          <w:rFonts w:ascii="Century Gothic" w:eastAsia="Arial" w:hAnsi="Century Gothic" w:cs="Arial"/>
          <w:spacing w:val="2"/>
          <w:sz w:val="18"/>
          <w:szCs w:val="18"/>
        </w:rPr>
        <w:t>g</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w:t>
      </w:r>
      <w:r w:rsidRPr="009E1850">
        <w:rPr>
          <w:rFonts w:ascii="Century Gothic" w:eastAsia="Arial" w:hAnsi="Century Gothic" w:cs="Arial"/>
          <w:spacing w:val="33"/>
          <w:sz w:val="18"/>
          <w:szCs w:val="18"/>
        </w:rPr>
        <w:t xml:space="preserve"> </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nt</w:t>
      </w:r>
      <w:r w:rsidRPr="009E1850">
        <w:rPr>
          <w:rFonts w:ascii="Century Gothic" w:eastAsia="Arial" w:hAnsi="Century Gothic" w:cs="Arial"/>
          <w:spacing w:val="-3"/>
          <w:sz w:val="18"/>
          <w:szCs w:val="18"/>
        </w:rPr>
        <w:t>i</w:t>
      </w:r>
      <w:r w:rsidRPr="009E1850">
        <w:rPr>
          <w:rFonts w:ascii="Century Gothic" w:eastAsia="Arial" w:hAnsi="Century Gothic" w:cs="Arial"/>
          <w:spacing w:val="3"/>
          <w:sz w:val="18"/>
          <w:szCs w:val="18"/>
        </w:rPr>
        <w:t>f</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c</w:t>
      </w:r>
      <w:r w:rsidRPr="009E1850">
        <w:rPr>
          <w:rFonts w:ascii="Century Gothic" w:eastAsia="Arial" w:hAnsi="Century Gothic" w:cs="Arial"/>
          <w:spacing w:val="-3"/>
          <w:sz w:val="18"/>
          <w:szCs w:val="18"/>
        </w:rPr>
        <w:t>a</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ón</w:t>
      </w:r>
      <w:r w:rsidRPr="009E1850">
        <w:rPr>
          <w:rFonts w:ascii="Century Gothic" w:eastAsia="Arial" w:hAnsi="Century Gothic" w:cs="Arial"/>
          <w:spacing w:val="31"/>
          <w:sz w:val="18"/>
          <w:szCs w:val="18"/>
        </w:rPr>
        <w:t xml:space="preserve"> </w:t>
      </w:r>
      <w:r w:rsidRPr="009E1850">
        <w:rPr>
          <w:rFonts w:ascii="Century Gothic" w:eastAsia="Arial" w:hAnsi="Century Gothic" w:cs="Arial"/>
          <w:spacing w:val="-3"/>
          <w:sz w:val="18"/>
          <w:szCs w:val="18"/>
        </w:rPr>
        <w:t>o</w:t>
      </w:r>
      <w:r w:rsidRPr="009E1850">
        <w:rPr>
          <w:rFonts w:ascii="Century Gothic" w:eastAsia="Arial" w:hAnsi="Century Gothic" w:cs="Arial"/>
          <w:spacing w:val="3"/>
          <w:sz w:val="18"/>
          <w:szCs w:val="18"/>
        </w:rPr>
        <w:t>f</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al</w:t>
      </w:r>
      <w:r w:rsidRPr="009E1850">
        <w:rPr>
          <w:rFonts w:ascii="Century Gothic" w:eastAsia="Arial" w:hAnsi="Century Gothic" w:cs="Arial"/>
          <w:spacing w:val="31"/>
          <w:sz w:val="18"/>
          <w:szCs w:val="18"/>
        </w:rPr>
        <w:t xml:space="preserve"> </w:t>
      </w:r>
      <w:r w:rsidRPr="009E1850">
        <w:rPr>
          <w:rFonts w:ascii="Century Gothic" w:eastAsia="Arial" w:hAnsi="Century Gothic" w:cs="Arial"/>
          <w:sz w:val="18"/>
          <w:szCs w:val="18"/>
        </w:rPr>
        <w:t xml:space="preserve">con </w:t>
      </w:r>
      <w:r w:rsidRPr="009E1850">
        <w:rPr>
          <w:rFonts w:ascii="Century Gothic" w:eastAsia="Arial" w:hAnsi="Century Gothic" w:cs="Arial"/>
          <w:spacing w:val="1"/>
          <w:sz w:val="18"/>
          <w:szCs w:val="18"/>
        </w:rPr>
        <w:t>f</w:t>
      </w:r>
      <w:r w:rsidRPr="009E1850">
        <w:rPr>
          <w:rFonts w:ascii="Century Gothic" w:eastAsia="Arial" w:hAnsi="Century Gothic" w:cs="Arial"/>
          <w:sz w:val="18"/>
          <w:szCs w:val="18"/>
        </w:rPr>
        <w:t>ot</w:t>
      </w:r>
      <w:r w:rsidRPr="009E1850">
        <w:rPr>
          <w:rFonts w:ascii="Century Gothic" w:eastAsia="Arial" w:hAnsi="Century Gothic" w:cs="Arial"/>
          <w:spacing w:val="-2"/>
          <w:sz w:val="18"/>
          <w:szCs w:val="18"/>
        </w:rPr>
        <w:t>o</w:t>
      </w:r>
      <w:r w:rsidRPr="009E1850">
        <w:rPr>
          <w:rFonts w:ascii="Century Gothic" w:eastAsia="Arial" w:hAnsi="Century Gothic" w:cs="Arial"/>
          <w:sz w:val="18"/>
          <w:szCs w:val="18"/>
        </w:rPr>
        <w:t>gr</w:t>
      </w:r>
      <w:r w:rsidRPr="009E1850">
        <w:rPr>
          <w:rFonts w:ascii="Century Gothic" w:eastAsia="Arial" w:hAnsi="Century Gothic" w:cs="Arial"/>
          <w:spacing w:val="-2"/>
          <w:sz w:val="18"/>
          <w:szCs w:val="18"/>
        </w:rPr>
        <w:t>a</w:t>
      </w:r>
      <w:r w:rsidRPr="009E1850">
        <w:rPr>
          <w:rFonts w:ascii="Century Gothic" w:eastAsia="Arial" w:hAnsi="Century Gothic" w:cs="Arial"/>
          <w:spacing w:val="3"/>
          <w:sz w:val="18"/>
          <w:szCs w:val="18"/>
        </w:rPr>
        <w:t>f</w:t>
      </w:r>
      <w:r w:rsidRPr="009E1850">
        <w:rPr>
          <w:rFonts w:ascii="Century Gothic" w:eastAsia="Arial" w:hAnsi="Century Gothic" w:cs="Arial"/>
          <w:spacing w:val="-4"/>
          <w:sz w:val="18"/>
          <w:szCs w:val="18"/>
        </w:rPr>
        <w:t>í</w:t>
      </w:r>
      <w:r w:rsidRPr="009E1850">
        <w:rPr>
          <w:rFonts w:ascii="Century Gothic" w:eastAsia="Arial" w:hAnsi="Century Gothic" w:cs="Arial"/>
          <w:sz w:val="18"/>
          <w:szCs w:val="18"/>
        </w:rPr>
        <w:t>a y</w:t>
      </w:r>
      <w:r w:rsidRPr="009E1850">
        <w:rPr>
          <w:rFonts w:ascii="Century Gothic" w:eastAsia="Arial" w:hAnsi="Century Gothic" w:cs="Arial"/>
          <w:spacing w:val="-1"/>
          <w:sz w:val="18"/>
          <w:szCs w:val="18"/>
        </w:rPr>
        <w:t xml:space="preserve"> </w:t>
      </w:r>
      <w:r w:rsidRPr="009E1850">
        <w:rPr>
          <w:rFonts w:ascii="Century Gothic" w:eastAsia="Arial" w:hAnsi="Century Gothic" w:cs="Arial"/>
          <w:spacing w:val="3"/>
          <w:sz w:val="18"/>
          <w:szCs w:val="18"/>
        </w:rPr>
        <w:t>f</w:t>
      </w:r>
      <w:r w:rsidRPr="009E1850">
        <w:rPr>
          <w:rFonts w:ascii="Century Gothic" w:eastAsia="Arial" w:hAnsi="Century Gothic" w:cs="Arial"/>
          <w:spacing w:val="-3"/>
          <w:sz w:val="18"/>
          <w:szCs w:val="18"/>
        </w:rPr>
        <w:t>i</w:t>
      </w:r>
      <w:r w:rsidRPr="009E1850">
        <w:rPr>
          <w:rFonts w:ascii="Century Gothic" w:eastAsia="Arial" w:hAnsi="Century Gothic" w:cs="Arial"/>
          <w:spacing w:val="1"/>
          <w:sz w:val="18"/>
          <w:szCs w:val="18"/>
        </w:rPr>
        <w:t>rm</w:t>
      </w:r>
      <w:r w:rsidRPr="009E1850">
        <w:rPr>
          <w:rFonts w:ascii="Century Gothic" w:eastAsia="Arial" w:hAnsi="Century Gothic" w:cs="Arial"/>
          <w:sz w:val="18"/>
          <w:szCs w:val="18"/>
        </w:rPr>
        <w:t>a</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e</w:t>
      </w:r>
      <w:r w:rsidRPr="009E1850">
        <w:rPr>
          <w:rFonts w:ascii="Century Gothic" w:eastAsia="Arial" w:hAnsi="Century Gothic" w:cs="Arial"/>
          <w:spacing w:val="2"/>
          <w:sz w:val="18"/>
          <w:szCs w:val="18"/>
        </w:rPr>
        <w:t>g</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b</w:t>
      </w:r>
      <w:r w:rsidRPr="009E1850">
        <w:rPr>
          <w:rFonts w:ascii="Century Gothic" w:eastAsia="Arial" w:hAnsi="Century Gothic" w:cs="Arial"/>
          <w:spacing w:val="-1"/>
          <w:sz w:val="18"/>
          <w:szCs w:val="18"/>
        </w:rPr>
        <w:t>l</w:t>
      </w:r>
      <w:r w:rsidRPr="009E1850">
        <w:rPr>
          <w:rFonts w:ascii="Century Gothic" w:eastAsia="Arial" w:hAnsi="Century Gothic" w:cs="Arial"/>
          <w:spacing w:val="-3"/>
          <w:sz w:val="18"/>
          <w:szCs w:val="18"/>
        </w:rPr>
        <w:t>e</w:t>
      </w:r>
      <w:r w:rsidRPr="009E1850">
        <w:rPr>
          <w:rFonts w:ascii="Century Gothic" w:eastAsia="Arial" w:hAnsi="Century Gothic" w:cs="Arial"/>
          <w:spacing w:val="2"/>
          <w:sz w:val="18"/>
          <w:szCs w:val="18"/>
        </w:rPr>
        <w:t>s</w:t>
      </w:r>
      <w:r w:rsidRPr="009E1850">
        <w:rPr>
          <w:rFonts w:ascii="Century Gothic" w:eastAsia="Arial" w:hAnsi="Century Gothic" w:cs="Arial"/>
          <w:sz w:val="18"/>
          <w:szCs w:val="18"/>
        </w:rPr>
        <w:t>.</w:t>
      </w:r>
    </w:p>
    <w:p w:rsidR="009774EF" w:rsidRPr="009E1850" w:rsidRDefault="009774EF" w:rsidP="00836477">
      <w:pPr>
        <w:spacing w:after="120"/>
        <w:ind w:left="567" w:right="124"/>
        <w:jc w:val="both"/>
        <w:rPr>
          <w:rFonts w:ascii="Century Gothic" w:eastAsia="Arial" w:hAnsi="Century Gothic" w:cs="Arial"/>
          <w:sz w:val="18"/>
          <w:szCs w:val="18"/>
        </w:rPr>
      </w:pP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 xml:space="preserve">l </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e</w:t>
      </w:r>
      <w:r w:rsidRPr="009E1850">
        <w:rPr>
          <w:rFonts w:ascii="Century Gothic" w:eastAsia="Arial" w:hAnsi="Century Gothic" w:cs="Arial"/>
          <w:spacing w:val="2"/>
          <w:sz w:val="18"/>
          <w:szCs w:val="18"/>
        </w:rPr>
        <w:t>g</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t</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o a</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 el s</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t</w:t>
      </w:r>
      <w:r w:rsidRPr="009E1850">
        <w:rPr>
          <w:rFonts w:ascii="Century Gothic" w:eastAsia="Arial" w:hAnsi="Century Gothic" w:cs="Arial"/>
          <w:spacing w:val="-3"/>
          <w:sz w:val="18"/>
          <w:szCs w:val="18"/>
        </w:rPr>
        <w:t>e</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 xml:space="preserve">a de </w:t>
      </w:r>
      <w:r w:rsidRPr="009E1850">
        <w:rPr>
          <w:rFonts w:ascii="Century Gothic" w:eastAsia="Arial" w:hAnsi="Century Gothic" w:cs="Arial"/>
          <w:spacing w:val="-1"/>
          <w:sz w:val="18"/>
          <w:szCs w:val="18"/>
        </w:rPr>
        <w:t>A</w:t>
      </w:r>
      <w:r w:rsidRPr="009E1850">
        <w:rPr>
          <w:rFonts w:ascii="Century Gothic" w:eastAsia="Arial" w:hAnsi="Century Gothic" w:cs="Arial"/>
          <w:sz w:val="18"/>
          <w:szCs w:val="18"/>
        </w:rPr>
        <w:t>dmi</w:t>
      </w:r>
      <w:r w:rsidRPr="009E1850">
        <w:rPr>
          <w:rFonts w:ascii="Century Gothic" w:eastAsia="Arial" w:hAnsi="Century Gothic" w:cs="Arial"/>
          <w:spacing w:val="-1"/>
          <w:sz w:val="18"/>
          <w:szCs w:val="18"/>
        </w:rPr>
        <w:t>ni</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tr</w:t>
      </w:r>
      <w:r w:rsidRPr="009E1850">
        <w:rPr>
          <w:rFonts w:ascii="Century Gothic" w:eastAsia="Arial" w:hAnsi="Century Gothic" w:cs="Arial"/>
          <w:sz w:val="18"/>
          <w:szCs w:val="18"/>
        </w:rPr>
        <w:t>ac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ón F</w:t>
      </w:r>
      <w:r w:rsidRPr="009E1850">
        <w:rPr>
          <w:rFonts w:ascii="Century Gothic" w:eastAsia="Arial" w:hAnsi="Century Gothic" w:cs="Arial"/>
          <w:spacing w:val="-2"/>
          <w:sz w:val="18"/>
          <w:szCs w:val="18"/>
        </w:rPr>
        <w:t>i</w:t>
      </w:r>
      <w:r w:rsidRPr="009E1850">
        <w:rPr>
          <w:rFonts w:ascii="Century Gothic" w:eastAsia="Arial" w:hAnsi="Century Gothic" w:cs="Arial"/>
          <w:sz w:val="18"/>
          <w:szCs w:val="18"/>
        </w:rPr>
        <w:t>n</w:t>
      </w:r>
      <w:r w:rsidRPr="009E1850">
        <w:rPr>
          <w:rFonts w:ascii="Century Gothic" w:eastAsia="Arial" w:hAnsi="Century Gothic" w:cs="Arial"/>
          <w:spacing w:val="-1"/>
          <w:sz w:val="18"/>
          <w:szCs w:val="18"/>
        </w:rPr>
        <w:t>a</w:t>
      </w:r>
      <w:r w:rsidRPr="009E1850">
        <w:rPr>
          <w:rFonts w:ascii="Century Gothic" w:eastAsia="Arial" w:hAnsi="Century Gothic" w:cs="Arial"/>
          <w:sz w:val="18"/>
          <w:szCs w:val="18"/>
        </w:rPr>
        <w:t>nc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era</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F</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e</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 xml:space="preserve">al </w:t>
      </w:r>
      <w:r w:rsidRPr="009E1850">
        <w:rPr>
          <w:rFonts w:ascii="Century Gothic" w:eastAsia="Arial" w:hAnsi="Century Gothic" w:cs="Arial"/>
          <w:spacing w:val="1"/>
          <w:sz w:val="18"/>
          <w:szCs w:val="18"/>
        </w:rPr>
        <w:t>(</w:t>
      </w:r>
      <w:r w:rsidRPr="009E1850">
        <w:rPr>
          <w:rFonts w:ascii="Century Gothic" w:eastAsia="Arial" w:hAnsi="Century Gothic" w:cs="Arial"/>
          <w:spacing w:val="-1"/>
          <w:sz w:val="18"/>
          <w:szCs w:val="18"/>
        </w:rPr>
        <w:t>S</w:t>
      </w:r>
      <w:r w:rsidRPr="009E1850">
        <w:rPr>
          <w:rFonts w:ascii="Century Gothic" w:eastAsia="Arial" w:hAnsi="Century Gothic" w:cs="Arial"/>
          <w:spacing w:val="1"/>
          <w:sz w:val="18"/>
          <w:szCs w:val="18"/>
        </w:rPr>
        <w:t>I</w:t>
      </w:r>
      <w:r w:rsidRPr="009E1850">
        <w:rPr>
          <w:rFonts w:ascii="Century Gothic" w:eastAsia="Arial" w:hAnsi="Century Gothic" w:cs="Arial"/>
          <w:spacing w:val="-1"/>
          <w:sz w:val="18"/>
          <w:szCs w:val="18"/>
        </w:rPr>
        <w:t>A</w:t>
      </w:r>
      <w:r w:rsidRPr="009E1850">
        <w:rPr>
          <w:rFonts w:ascii="Century Gothic" w:eastAsia="Arial" w:hAnsi="Century Gothic" w:cs="Arial"/>
          <w:sz w:val="18"/>
          <w:szCs w:val="18"/>
        </w:rPr>
        <w:t>F</w:t>
      </w:r>
      <w:r w:rsidRPr="009E1850">
        <w:rPr>
          <w:rFonts w:ascii="Century Gothic" w:eastAsia="Arial" w:hAnsi="Century Gothic" w:cs="Arial"/>
          <w:spacing w:val="-3"/>
          <w:sz w:val="18"/>
          <w:szCs w:val="18"/>
        </w:rPr>
        <w:t>F</w:t>
      </w:r>
      <w:r w:rsidRPr="009E1850">
        <w:rPr>
          <w:rFonts w:ascii="Century Gothic" w:eastAsia="Arial" w:hAnsi="Century Gothic" w:cs="Arial"/>
          <w:sz w:val="18"/>
          <w:szCs w:val="18"/>
        </w:rPr>
        <w:t>)</w:t>
      </w:r>
      <w:r w:rsidR="004B2F12" w:rsidRPr="009E1850">
        <w:rPr>
          <w:rFonts w:ascii="Century Gothic" w:eastAsia="Arial" w:hAnsi="Century Gothic" w:cs="Arial"/>
          <w:sz w:val="18"/>
          <w:szCs w:val="18"/>
        </w:rPr>
        <w:t>,</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 xml:space="preserve">de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 xml:space="preserve">a </w:t>
      </w:r>
      <w:r w:rsidRPr="009E1850">
        <w:rPr>
          <w:rFonts w:ascii="Century Gothic" w:eastAsia="Arial" w:hAnsi="Century Gothic" w:cs="Arial"/>
          <w:spacing w:val="2"/>
          <w:sz w:val="18"/>
          <w:szCs w:val="18"/>
        </w:rPr>
        <w:t>T</w:t>
      </w:r>
      <w:r w:rsidRPr="009E1850">
        <w:rPr>
          <w:rFonts w:ascii="Century Gothic" w:eastAsia="Arial" w:hAnsi="Century Gothic" w:cs="Arial"/>
          <w:sz w:val="18"/>
          <w:szCs w:val="18"/>
        </w:rPr>
        <w:t>es</w:t>
      </w:r>
      <w:r w:rsidRPr="009E1850">
        <w:rPr>
          <w:rFonts w:ascii="Century Gothic" w:eastAsia="Arial" w:hAnsi="Century Gothic" w:cs="Arial"/>
          <w:spacing w:val="-1"/>
          <w:sz w:val="18"/>
          <w:szCs w:val="18"/>
        </w:rPr>
        <w:t>o</w:t>
      </w:r>
      <w:r w:rsidRPr="009E1850">
        <w:rPr>
          <w:rFonts w:ascii="Century Gothic" w:eastAsia="Arial" w:hAnsi="Century Gothic" w:cs="Arial"/>
          <w:spacing w:val="1"/>
          <w:sz w:val="18"/>
          <w:szCs w:val="18"/>
        </w:rPr>
        <w:t>r</w:t>
      </w:r>
      <w:r w:rsidRPr="009E1850">
        <w:rPr>
          <w:rFonts w:ascii="Century Gothic" w:eastAsia="Arial" w:hAnsi="Century Gothic" w:cs="Arial"/>
          <w:spacing w:val="-3"/>
          <w:sz w:val="18"/>
          <w:szCs w:val="18"/>
        </w:rPr>
        <w:t>e</w:t>
      </w:r>
      <w:r w:rsidRPr="009E1850">
        <w:rPr>
          <w:rFonts w:ascii="Century Gothic" w:eastAsia="Arial" w:hAnsi="Century Gothic" w:cs="Arial"/>
          <w:spacing w:val="1"/>
          <w:sz w:val="18"/>
          <w:szCs w:val="18"/>
        </w:rPr>
        <w:t>r</w:t>
      </w:r>
      <w:r w:rsidRPr="009E1850">
        <w:rPr>
          <w:rFonts w:ascii="Century Gothic" w:eastAsia="Arial" w:hAnsi="Century Gothic" w:cs="Arial"/>
          <w:spacing w:val="-4"/>
          <w:sz w:val="18"/>
          <w:szCs w:val="18"/>
        </w:rPr>
        <w:t>í</w:t>
      </w:r>
      <w:r w:rsidRPr="009E1850">
        <w:rPr>
          <w:rFonts w:ascii="Century Gothic" w:eastAsia="Arial" w:hAnsi="Century Gothic" w:cs="Arial"/>
          <w:sz w:val="18"/>
          <w:szCs w:val="18"/>
        </w:rPr>
        <w:t>a de</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 F</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e</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ac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ó</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 xml:space="preserve"> r</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ali</w:t>
      </w:r>
      <w:r w:rsidRPr="009E1850">
        <w:rPr>
          <w:rFonts w:ascii="Century Gothic" w:eastAsia="Arial" w:hAnsi="Century Gothic" w:cs="Arial"/>
          <w:spacing w:val="-2"/>
          <w:sz w:val="18"/>
          <w:szCs w:val="18"/>
        </w:rPr>
        <w:t>z</w:t>
      </w:r>
      <w:r w:rsidRPr="009E1850">
        <w:rPr>
          <w:rFonts w:ascii="Century Gothic" w:eastAsia="Arial" w:hAnsi="Century Gothic" w:cs="Arial"/>
          <w:sz w:val="18"/>
          <w:szCs w:val="18"/>
        </w:rPr>
        <w:t>a</w:t>
      </w:r>
      <w:r w:rsidRPr="009E1850">
        <w:rPr>
          <w:rFonts w:ascii="Century Gothic" w:eastAsia="Arial" w:hAnsi="Century Gothic" w:cs="Arial"/>
          <w:spacing w:val="3"/>
          <w:sz w:val="18"/>
          <w:szCs w:val="18"/>
        </w:rPr>
        <w:t xml:space="preserve"> </w:t>
      </w:r>
      <w:r w:rsidR="00685BEC" w:rsidRPr="009E1850">
        <w:rPr>
          <w:rFonts w:ascii="Century Gothic" w:eastAsia="Arial" w:hAnsi="Century Gothic" w:cs="Arial"/>
          <w:spacing w:val="3"/>
          <w:sz w:val="18"/>
          <w:szCs w:val="18"/>
        </w:rPr>
        <w:t>Televisión Metropolitana S.A. de C.V.,</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 xml:space="preserve">en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os</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emas</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 xml:space="preserve">de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 xml:space="preserve"> </w:t>
      </w:r>
      <w:r w:rsidRPr="009E1850">
        <w:rPr>
          <w:rFonts w:ascii="Century Gothic" w:eastAsia="Arial" w:hAnsi="Century Gothic" w:cs="Arial"/>
          <w:spacing w:val="-1"/>
          <w:sz w:val="18"/>
          <w:szCs w:val="18"/>
        </w:rPr>
        <w:t>S</w:t>
      </w:r>
      <w:r w:rsidRPr="009E1850">
        <w:rPr>
          <w:rFonts w:ascii="Century Gothic" w:eastAsia="Arial" w:hAnsi="Century Gothic" w:cs="Arial"/>
          <w:sz w:val="18"/>
          <w:szCs w:val="18"/>
        </w:rPr>
        <w:t>ecre</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ar</w:t>
      </w:r>
      <w:r w:rsidRPr="009E1850">
        <w:rPr>
          <w:rFonts w:ascii="Century Gothic" w:eastAsia="Arial" w:hAnsi="Century Gothic" w:cs="Arial"/>
          <w:spacing w:val="-3"/>
          <w:sz w:val="18"/>
          <w:szCs w:val="18"/>
        </w:rPr>
        <w:t>í</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 xml:space="preserve">de </w:t>
      </w:r>
      <w:r w:rsidRPr="009E1850">
        <w:rPr>
          <w:rFonts w:ascii="Century Gothic" w:eastAsia="Arial" w:hAnsi="Century Gothic" w:cs="Arial"/>
          <w:spacing w:val="-1"/>
          <w:sz w:val="18"/>
          <w:szCs w:val="18"/>
        </w:rPr>
        <w:t>H</w:t>
      </w:r>
      <w:r w:rsidRPr="009E1850">
        <w:rPr>
          <w:rFonts w:ascii="Century Gothic" w:eastAsia="Arial" w:hAnsi="Century Gothic" w:cs="Arial"/>
          <w:sz w:val="18"/>
          <w:szCs w:val="18"/>
        </w:rPr>
        <w:t>ac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da</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y</w:t>
      </w:r>
      <w:r w:rsidRPr="009E1850">
        <w:rPr>
          <w:rFonts w:ascii="Century Gothic" w:eastAsia="Arial" w:hAnsi="Century Gothic" w:cs="Arial"/>
          <w:spacing w:val="1"/>
          <w:sz w:val="18"/>
          <w:szCs w:val="18"/>
        </w:rPr>
        <w:t xml:space="preserve"> </w:t>
      </w:r>
      <w:r w:rsidRPr="009E1850">
        <w:rPr>
          <w:rFonts w:ascii="Century Gothic" w:eastAsia="Arial" w:hAnsi="Century Gothic" w:cs="Arial"/>
          <w:spacing w:val="-1"/>
          <w:sz w:val="18"/>
          <w:szCs w:val="18"/>
        </w:rPr>
        <w:t>C</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é</w:t>
      </w:r>
      <w:r w:rsidRPr="009E1850">
        <w:rPr>
          <w:rFonts w:ascii="Century Gothic" w:eastAsia="Arial" w:hAnsi="Century Gothic" w:cs="Arial"/>
          <w:spacing w:val="-1"/>
          <w:sz w:val="18"/>
          <w:szCs w:val="18"/>
        </w:rPr>
        <w:t>di</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 xml:space="preserve">o </w:t>
      </w:r>
      <w:r w:rsidRPr="009E1850">
        <w:rPr>
          <w:rFonts w:ascii="Century Gothic" w:eastAsia="Arial" w:hAnsi="Century Gothic" w:cs="Arial"/>
          <w:spacing w:val="-1"/>
          <w:sz w:val="18"/>
          <w:szCs w:val="18"/>
        </w:rPr>
        <w:t>P</w:t>
      </w:r>
      <w:r w:rsidRPr="009E1850">
        <w:rPr>
          <w:rFonts w:ascii="Century Gothic" w:eastAsia="Arial" w:hAnsi="Century Gothic" w:cs="Arial"/>
          <w:sz w:val="18"/>
          <w:szCs w:val="18"/>
        </w:rPr>
        <w:t>ú</w:t>
      </w:r>
      <w:r w:rsidRPr="009E1850">
        <w:rPr>
          <w:rFonts w:ascii="Century Gothic" w:eastAsia="Arial" w:hAnsi="Century Gothic" w:cs="Arial"/>
          <w:spacing w:val="-1"/>
          <w:sz w:val="18"/>
          <w:szCs w:val="18"/>
        </w:rPr>
        <w:t>bli</w:t>
      </w:r>
      <w:r w:rsidRPr="009E1850">
        <w:rPr>
          <w:rFonts w:ascii="Century Gothic" w:eastAsia="Arial" w:hAnsi="Century Gothic" w:cs="Arial"/>
          <w:sz w:val="18"/>
          <w:szCs w:val="18"/>
        </w:rPr>
        <w:t>co, previa solicitud de registro y</w:t>
      </w:r>
      <w:r w:rsidRPr="009E1850">
        <w:rPr>
          <w:rFonts w:ascii="Century Gothic" w:eastAsia="Arial" w:hAnsi="Century Gothic" w:cs="Arial"/>
          <w:spacing w:val="-1"/>
          <w:sz w:val="18"/>
          <w:szCs w:val="18"/>
        </w:rPr>
        <w:t xml:space="preserve"> envío de la documentación correspondiente por parte de </w:t>
      </w:r>
      <w:r w:rsidR="0050361C" w:rsidRPr="009E1850">
        <w:rPr>
          <w:rFonts w:ascii="Century Gothic" w:eastAsia="Arial" w:hAnsi="Century Gothic" w:cs="Arial"/>
          <w:b/>
          <w:spacing w:val="-1"/>
          <w:sz w:val="18"/>
          <w:szCs w:val="18"/>
        </w:rPr>
        <w:t>Canal 22</w:t>
      </w:r>
      <w:r w:rsidRPr="009E1850">
        <w:rPr>
          <w:rFonts w:ascii="Century Gothic" w:eastAsia="Arial" w:hAnsi="Century Gothic" w:cs="Arial"/>
          <w:sz w:val="18"/>
          <w:szCs w:val="18"/>
        </w:rPr>
        <w:t>.</w:t>
      </w:r>
    </w:p>
    <w:p w:rsidR="009774EF" w:rsidRPr="009E1850" w:rsidRDefault="009774EF" w:rsidP="00836477">
      <w:pPr>
        <w:tabs>
          <w:tab w:val="left" w:pos="880"/>
        </w:tabs>
        <w:spacing w:after="120"/>
        <w:ind w:left="567" w:right="-20"/>
        <w:rPr>
          <w:rFonts w:ascii="Century Gothic" w:eastAsia="Arial" w:hAnsi="Century Gothic" w:cs="Arial"/>
          <w:sz w:val="18"/>
          <w:szCs w:val="18"/>
        </w:rPr>
      </w:pPr>
      <w:r w:rsidRPr="009E1850">
        <w:rPr>
          <w:rFonts w:ascii="Century Gothic" w:eastAsia="Arial" w:hAnsi="Century Gothic" w:cs="Arial"/>
          <w:sz w:val="18"/>
          <w:szCs w:val="18"/>
        </w:rPr>
        <w:t>L</w:t>
      </w:r>
      <w:r w:rsidRPr="009E1850">
        <w:rPr>
          <w:rFonts w:ascii="Century Gothic" w:eastAsia="Arial" w:hAnsi="Century Gothic" w:cs="Arial"/>
          <w:spacing w:val="-1"/>
          <w:sz w:val="18"/>
          <w:szCs w:val="18"/>
        </w:rPr>
        <w:t>a</w:t>
      </w:r>
      <w:r w:rsidRPr="009E1850">
        <w:rPr>
          <w:rFonts w:ascii="Century Gothic" w:eastAsia="Arial" w:hAnsi="Century Gothic" w:cs="Arial"/>
          <w:spacing w:val="1"/>
          <w:sz w:val="18"/>
          <w:szCs w:val="18"/>
        </w:rPr>
        <w:t>(</w:t>
      </w:r>
      <w:r w:rsidRPr="009E1850">
        <w:rPr>
          <w:rFonts w:ascii="Century Gothic" w:eastAsia="Arial" w:hAnsi="Century Gothic" w:cs="Arial"/>
          <w:sz w:val="18"/>
          <w:szCs w:val="18"/>
        </w:rPr>
        <w:t>s)</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3"/>
          <w:sz w:val="18"/>
          <w:szCs w:val="18"/>
        </w:rPr>
        <w:t>f</w:t>
      </w:r>
      <w:r w:rsidRPr="009E1850">
        <w:rPr>
          <w:rFonts w:ascii="Century Gothic" w:eastAsia="Arial" w:hAnsi="Century Gothic" w:cs="Arial"/>
          <w:sz w:val="18"/>
          <w:szCs w:val="18"/>
        </w:rPr>
        <w:t>a</w:t>
      </w:r>
      <w:r w:rsidRPr="009E1850">
        <w:rPr>
          <w:rFonts w:ascii="Century Gothic" w:eastAsia="Arial" w:hAnsi="Century Gothic" w:cs="Arial"/>
          <w:spacing w:val="-3"/>
          <w:sz w:val="18"/>
          <w:szCs w:val="18"/>
        </w:rPr>
        <w:t>c</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r</w:t>
      </w:r>
      <w:r w:rsidRPr="009E1850">
        <w:rPr>
          <w:rFonts w:ascii="Century Gothic" w:eastAsia="Arial" w:hAnsi="Century Gothic" w:cs="Arial"/>
          <w:spacing w:val="-3"/>
          <w:sz w:val="18"/>
          <w:szCs w:val="18"/>
        </w:rPr>
        <w:t>a</w:t>
      </w:r>
      <w:r w:rsidRPr="009E1850">
        <w:rPr>
          <w:rFonts w:ascii="Century Gothic" w:eastAsia="Arial" w:hAnsi="Century Gothic" w:cs="Arial"/>
          <w:spacing w:val="1"/>
          <w:sz w:val="18"/>
          <w:szCs w:val="18"/>
        </w:rPr>
        <w:t>(</w:t>
      </w:r>
      <w:r w:rsidRPr="009E1850">
        <w:rPr>
          <w:rFonts w:ascii="Century Gothic" w:eastAsia="Arial" w:hAnsi="Century Gothic" w:cs="Arial"/>
          <w:spacing w:val="-2"/>
          <w:sz w:val="18"/>
          <w:szCs w:val="18"/>
        </w:rPr>
        <w:t>s</w:t>
      </w:r>
      <w:r w:rsidRPr="009E1850">
        <w:rPr>
          <w:rFonts w:ascii="Century Gothic" w:eastAsia="Arial" w:hAnsi="Century Gothic" w:cs="Arial"/>
          <w:sz w:val="18"/>
          <w:szCs w:val="18"/>
        </w:rPr>
        <w:t>)</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b</w:t>
      </w:r>
      <w:r w:rsidRPr="009E1850">
        <w:rPr>
          <w:rFonts w:ascii="Century Gothic" w:eastAsia="Arial" w:hAnsi="Century Gothic" w:cs="Arial"/>
          <w:spacing w:val="-3"/>
          <w:sz w:val="18"/>
          <w:szCs w:val="18"/>
        </w:rPr>
        <w:t>e</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á</w:t>
      </w:r>
      <w:r w:rsidR="004B2F12" w:rsidRPr="009E1850">
        <w:rPr>
          <w:rFonts w:ascii="Century Gothic" w:eastAsia="Arial" w:hAnsi="Century Gothic" w:cs="Arial"/>
          <w:sz w:val="18"/>
          <w:szCs w:val="18"/>
        </w:rPr>
        <w:t xml:space="preserve"> (</w:t>
      </w:r>
      <w:r w:rsidRPr="009E1850">
        <w:rPr>
          <w:rFonts w:ascii="Century Gothic" w:eastAsia="Arial" w:hAnsi="Century Gothic" w:cs="Arial"/>
          <w:sz w:val="18"/>
          <w:szCs w:val="18"/>
        </w:rPr>
        <w:t>n</w:t>
      </w:r>
      <w:r w:rsidR="004B2F12" w:rsidRPr="009E1850">
        <w:rPr>
          <w:rFonts w:ascii="Century Gothic" w:eastAsia="Arial" w:hAnsi="Century Gothic" w:cs="Arial"/>
          <w:sz w:val="18"/>
          <w:szCs w:val="18"/>
        </w:rPr>
        <w:t>)</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e</w:t>
      </w:r>
      <w:r w:rsidRPr="009E1850">
        <w:rPr>
          <w:rFonts w:ascii="Century Gothic" w:eastAsia="Arial" w:hAnsi="Century Gothic" w:cs="Arial"/>
          <w:spacing w:val="-3"/>
          <w:sz w:val="18"/>
          <w:szCs w:val="18"/>
        </w:rPr>
        <w:t>x</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i</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se con</w:t>
      </w:r>
      <w:r w:rsidRPr="009E1850">
        <w:rPr>
          <w:rFonts w:ascii="Century Gothic" w:eastAsia="Arial" w:hAnsi="Century Gothic" w:cs="Arial"/>
          <w:spacing w:val="1"/>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os s</w:t>
      </w:r>
      <w:r w:rsidRPr="009E1850">
        <w:rPr>
          <w:rFonts w:ascii="Century Gothic" w:eastAsia="Arial" w:hAnsi="Century Gothic" w:cs="Arial"/>
          <w:spacing w:val="-3"/>
          <w:sz w:val="18"/>
          <w:szCs w:val="18"/>
        </w:rPr>
        <w:t>i</w:t>
      </w:r>
      <w:r w:rsidRPr="009E1850">
        <w:rPr>
          <w:rFonts w:ascii="Century Gothic" w:eastAsia="Arial" w:hAnsi="Century Gothic" w:cs="Arial"/>
          <w:spacing w:val="2"/>
          <w:sz w:val="18"/>
          <w:szCs w:val="18"/>
        </w:rPr>
        <w:t>g</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i</w:t>
      </w:r>
      <w:r w:rsidRPr="009E1850">
        <w:rPr>
          <w:rFonts w:ascii="Century Gothic" w:eastAsia="Arial" w:hAnsi="Century Gothic" w:cs="Arial"/>
          <w:spacing w:val="-3"/>
          <w:sz w:val="18"/>
          <w:szCs w:val="18"/>
        </w:rPr>
        <w:t>e</w:t>
      </w:r>
      <w:r w:rsidRPr="009E1850">
        <w:rPr>
          <w:rFonts w:ascii="Century Gothic" w:eastAsia="Arial" w:hAnsi="Century Gothic" w:cs="Arial"/>
          <w:sz w:val="18"/>
          <w:szCs w:val="18"/>
        </w:rPr>
        <w:t>ntes</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3"/>
          <w:sz w:val="18"/>
          <w:szCs w:val="18"/>
        </w:rPr>
        <w:t>a</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o</w:t>
      </w:r>
      <w:r w:rsidRPr="009E1850">
        <w:rPr>
          <w:rFonts w:ascii="Century Gothic" w:eastAsia="Arial" w:hAnsi="Century Gothic" w:cs="Arial"/>
          <w:spacing w:val="-3"/>
          <w:sz w:val="18"/>
          <w:szCs w:val="18"/>
        </w:rPr>
        <w:t>s</w:t>
      </w:r>
      <w:r w:rsidRPr="009E1850">
        <w:rPr>
          <w:rFonts w:ascii="Century Gothic" w:eastAsia="Arial" w:hAnsi="Century Gothic" w:cs="Arial"/>
          <w:sz w:val="18"/>
          <w:szCs w:val="18"/>
        </w:rPr>
        <w:t>:</w:t>
      </w:r>
    </w:p>
    <w:p w:rsidR="009774EF" w:rsidRPr="009E1850" w:rsidRDefault="009774EF" w:rsidP="00FE7246">
      <w:pPr>
        <w:spacing w:after="60"/>
        <w:ind w:left="1026" w:right="-23" w:hanging="459"/>
        <w:rPr>
          <w:rFonts w:ascii="Century Gothic" w:eastAsia="Arial" w:hAnsi="Century Gothic" w:cs="Arial"/>
          <w:sz w:val="18"/>
          <w:szCs w:val="18"/>
        </w:rPr>
      </w:pPr>
      <w:r w:rsidRPr="009E1850">
        <w:rPr>
          <w:rFonts w:ascii="Century Gothic" w:eastAsia="Arial" w:hAnsi="Century Gothic" w:cs="Arial"/>
          <w:b/>
          <w:bCs/>
          <w:spacing w:val="1"/>
          <w:sz w:val="18"/>
          <w:szCs w:val="18"/>
        </w:rPr>
        <w:t>Televisión Metropolitana, S.A. de C.V.</w:t>
      </w:r>
    </w:p>
    <w:p w:rsidR="009774EF" w:rsidRPr="009E1850" w:rsidRDefault="009774EF" w:rsidP="00FE7246">
      <w:pPr>
        <w:spacing w:after="60"/>
        <w:ind w:left="1026" w:right="-23" w:hanging="459"/>
        <w:rPr>
          <w:rFonts w:ascii="Century Gothic" w:eastAsia="Arial" w:hAnsi="Century Gothic" w:cs="Arial"/>
          <w:sz w:val="18"/>
          <w:szCs w:val="18"/>
        </w:rPr>
      </w:pPr>
      <w:r w:rsidRPr="009E1850">
        <w:rPr>
          <w:rFonts w:ascii="Century Gothic" w:eastAsia="Arial" w:hAnsi="Century Gothic" w:cs="Arial"/>
          <w:i/>
          <w:spacing w:val="1"/>
          <w:sz w:val="18"/>
          <w:szCs w:val="18"/>
        </w:rPr>
        <w:t>TME-901116-GZ8</w:t>
      </w:r>
    </w:p>
    <w:p w:rsidR="009774EF" w:rsidRPr="009E1850" w:rsidRDefault="009774EF" w:rsidP="00FE7246">
      <w:pPr>
        <w:spacing w:after="60"/>
        <w:ind w:left="1026" w:right="-23" w:hanging="459"/>
        <w:rPr>
          <w:rFonts w:ascii="Century Gothic" w:eastAsia="Arial" w:hAnsi="Century Gothic" w:cs="Arial"/>
          <w:sz w:val="18"/>
          <w:szCs w:val="18"/>
        </w:rPr>
      </w:pPr>
      <w:r w:rsidRPr="009E1850">
        <w:rPr>
          <w:rFonts w:ascii="Century Gothic" w:eastAsia="Arial" w:hAnsi="Century Gothic" w:cs="Arial"/>
          <w:i/>
          <w:spacing w:val="-2"/>
          <w:sz w:val="18"/>
          <w:szCs w:val="18"/>
        </w:rPr>
        <w:t>Atletas</w:t>
      </w:r>
      <w:r w:rsidRPr="009E1850">
        <w:rPr>
          <w:rFonts w:ascii="Century Gothic" w:eastAsia="Arial" w:hAnsi="Century Gothic" w:cs="Arial"/>
          <w:i/>
          <w:sz w:val="18"/>
          <w:szCs w:val="18"/>
        </w:rPr>
        <w:t xml:space="preserve"> </w:t>
      </w:r>
      <w:r w:rsidRPr="009E1850">
        <w:rPr>
          <w:rFonts w:ascii="Century Gothic" w:eastAsia="Arial" w:hAnsi="Century Gothic" w:cs="Arial"/>
          <w:i/>
          <w:spacing w:val="-1"/>
          <w:sz w:val="18"/>
          <w:szCs w:val="18"/>
        </w:rPr>
        <w:t>N</w:t>
      </w:r>
      <w:r w:rsidRPr="009E1850">
        <w:rPr>
          <w:rFonts w:ascii="Century Gothic" w:eastAsia="Arial" w:hAnsi="Century Gothic" w:cs="Arial"/>
          <w:i/>
          <w:sz w:val="18"/>
          <w:szCs w:val="18"/>
        </w:rPr>
        <w:t>o.</w:t>
      </w:r>
      <w:r w:rsidRPr="009E1850">
        <w:rPr>
          <w:rFonts w:ascii="Century Gothic" w:eastAsia="Arial" w:hAnsi="Century Gothic" w:cs="Arial"/>
          <w:i/>
          <w:spacing w:val="2"/>
          <w:sz w:val="18"/>
          <w:szCs w:val="18"/>
        </w:rPr>
        <w:t xml:space="preserve"> </w:t>
      </w:r>
      <w:r w:rsidRPr="009E1850">
        <w:rPr>
          <w:rFonts w:ascii="Century Gothic" w:eastAsia="Arial" w:hAnsi="Century Gothic" w:cs="Arial"/>
          <w:i/>
          <w:sz w:val="18"/>
          <w:szCs w:val="18"/>
        </w:rPr>
        <w:t>2, Edificio Pedro Infante</w:t>
      </w:r>
    </w:p>
    <w:p w:rsidR="009774EF" w:rsidRPr="009E1850" w:rsidRDefault="009774EF" w:rsidP="00FE7246">
      <w:pPr>
        <w:spacing w:after="60"/>
        <w:ind w:left="1026" w:right="-23" w:hanging="459"/>
        <w:rPr>
          <w:rFonts w:ascii="Century Gothic" w:eastAsia="Arial" w:hAnsi="Century Gothic" w:cs="Arial"/>
          <w:sz w:val="18"/>
          <w:szCs w:val="18"/>
        </w:rPr>
      </w:pPr>
      <w:r w:rsidRPr="009E1850">
        <w:rPr>
          <w:rFonts w:ascii="Century Gothic" w:eastAsia="Arial" w:hAnsi="Century Gothic" w:cs="Arial"/>
          <w:i/>
          <w:spacing w:val="-1"/>
          <w:sz w:val="18"/>
          <w:szCs w:val="18"/>
        </w:rPr>
        <w:t>C</w:t>
      </w:r>
      <w:r w:rsidRPr="009E1850">
        <w:rPr>
          <w:rFonts w:ascii="Century Gothic" w:eastAsia="Arial" w:hAnsi="Century Gothic" w:cs="Arial"/>
          <w:i/>
          <w:sz w:val="18"/>
          <w:szCs w:val="18"/>
        </w:rPr>
        <w:t xml:space="preserve">olonia </w:t>
      </w:r>
      <w:r w:rsidRPr="009E1850">
        <w:rPr>
          <w:rFonts w:ascii="Century Gothic" w:eastAsia="Arial" w:hAnsi="Century Gothic" w:cs="Arial"/>
          <w:i/>
          <w:spacing w:val="-1"/>
          <w:sz w:val="18"/>
          <w:szCs w:val="18"/>
        </w:rPr>
        <w:t>Country Club</w:t>
      </w:r>
    </w:p>
    <w:p w:rsidR="009774EF" w:rsidRPr="009E1850" w:rsidRDefault="009774EF" w:rsidP="00FE7246">
      <w:pPr>
        <w:spacing w:after="60"/>
        <w:ind w:left="1026" w:right="-23" w:hanging="459"/>
        <w:rPr>
          <w:rFonts w:ascii="Century Gothic" w:eastAsia="Arial" w:hAnsi="Century Gothic" w:cs="Arial"/>
          <w:sz w:val="18"/>
          <w:szCs w:val="18"/>
        </w:rPr>
      </w:pPr>
      <w:r w:rsidRPr="009E1850">
        <w:rPr>
          <w:rFonts w:ascii="Century Gothic" w:eastAsia="Arial" w:hAnsi="Century Gothic" w:cs="Arial"/>
          <w:i/>
          <w:spacing w:val="-1"/>
          <w:sz w:val="18"/>
          <w:szCs w:val="18"/>
        </w:rPr>
        <w:t>C</w:t>
      </w:r>
      <w:r w:rsidRPr="009E1850">
        <w:rPr>
          <w:rFonts w:ascii="Century Gothic" w:eastAsia="Arial" w:hAnsi="Century Gothic" w:cs="Arial"/>
          <w:i/>
          <w:spacing w:val="1"/>
          <w:sz w:val="18"/>
          <w:szCs w:val="18"/>
        </w:rPr>
        <w:t>.</w:t>
      </w:r>
      <w:r w:rsidRPr="009E1850">
        <w:rPr>
          <w:rFonts w:ascii="Century Gothic" w:eastAsia="Arial" w:hAnsi="Century Gothic" w:cs="Arial"/>
          <w:i/>
          <w:spacing w:val="-1"/>
          <w:sz w:val="18"/>
          <w:szCs w:val="18"/>
        </w:rPr>
        <w:t>P</w:t>
      </w:r>
      <w:r w:rsidRPr="009E1850">
        <w:rPr>
          <w:rFonts w:ascii="Century Gothic" w:eastAsia="Arial" w:hAnsi="Century Gothic" w:cs="Arial"/>
          <w:i/>
          <w:sz w:val="18"/>
          <w:szCs w:val="18"/>
        </w:rPr>
        <w:t>.</w:t>
      </w:r>
      <w:r w:rsidRPr="009E1850">
        <w:rPr>
          <w:rFonts w:ascii="Century Gothic" w:eastAsia="Arial" w:hAnsi="Century Gothic" w:cs="Arial"/>
          <w:i/>
          <w:spacing w:val="2"/>
          <w:sz w:val="18"/>
          <w:szCs w:val="18"/>
        </w:rPr>
        <w:t xml:space="preserve"> </w:t>
      </w:r>
      <w:r w:rsidRPr="009E1850">
        <w:rPr>
          <w:rFonts w:ascii="Century Gothic" w:eastAsia="Arial" w:hAnsi="Century Gothic" w:cs="Arial"/>
          <w:i/>
          <w:sz w:val="18"/>
          <w:szCs w:val="18"/>
        </w:rPr>
        <w:t>04220,</w:t>
      </w:r>
      <w:r w:rsidRPr="009E1850">
        <w:rPr>
          <w:rFonts w:ascii="Century Gothic" w:eastAsia="Arial" w:hAnsi="Century Gothic" w:cs="Arial"/>
          <w:i/>
          <w:spacing w:val="3"/>
          <w:sz w:val="18"/>
          <w:szCs w:val="18"/>
        </w:rPr>
        <w:t xml:space="preserve"> </w:t>
      </w:r>
      <w:r w:rsidRPr="009E1850">
        <w:rPr>
          <w:rFonts w:ascii="Century Gothic" w:eastAsia="Arial" w:hAnsi="Century Gothic" w:cs="Arial"/>
          <w:i/>
          <w:spacing w:val="-1"/>
          <w:sz w:val="18"/>
          <w:szCs w:val="18"/>
        </w:rPr>
        <w:t>D</w:t>
      </w:r>
      <w:r w:rsidRPr="009E1850">
        <w:rPr>
          <w:rFonts w:ascii="Century Gothic" w:eastAsia="Arial" w:hAnsi="Century Gothic" w:cs="Arial"/>
          <w:i/>
          <w:sz w:val="18"/>
          <w:szCs w:val="18"/>
        </w:rPr>
        <w:t>e</w:t>
      </w:r>
      <w:r w:rsidRPr="009E1850">
        <w:rPr>
          <w:rFonts w:ascii="Century Gothic" w:eastAsia="Arial" w:hAnsi="Century Gothic" w:cs="Arial"/>
          <w:i/>
          <w:spacing w:val="-1"/>
          <w:sz w:val="18"/>
          <w:szCs w:val="18"/>
        </w:rPr>
        <w:t>l</w:t>
      </w:r>
      <w:r w:rsidRPr="009E1850">
        <w:rPr>
          <w:rFonts w:ascii="Century Gothic" w:eastAsia="Arial" w:hAnsi="Century Gothic" w:cs="Arial"/>
          <w:i/>
          <w:sz w:val="18"/>
          <w:szCs w:val="18"/>
        </w:rPr>
        <w:t>e</w:t>
      </w:r>
      <w:r w:rsidRPr="009E1850">
        <w:rPr>
          <w:rFonts w:ascii="Century Gothic" w:eastAsia="Arial" w:hAnsi="Century Gothic" w:cs="Arial"/>
          <w:i/>
          <w:spacing w:val="-1"/>
          <w:sz w:val="18"/>
          <w:szCs w:val="18"/>
        </w:rPr>
        <w:t>g</w:t>
      </w:r>
      <w:r w:rsidRPr="009E1850">
        <w:rPr>
          <w:rFonts w:ascii="Century Gothic" w:eastAsia="Arial" w:hAnsi="Century Gothic" w:cs="Arial"/>
          <w:i/>
          <w:sz w:val="18"/>
          <w:szCs w:val="18"/>
        </w:rPr>
        <w:t>ac</w:t>
      </w:r>
      <w:r w:rsidRPr="009E1850">
        <w:rPr>
          <w:rFonts w:ascii="Century Gothic" w:eastAsia="Arial" w:hAnsi="Century Gothic" w:cs="Arial"/>
          <w:i/>
          <w:spacing w:val="-1"/>
          <w:sz w:val="18"/>
          <w:szCs w:val="18"/>
        </w:rPr>
        <w:t>i</w:t>
      </w:r>
      <w:r w:rsidRPr="009E1850">
        <w:rPr>
          <w:rFonts w:ascii="Century Gothic" w:eastAsia="Arial" w:hAnsi="Century Gothic" w:cs="Arial"/>
          <w:i/>
          <w:sz w:val="18"/>
          <w:szCs w:val="18"/>
        </w:rPr>
        <w:t>ón</w:t>
      </w:r>
      <w:r w:rsidRPr="009E1850">
        <w:rPr>
          <w:rFonts w:ascii="Century Gothic" w:eastAsia="Arial" w:hAnsi="Century Gothic" w:cs="Arial"/>
          <w:i/>
          <w:spacing w:val="-2"/>
          <w:sz w:val="18"/>
          <w:szCs w:val="18"/>
        </w:rPr>
        <w:t xml:space="preserve"> </w:t>
      </w:r>
      <w:r w:rsidRPr="009E1850">
        <w:rPr>
          <w:rFonts w:ascii="Century Gothic" w:eastAsia="Arial" w:hAnsi="Century Gothic" w:cs="Arial"/>
          <w:i/>
          <w:spacing w:val="-1"/>
          <w:sz w:val="18"/>
          <w:szCs w:val="18"/>
        </w:rPr>
        <w:t>Coyoacán</w:t>
      </w:r>
    </w:p>
    <w:p w:rsidR="009774EF" w:rsidRPr="009E1850" w:rsidRDefault="0071401A" w:rsidP="00FE7246">
      <w:pPr>
        <w:spacing w:after="60"/>
        <w:ind w:left="1026" w:right="-23" w:hanging="459"/>
        <w:rPr>
          <w:rFonts w:ascii="Century Gothic" w:eastAsia="Arial" w:hAnsi="Century Gothic" w:cs="Arial"/>
          <w:sz w:val="18"/>
          <w:szCs w:val="18"/>
        </w:rPr>
      </w:pPr>
      <w:r w:rsidRPr="009E1850">
        <w:rPr>
          <w:rFonts w:ascii="Century Gothic" w:eastAsia="Arial" w:hAnsi="Century Gothic" w:cs="Arial"/>
          <w:i/>
          <w:spacing w:val="-2"/>
          <w:sz w:val="18"/>
          <w:szCs w:val="18"/>
        </w:rPr>
        <w:t>Ciudad de México</w:t>
      </w:r>
    </w:p>
    <w:p w:rsidR="00685BEC" w:rsidRPr="009E1850" w:rsidRDefault="00685BEC" w:rsidP="00836477">
      <w:pPr>
        <w:tabs>
          <w:tab w:val="left" w:pos="720"/>
        </w:tabs>
        <w:spacing w:after="120"/>
        <w:ind w:left="567" w:right="-1"/>
        <w:jc w:val="both"/>
        <w:rPr>
          <w:rFonts w:ascii="Century Gothic" w:eastAsia="Arial" w:hAnsi="Century Gothic" w:cs="Arial"/>
          <w:spacing w:val="-1"/>
          <w:sz w:val="18"/>
          <w:szCs w:val="18"/>
        </w:rPr>
      </w:pPr>
    </w:p>
    <w:p w:rsidR="009774EF" w:rsidRPr="009E1850" w:rsidRDefault="009774EF" w:rsidP="00836477">
      <w:pPr>
        <w:tabs>
          <w:tab w:val="left" w:pos="720"/>
        </w:tabs>
        <w:spacing w:after="120"/>
        <w:ind w:left="567" w:right="-1"/>
        <w:jc w:val="both"/>
        <w:rPr>
          <w:rFonts w:ascii="Century Gothic" w:eastAsia="Arial" w:hAnsi="Century Gothic" w:cs="Arial"/>
          <w:sz w:val="18"/>
          <w:szCs w:val="18"/>
        </w:rPr>
      </w:pPr>
      <w:r w:rsidRPr="009E1850">
        <w:rPr>
          <w:rFonts w:ascii="Century Gothic" w:eastAsia="Arial" w:hAnsi="Century Gothic" w:cs="Arial"/>
          <w:sz w:val="18"/>
          <w:szCs w:val="18"/>
        </w:rPr>
        <w:t xml:space="preserve">El concepto de la factura deberá estar desglosado considerando lo especificado en </w:t>
      </w:r>
      <w:r w:rsidR="00D076B7" w:rsidRPr="009E1850">
        <w:rPr>
          <w:rFonts w:ascii="Century Gothic" w:eastAsia="Arial" w:hAnsi="Century Gothic" w:cs="Arial"/>
          <w:sz w:val="18"/>
          <w:szCs w:val="18"/>
        </w:rPr>
        <w:t>el Anexo Técnico                     (</w:t>
      </w:r>
      <w:r w:rsidR="00D076B7" w:rsidRPr="009E1850">
        <w:rPr>
          <w:rFonts w:ascii="Century Gothic" w:eastAsia="Arial" w:hAnsi="Century Gothic" w:cs="Arial"/>
          <w:b/>
          <w:sz w:val="18"/>
          <w:szCs w:val="18"/>
        </w:rPr>
        <w:t>Anexo No. 1</w:t>
      </w:r>
      <w:r w:rsidR="00D076B7" w:rsidRPr="009E1850">
        <w:rPr>
          <w:rFonts w:ascii="Century Gothic" w:eastAsia="Arial" w:hAnsi="Century Gothic" w:cs="Arial"/>
          <w:sz w:val="18"/>
          <w:szCs w:val="18"/>
        </w:rPr>
        <w:t>)</w:t>
      </w:r>
    </w:p>
    <w:p w:rsidR="009774EF" w:rsidRPr="009E1850" w:rsidRDefault="009774EF" w:rsidP="00836477">
      <w:pPr>
        <w:tabs>
          <w:tab w:val="left" w:pos="720"/>
        </w:tabs>
        <w:spacing w:after="120"/>
        <w:ind w:left="567" w:right="-1"/>
        <w:jc w:val="both"/>
        <w:rPr>
          <w:rFonts w:ascii="Century Gothic" w:eastAsia="Arial" w:hAnsi="Century Gothic" w:cs="Arial"/>
          <w:sz w:val="18"/>
          <w:szCs w:val="18"/>
        </w:rPr>
      </w:pPr>
      <w:r w:rsidRPr="009E1850">
        <w:rPr>
          <w:rFonts w:ascii="Century Gothic" w:eastAsia="Arial" w:hAnsi="Century Gothic" w:cs="Arial"/>
          <w:sz w:val="18"/>
          <w:szCs w:val="18"/>
        </w:rPr>
        <w:t>L</w:t>
      </w:r>
      <w:r w:rsidRPr="009E1850">
        <w:rPr>
          <w:rFonts w:ascii="Century Gothic" w:eastAsia="Arial" w:hAnsi="Century Gothic" w:cs="Arial"/>
          <w:spacing w:val="-1"/>
          <w:sz w:val="18"/>
          <w:szCs w:val="18"/>
        </w:rPr>
        <w:t>o</w:t>
      </w:r>
      <w:r w:rsidRPr="009E1850">
        <w:rPr>
          <w:rFonts w:ascii="Century Gothic" w:eastAsia="Arial" w:hAnsi="Century Gothic" w:cs="Arial"/>
          <w:sz w:val="18"/>
          <w:szCs w:val="18"/>
        </w:rPr>
        <w:t>s p</w:t>
      </w:r>
      <w:r w:rsidRPr="009E1850">
        <w:rPr>
          <w:rFonts w:ascii="Century Gothic" w:eastAsia="Arial" w:hAnsi="Century Gothic" w:cs="Arial"/>
          <w:spacing w:val="-1"/>
          <w:sz w:val="18"/>
          <w:szCs w:val="18"/>
        </w:rPr>
        <w:t>a</w:t>
      </w:r>
      <w:r w:rsidRPr="009E1850">
        <w:rPr>
          <w:rFonts w:ascii="Century Gothic" w:eastAsia="Arial" w:hAnsi="Century Gothic" w:cs="Arial"/>
          <w:spacing w:val="2"/>
          <w:sz w:val="18"/>
          <w:szCs w:val="18"/>
        </w:rPr>
        <w:t>g</w:t>
      </w:r>
      <w:r w:rsidRPr="009E1850">
        <w:rPr>
          <w:rFonts w:ascii="Century Gothic" w:eastAsia="Arial" w:hAnsi="Century Gothic" w:cs="Arial"/>
          <w:sz w:val="18"/>
          <w:szCs w:val="18"/>
        </w:rPr>
        <w:t>os se</w:t>
      </w:r>
      <w:r w:rsidR="000E50D4" w:rsidRPr="009E1850">
        <w:rPr>
          <w:rFonts w:ascii="Century Gothic" w:eastAsia="Arial" w:hAnsi="Century Gothic" w:cs="Arial"/>
          <w:sz w:val="18"/>
          <w:szCs w:val="18"/>
        </w:rPr>
        <w:t xml:space="preserve"> </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nc</w:t>
      </w:r>
      <w:r w:rsidRPr="009E1850">
        <w:rPr>
          <w:rFonts w:ascii="Century Gothic" w:eastAsia="Arial" w:hAnsi="Century Gothic" w:cs="Arial"/>
          <w:spacing w:val="-1"/>
          <w:sz w:val="18"/>
          <w:szCs w:val="18"/>
        </w:rPr>
        <w:t>o</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o</w:t>
      </w:r>
      <w:r w:rsidRPr="009E1850">
        <w:rPr>
          <w:rFonts w:ascii="Century Gothic" w:eastAsia="Arial" w:hAnsi="Century Gothic" w:cs="Arial"/>
          <w:spacing w:val="-2"/>
          <w:sz w:val="18"/>
          <w:szCs w:val="18"/>
        </w:rPr>
        <w:t>r</w:t>
      </w:r>
      <w:r w:rsidRPr="009E1850">
        <w:rPr>
          <w:rFonts w:ascii="Century Gothic" w:eastAsia="Arial" w:hAnsi="Century Gothic" w:cs="Arial"/>
          <w:sz w:val="18"/>
          <w:szCs w:val="18"/>
        </w:rPr>
        <w:t xml:space="preserve">arán al </w:t>
      </w:r>
      <w:r w:rsidRPr="009E1850">
        <w:rPr>
          <w:rFonts w:ascii="Century Gothic" w:eastAsia="Arial" w:hAnsi="Century Gothic" w:cs="Arial"/>
          <w:spacing w:val="-1"/>
          <w:sz w:val="18"/>
          <w:szCs w:val="18"/>
        </w:rPr>
        <w:t>P</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o</w:t>
      </w:r>
      <w:r w:rsidRPr="009E1850">
        <w:rPr>
          <w:rFonts w:ascii="Century Gothic" w:eastAsia="Arial" w:hAnsi="Century Gothic" w:cs="Arial"/>
          <w:spacing w:val="2"/>
          <w:sz w:val="18"/>
          <w:szCs w:val="18"/>
        </w:rPr>
        <w:t>g</w:t>
      </w:r>
      <w:r w:rsidRPr="009E1850">
        <w:rPr>
          <w:rFonts w:ascii="Century Gothic" w:eastAsia="Arial" w:hAnsi="Century Gothic" w:cs="Arial"/>
          <w:spacing w:val="1"/>
          <w:sz w:val="18"/>
          <w:szCs w:val="18"/>
        </w:rPr>
        <w:t>r</w:t>
      </w:r>
      <w:r w:rsidRPr="009E1850">
        <w:rPr>
          <w:rFonts w:ascii="Century Gothic" w:eastAsia="Arial" w:hAnsi="Century Gothic" w:cs="Arial"/>
          <w:spacing w:val="-3"/>
          <w:sz w:val="18"/>
          <w:szCs w:val="18"/>
        </w:rPr>
        <w:t>a</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a</w:t>
      </w:r>
      <w:r w:rsidR="000E50D4" w:rsidRPr="009E1850">
        <w:rPr>
          <w:rFonts w:ascii="Century Gothic" w:eastAsia="Arial" w:hAnsi="Century Gothic" w:cs="Arial"/>
          <w:sz w:val="18"/>
          <w:szCs w:val="18"/>
        </w:rPr>
        <w:t xml:space="preserve"> </w:t>
      </w:r>
      <w:r w:rsidRPr="009E1850">
        <w:rPr>
          <w:rFonts w:ascii="Century Gothic" w:eastAsia="Arial" w:hAnsi="Century Gothic" w:cs="Arial"/>
          <w:sz w:val="18"/>
          <w:szCs w:val="18"/>
        </w:rPr>
        <w:t>de</w:t>
      </w:r>
      <w:r w:rsidR="000E50D4" w:rsidRPr="009E1850">
        <w:rPr>
          <w:rFonts w:ascii="Century Gothic" w:eastAsia="Arial" w:hAnsi="Century Gothic" w:cs="Arial"/>
          <w:sz w:val="18"/>
          <w:szCs w:val="18"/>
        </w:rPr>
        <w:t xml:space="preserve"> </w:t>
      </w:r>
      <w:r w:rsidRPr="009E1850">
        <w:rPr>
          <w:rFonts w:ascii="Century Gothic" w:eastAsia="Arial" w:hAnsi="Century Gothic" w:cs="Arial"/>
          <w:spacing w:val="-1"/>
          <w:sz w:val="18"/>
          <w:szCs w:val="18"/>
        </w:rPr>
        <w:t>C</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 xml:space="preserve">as </w:t>
      </w:r>
      <w:r w:rsidRPr="009E1850">
        <w:rPr>
          <w:rFonts w:ascii="Century Gothic" w:eastAsia="Arial" w:hAnsi="Century Gothic" w:cs="Arial"/>
          <w:spacing w:val="-1"/>
          <w:sz w:val="18"/>
          <w:szCs w:val="18"/>
        </w:rPr>
        <w:t>P</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ucti</w:t>
      </w:r>
      <w:r w:rsidRPr="009E1850">
        <w:rPr>
          <w:rFonts w:ascii="Century Gothic" w:eastAsia="Arial" w:hAnsi="Century Gothic" w:cs="Arial"/>
          <w:spacing w:val="-3"/>
          <w:sz w:val="18"/>
          <w:szCs w:val="18"/>
        </w:rPr>
        <w:t>v</w:t>
      </w:r>
      <w:r w:rsidRPr="009E1850">
        <w:rPr>
          <w:rFonts w:ascii="Century Gothic" w:eastAsia="Arial" w:hAnsi="Century Gothic" w:cs="Arial"/>
          <w:sz w:val="18"/>
          <w:szCs w:val="18"/>
        </w:rPr>
        <w:t xml:space="preserve">as </w:t>
      </w:r>
      <w:r w:rsidRPr="009E1850">
        <w:rPr>
          <w:rFonts w:ascii="Century Gothic" w:eastAsia="Arial" w:hAnsi="Century Gothic" w:cs="Arial"/>
          <w:spacing w:val="2"/>
          <w:sz w:val="18"/>
          <w:szCs w:val="18"/>
        </w:rPr>
        <w:t>d</w:t>
      </w:r>
      <w:r w:rsidRPr="009E1850">
        <w:rPr>
          <w:rFonts w:ascii="Century Gothic" w:eastAsia="Arial" w:hAnsi="Century Gothic" w:cs="Arial"/>
          <w:sz w:val="18"/>
          <w:szCs w:val="18"/>
        </w:rPr>
        <w:t>e</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ac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al F</w:t>
      </w:r>
      <w:r w:rsidRPr="009E1850">
        <w:rPr>
          <w:rFonts w:ascii="Century Gothic" w:eastAsia="Arial" w:hAnsi="Century Gothic" w:cs="Arial"/>
          <w:spacing w:val="-2"/>
          <w:sz w:val="18"/>
          <w:szCs w:val="18"/>
        </w:rPr>
        <w:t>i</w:t>
      </w:r>
      <w:r w:rsidRPr="009E1850">
        <w:rPr>
          <w:rFonts w:ascii="Century Gothic" w:eastAsia="Arial" w:hAnsi="Century Gothic" w:cs="Arial"/>
          <w:sz w:val="18"/>
          <w:szCs w:val="18"/>
        </w:rPr>
        <w:t>n</w:t>
      </w:r>
      <w:r w:rsidRPr="009E1850">
        <w:rPr>
          <w:rFonts w:ascii="Century Gothic" w:eastAsia="Arial" w:hAnsi="Century Gothic" w:cs="Arial"/>
          <w:spacing w:val="-1"/>
          <w:sz w:val="18"/>
          <w:szCs w:val="18"/>
        </w:rPr>
        <w:t>a</w:t>
      </w:r>
      <w:r w:rsidRPr="009E1850">
        <w:rPr>
          <w:rFonts w:ascii="Century Gothic" w:eastAsia="Arial" w:hAnsi="Century Gothic" w:cs="Arial"/>
          <w:sz w:val="18"/>
          <w:szCs w:val="18"/>
        </w:rPr>
        <w:t>nc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 xml:space="preserve">era, </w:t>
      </w:r>
      <w:r w:rsidRPr="009E1850">
        <w:rPr>
          <w:rFonts w:ascii="Century Gothic" w:eastAsia="Arial" w:hAnsi="Century Gothic" w:cs="Arial"/>
          <w:spacing w:val="-1"/>
          <w:sz w:val="18"/>
          <w:szCs w:val="18"/>
        </w:rPr>
        <w:t>S</w:t>
      </w:r>
      <w:r w:rsidRPr="009E1850">
        <w:rPr>
          <w:rFonts w:ascii="Century Gothic" w:eastAsia="Arial" w:hAnsi="Century Gothic" w:cs="Arial"/>
          <w:spacing w:val="1"/>
          <w:sz w:val="18"/>
          <w:szCs w:val="18"/>
        </w:rPr>
        <w:t>.</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w:t>
      </w:r>
      <w:r w:rsidRPr="009E1850">
        <w:rPr>
          <w:rFonts w:ascii="Century Gothic" w:eastAsia="Arial" w:hAnsi="Century Gothic" w:cs="Arial"/>
          <w:spacing w:val="-1"/>
          <w:sz w:val="18"/>
          <w:szCs w:val="18"/>
        </w:rPr>
        <w:t>C.</w:t>
      </w:r>
      <w:r w:rsidRPr="009E1850">
        <w:rPr>
          <w:rFonts w:ascii="Century Gothic" w:eastAsia="Arial" w:hAnsi="Century Gothic" w:cs="Arial"/>
          <w:sz w:val="18"/>
          <w:szCs w:val="18"/>
        </w:rPr>
        <w:t>, y se</w:t>
      </w:r>
      <w:r w:rsidRPr="009E1850">
        <w:rPr>
          <w:rFonts w:ascii="Century Gothic" w:eastAsia="Arial" w:hAnsi="Century Gothic" w:cs="Arial"/>
          <w:spacing w:val="5"/>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a</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á</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l</w:t>
      </w:r>
      <w:r w:rsidRPr="009E1850">
        <w:rPr>
          <w:rFonts w:ascii="Century Gothic" w:eastAsia="Arial" w:hAnsi="Century Gothic" w:cs="Arial"/>
          <w:spacing w:val="3"/>
          <w:sz w:val="18"/>
          <w:szCs w:val="18"/>
        </w:rPr>
        <w:t>t</w:t>
      </w:r>
      <w:r w:rsidRPr="009E1850">
        <w:rPr>
          <w:rFonts w:ascii="Century Gothic" w:eastAsia="Arial" w:hAnsi="Century Gothic" w:cs="Arial"/>
          <w:sz w:val="18"/>
          <w:szCs w:val="18"/>
        </w:rPr>
        <w:t>a</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en</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el</w:t>
      </w:r>
      <w:r w:rsidRPr="009E1850">
        <w:rPr>
          <w:rFonts w:ascii="Century Gothic" w:eastAsia="Arial" w:hAnsi="Century Gothic" w:cs="Arial"/>
          <w:spacing w:val="1"/>
          <w:sz w:val="18"/>
          <w:szCs w:val="18"/>
        </w:rPr>
        <w:t xml:space="preserve"> m</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o</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ota</w:t>
      </w:r>
      <w:r w:rsidRPr="009E1850">
        <w:rPr>
          <w:rFonts w:ascii="Century Gothic" w:eastAsia="Arial" w:hAnsi="Century Gothic" w:cs="Arial"/>
          <w:spacing w:val="-1"/>
          <w:sz w:val="18"/>
          <w:szCs w:val="18"/>
        </w:rPr>
        <w:t>li</w:t>
      </w:r>
      <w:r w:rsidRPr="009E1850">
        <w:rPr>
          <w:rFonts w:ascii="Century Gothic" w:eastAsia="Arial" w:hAnsi="Century Gothic" w:cs="Arial"/>
          <w:sz w:val="18"/>
          <w:szCs w:val="18"/>
        </w:rPr>
        <w:t>d</w:t>
      </w:r>
      <w:r w:rsidRPr="009E1850">
        <w:rPr>
          <w:rFonts w:ascii="Century Gothic" w:eastAsia="Arial" w:hAnsi="Century Gothic" w:cs="Arial"/>
          <w:spacing w:val="2"/>
          <w:sz w:val="18"/>
          <w:szCs w:val="18"/>
        </w:rPr>
        <w:t>a</w:t>
      </w:r>
      <w:r w:rsidRPr="009E1850">
        <w:rPr>
          <w:rFonts w:ascii="Century Gothic" w:eastAsia="Arial" w:hAnsi="Century Gothic" w:cs="Arial"/>
          <w:sz w:val="18"/>
          <w:szCs w:val="18"/>
        </w:rPr>
        <w:t>d</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cu</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ntas</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o</w:t>
      </w:r>
      <w:r w:rsidRPr="009E1850">
        <w:rPr>
          <w:rFonts w:ascii="Century Gothic" w:eastAsia="Arial" w:hAnsi="Century Gothic" w:cs="Arial"/>
          <w:sz w:val="18"/>
          <w:szCs w:val="18"/>
        </w:rPr>
        <w:t>r</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a</w:t>
      </w:r>
      <w:r w:rsidRPr="009E1850">
        <w:rPr>
          <w:rFonts w:ascii="Century Gothic" w:eastAsia="Arial" w:hAnsi="Century Gothic" w:cs="Arial"/>
          <w:spacing w:val="2"/>
          <w:sz w:val="18"/>
          <w:szCs w:val="18"/>
        </w:rPr>
        <w:t>g</w:t>
      </w:r>
      <w:r w:rsidRPr="009E1850">
        <w:rPr>
          <w:rFonts w:ascii="Century Gothic" w:eastAsia="Arial" w:hAnsi="Century Gothic" w:cs="Arial"/>
          <w:spacing w:val="-3"/>
          <w:sz w:val="18"/>
          <w:szCs w:val="18"/>
        </w:rPr>
        <w:t>a</w:t>
      </w:r>
      <w:r w:rsidRPr="009E1850">
        <w:rPr>
          <w:rFonts w:ascii="Century Gothic" w:eastAsia="Arial" w:hAnsi="Century Gothic" w:cs="Arial"/>
          <w:sz w:val="18"/>
          <w:szCs w:val="18"/>
        </w:rPr>
        <w:t>r</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l</w:t>
      </w:r>
      <w:r w:rsidRPr="009E1850">
        <w:rPr>
          <w:rFonts w:ascii="Century Gothic" w:eastAsia="Arial" w:hAnsi="Century Gothic" w:cs="Arial"/>
          <w:spacing w:val="10"/>
          <w:sz w:val="18"/>
          <w:szCs w:val="18"/>
        </w:rPr>
        <w:t xml:space="preserve"> </w:t>
      </w:r>
      <w:r w:rsidRPr="009E1850">
        <w:rPr>
          <w:rFonts w:ascii="Century Gothic" w:eastAsia="Arial" w:hAnsi="Century Gothic" w:cs="Arial"/>
          <w:spacing w:val="1"/>
          <w:sz w:val="18"/>
          <w:szCs w:val="18"/>
        </w:rPr>
        <w:t>licitante</w:t>
      </w:r>
      <w:r w:rsidRPr="009E1850">
        <w:rPr>
          <w:rFonts w:ascii="Century Gothic" w:eastAsia="Arial" w:hAnsi="Century Gothic" w:cs="Arial"/>
          <w:spacing w:val="4"/>
          <w:sz w:val="18"/>
          <w:szCs w:val="18"/>
        </w:rPr>
        <w:t xml:space="preserve"> </w:t>
      </w:r>
      <w:r w:rsidRPr="009E1850">
        <w:rPr>
          <w:rFonts w:ascii="Century Gothic" w:eastAsia="Arial" w:hAnsi="Century Gothic" w:cs="Arial"/>
          <w:spacing w:val="2"/>
          <w:sz w:val="18"/>
          <w:szCs w:val="18"/>
        </w:rPr>
        <w:t>g</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n</w:t>
      </w:r>
      <w:r w:rsidRPr="009E1850">
        <w:rPr>
          <w:rFonts w:ascii="Century Gothic" w:eastAsia="Arial" w:hAnsi="Century Gothic" w:cs="Arial"/>
          <w:spacing w:val="-3"/>
          <w:sz w:val="18"/>
          <w:szCs w:val="18"/>
        </w:rPr>
        <w:t>a</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o</w:t>
      </w:r>
      <w:r w:rsidRPr="009E1850">
        <w:rPr>
          <w:rFonts w:ascii="Century Gothic" w:eastAsia="Arial" w:hAnsi="Century Gothic" w:cs="Arial"/>
          <w:spacing w:val="-2"/>
          <w:sz w:val="18"/>
          <w:szCs w:val="18"/>
        </w:rPr>
        <w:t>r</w:t>
      </w:r>
      <w:r w:rsidRPr="009E1850">
        <w:rPr>
          <w:rFonts w:ascii="Century Gothic" w:eastAsia="Arial" w:hAnsi="Century Gothic" w:cs="Arial"/>
          <w:sz w:val="18"/>
          <w:szCs w:val="18"/>
        </w:rPr>
        <w:t>, p</w:t>
      </w:r>
      <w:r w:rsidRPr="009E1850">
        <w:rPr>
          <w:rFonts w:ascii="Century Gothic" w:eastAsia="Arial" w:hAnsi="Century Gothic" w:cs="Arial"/>
          <w:spacing w:val="-1"/>
          <w:sz w:val="18"/>
          <w:szCs w:val="18"/>
        </w:rPr>
        <w:t>a</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a</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ll</w:t>
      </w:r>
      <w:r w:rsidRPr="009E1850">
        <w:rPr>
          <w:rFonts w:ascii="Century Gothic" w:eastAsia="Arial" w:hAnsi="Century Gothic" w:cs="Arial"/>
          <w:sz w:val="18"/>
          <w:szCs w:val="18"/>
        </w:rPr>
        <w:t>o</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3"/>
          <w:sz w:val="18"/>
          <w:szCs w:val="18"/>
        </w:rPr>
        <w:t>f</w:t>
      </w:r>
      <w:r w:rsidRPr="009E1850">
        <w:rPr>
          <w:rFonts w:ascii="Century Gothic" w:eastAsia="Arial" w:hAnsi="Century Gothic" w:cs="Arial"/>
          <w:sz w:val="18"/>
          <w:szCs w:val="18"/>
        </w:rPr>
        <w:t>act</w:t>
      </w:r>
      <w:r w:rsidRPr="009E1850">
        <w:rPr>
          <w:rFonts w:ascii="Century Gothic" w:eastAsia="Arial" w:hAnsi="Century Gothic" w:cs="Arial"/>
          <w:spacing w:val="-2"/>
          <w:sz w:val="18"/>
          <w:szCs w:val="18"/>
        </w:rPr>
        <w:t>u</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a</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ac</w:t>
      </w:r>
      <w:r w:rsidRPr="009E1850">
        <w:rPr>
          <w:rFonts w:ascii="Century Gothic" w:eastAsia="Arial" w:hAnsi="Century Gothic" w:cs="Arial"/>
          <w:spacing w:val="-3"/>
          <w:sz w:val="18"/>
          <w:szCs w:val="18"/>
        </w:rPr>
        <w:t>e</w:t>
      </w:r>
      <w:r w:rsidRPr="009E1850">
        <w:rPr>
          <w:rFonts w:ascii="Century Gothic" w:eastAsia="Arial" w:hAnsi="Century Gothic" w:cs="Arial"/>
          <w:sz w:val="18"/>
          <w:szCs w:val="18"/>
        </w:rPr>
        <w:t>ptada</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se</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1"/>
          <w:sz w:val="18"/>
          <w:szCs w:val="18"/>
        </w:rPr>
        <w:t>r</w:t>
      </w:r>
      <w:r w:rsidRPr="009E1850">
        <w:rPr>
          <w:rFonts w:ascii="Century Gothic" w:eastAsia="Arial" w:hAnsi="Century Gothic" w:cs="Arial"/>
          <w:spacing w:val="-3"/>
          <w:sz w:val="18"/>
          <w:szCs w:val="18"/>
        </w:rPr>
        <w:t>e</w:t>
      </w:r>
      <w:r w:rsidRPr="009E1850">
        <w:rPr>
          <w:rFonts w:ascii="Century Gothic" w:eastAsia="Arial" w:hAnsi="Century Gothic" w:cs="Arial"/>
          <w:spacing w:val="2"/>
          <w:sz w:val="18"/>
          <w:szCs w:val="18"/>
        </w:rPr>
        <w:t>g</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t</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ará</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en d</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c</w:t>
      </w:r>
      <w:r w:rsidRPr="009E1850">
        <w:rPr>
          <w:rFonts w:ascii="Century Gothic" w:eastAsia="Arial" w:hAnsi="Century Gothic" w:cs="Arial"/>
          <w:spacing w:val="4"/>
          <w:sz w:val="18"/>
          <w:szCs w:val="18"/>
        </w:rPr>
        <w:t>h</w:t>
      </w:r>
      <w:r w:rsidRPr="009E1850">
        <w:rPr>
          <w:rFonts w:ascii="Century Gothic" w:eastAsia="Arial" w:hAnsi="Century Gothic" w:cs="Arial"/>
          <w:sz w:val="18"/>
          <w:szCs w:val="18"/>
        </w:rPr>
        <w:t>o</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progra</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a</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 xml:space="preserve">a </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 xml:space="preserve">ás </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ard</w:t>
      </w:r>
      <w:r w:rsidRPr="009E1850">
        <w:rPr>
          <w:rFonts w:ascii="Century Gothic" w:eastAsia="Arial" w:hAnsi="Century Gothic" w:cs="Arial"/>
          <w:spacing w:val="-3"/>
          <w:sz w:val="18"/>
          <w:szCs w:val="18"/>
        </w:rPr>
        <w:t>a</w:t>
      </w:r>
      <w:r w:rsidRPr="009E1850">
        <w:rPr>
          <w:rFonts w:ascii="Century Gothic" w:eastAsia="Arial" w:hAnsi="Century Gothic" w:cs="Arial"/>
          <w:sz w:val="18"/>
          <w:szCs w:val="18"/>
        </w:rPr>
        <w:t>r</w:t>
      </w:r>
      <w:r w:rsidRPr="009E1850">
        <w:rPr>
          <w:rFonts w:ascii="Century Gothic" w:eastAsia="Arial" w:hAnsi="Century Gothic" w:cs="Arial"/>
          <w:spacing w:val="4"/>
          <w:sz w:val="18"/>
          <w:szCs w:val="18"/>
        </w:rPr>
        <w:t xml:space="preserve"> </w:t>
      </w:r>
      <w:r w:rsidRPr="009E1850">
        <w:rPr>
          <w:rFonts w:ascii="Century Gothic" w:eastAsia="Arial" w:hAnsi="Century Gothic" w:cs="Arial"/>
          <w:sz w:val="18"/>
          <w:szCs w:val="18"/>
        </w:rPr>
        <w:t>n</w:t>
      </w:r>
      <w:r w:rsidRPr="009E1850">
        <w:rPr>
          <w:rFonts w:ascii="Century Gothic" w:eastAsia="Arial" w:hAnsi="Century Gothic" w:cs="Arial"/>
          <w:spacing w:val="-1"/>
          <w:sz w:val="18"/>
          <w:szCs w:val="18"/>
        </w:rPr>
        <w:t>u</w:t>
      </w:r>
      <w:r w:rsidRPr="009E1850">
        <w:rPr>
          <w:rFonts w:ascii="Century Gothic" w:eastAsia="Arial" w:hAnsi="Century Gothic" w:cs="Arial"/>
          <w:sz w:val="18"/>
          <w:szCs w:val="18"/>
        </w:rPr>
        <w:t>e</w:t>
      </w:r>
      <w:r w:rsidRPr="009E1850">
        <w:rPr>
          <w:rFonts w:ascii="Century Gothic" w:eastAsia="Arial" w:hAnsi="Century Gothic" w:cs="Arial"/>
          <w:spacing w:val="-3"/>
          <w:sz w:val="18"/>
          <w:szCs w:val="18"/>
        </w:rPr>
        <w:t>v</w:t>
      </w:r>
      <w:r w:rsidRPr="009E1850">
        <w:rPr>
          <w:rFonts w:ascii="Century Gothic" w:eastAsia="Arial" w:hAnsi="Century Gothic" w:cs="Arial"/>
          <w:sz w:val="18"/>
          <w:szCs w:val="18"/>
        </w:rPr>
        <w:t>e</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4"/>
          <w:sz w:val="18"/>
          <w:szCs w:val="18"/>
        </w:rPr>
        <w:t>í</w:t>
      </w:r>
      <w:r w:rsidRPr="009E1850">
        <w:rPr>
          <w:rFonts w:ascii="Century Gothic" w:eastAsia="Arial" w:hAnsi="Century Gothic" w:cs="Arial"/>
          <w:spacing w:val="2"/>
          <w:sz w:val="18"/>
          <w:szCs w:val="18"/>
        </w:rPr>
        <w:t>a</w:t>
      </w:r>
      <w:r w:rsidRPr="009E1850">
        <w:rPr>
          <w:rFonts w:ascii="Century Gothic" w:eastAsia="Arial" w:hAnsi="Century Gothic" w:cs="Arial"/>
          <w:sz w:val="18"/>
          <w:szCs w:val="18"/>
        </w:rPr>
        <w:t>s p</w:t>
      </w:r>
      <w:r w:rsidRPr="009E1850">
        <w:rPr>
          <w:rFonts w:ascii="Century Gothic" w:eastAsia="Arial" w:hAnsi="Century Gothic" w:cs="Arial"/>
          <w:spacing w:val="-1"/>
          <w:sz w:val="18"/>
          <w:szCs w:val="18"/>
        </w:rPr>
        <w:t>o</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eri</w:t>
      </w:r>
      <w:r w:rsidRPr="009E1850">
        <w:rPr>
          <w:rFonts w:ascii="Century Gothic" w:eastAsia="Arial" w:hAnsi="Century Gothic" w:cs="Arial"/>
          <w:spacing w:val="-1"/>
          <w:sz w:val="18"/>
          <w:szCs w:val="18"/>
        </w:rPr>
        <w:t>o</w:t>
      </w:r>
      <w:r w:rsidRPr="009E1850">
        <w:rPr>
          <w:rFonts w:ascii="Century Gothic" w:eastAsia="Arial" w:hAnsi="Century Gothic" w:cs="Arial"/>
          <w:spacing w:val="1"/>
          <w:sz w:val="18"/>
          <w:szCs w:val="18"/>
        </w:rPr>
        <w:t>r</w:t>
      </w:r>
      <w:r w:rsidRPr="009E1850">
        <w:rPr>
          <w:rFonts w:ascii="Century Gothic" w:eastAsia="Arial" w:hAnsi="Century Gothic" w:cs="Arial"/>
          <w:spacing w:val="-3"/>
          <w:sz w:val="18"/>
          <w:szCs w:val="18"/>
        </w:rPr>
        <w:t>e</w:t>
      </w:r>
      <w:r w:rsidRPr="009E1850">
        <w:rPr>
          <w:rFonts w:ascii="Century Gothic" w:eastAsia="Arial" w:hAnsi="Century Gothic" w:cs="Arial"/>
          <w:sz w:val="18"/>
          <w:szCs w:val="18"/>
        </w:rPr>
        <w:t>s</w:t>
      </w:r>
      <w:r w:rsidRPr="009E1850">
        <w:rPr>
          <w:rFonts w:ascii="Century Gothic" w:eastAsia="Arial" w:hAnsi="Century Gothic" w:cs="Arial"/>
          <w:spacing w:val="49"/>
          <w:sz w:val="18"/>
          <w:szCs w:val="18"/>
        </w:rPr>
        <w:t xml:space="preserve"> </w:t>
      </w:r>
      <w:r w:rsidRPr="009E1850">
        <w:rPr>
          <w:rFonts w:ascii="Century Gothic" w:eastAsia="Arial" w:hAnsi="Century Gothic" w:cs="Arial"/>
          <w:sz w:val="18"/>
          <w:szCs w:val="18"/>
        </w:rPr>
        <w:t>a</w:t>
      </w:r>
      <w:r w:rsidRPr="009E1850">
        <w:rPr>
          <w:rFonts w:ascii="Century Gothic" w:eastAsia="Arial" w:hAnsi="Century Gothic" w:cs="Arial"/>
          <w:spacing w:val="46"/>
          <w:sz w:val="18"/>
          <w:szCs w:val="18"/>
        </w:rPr>
        <w:t xml:space="preserve"> </w:t>
      </w:r>
      <w:r w:rsidRPr="009E1850">
        <w:rPr>
          <w:rFonts w:ascii="Century Gothic" w:eastAsia="Arial" w:hAnsi="Century Gothic" w:cs="Arial"/>
          <w:sz w:val="18"/>
          <w:szCs w:val="18"/>
        </w:rPr>
        <w:t>su</w:t>
      </w:r>
      <w:r w:rsidRPr="009E1850">
        <w:rPr>
          <w:rFonts w:ascii="Century Gothic" w:eastAsia="Arial" w:hAnsi="Century Gothic" w:cs="Arial"/>
          <w:spacing w:val="48"/>
          <w:sz w:val="18"/>
          <w:szCs w:val="18"/>
        </w:rPr>
        <w:t xml:space="preserve"> </w:t>
      </w:r>
      <w:r w:rsidRPr="009E1850">
        <w:rPr>
          <w:rFonts w:ascii="Century Gothic" w:eastAsia="Arial" w:hAnsi="Century Gothic" w:cs="Arial"/>
          <w:spacing w:val="1"/>
          <w:sz w:val="18"/>
          <w:szCs w:val="18"/>
        </w:rPr>
        <w:t>r</w:t>
      </w:r>
      <w:r w:rsidRPr="009E1850">
        <w:rPr>
          <w:rFonts w:ascii="Century Gothic" w:eastAsia="Arial" w:hAnsi="Century Gothic" w:cs="Arial"/>
          <w:spacing w:val="-3"/>
          <w:sz w:val="18"/>
          <w:szCs w:val="18"/>
        </w:rPr>
        <w:t>e</w:t>
      </w:r>
      <w:r w:rsidRPr="009E1850">
        <w:rPr>
          <w:rFonts w:ascii="Century Gothic" w:eastAsia="Arial" w:hAnsi="Century Gothic" w:cs="Arial"/>
          <w:sz w:val="18"/>
          <w:szCs w:val="18"/>
        </w:rPr>
        <w:t>ce</w:t>
      </w:r>
      <w:r w:rsidRPr="009E1850">
        <w:rPr>
          <w:rFonts w:ascii="Century Gothic" w:eastAsia="Arial" w:hAnsi="Century Gothic" w:cs="Arial"/>
          <w:spacing w:val="-1"/>
          <w:sz w:val="18"/>
          <w:szCs w:val="18"/>
        </w:rPr>
        <w:t>p</w:t>
      </w:r>
      <w:r w:rsidRPr="009E1850">
        <w:rPr>
          <w:rFonts w:ascii="Century Gothic" w:eastAsia="Arial" w:hAnsi="Century Gothic" w:cs="Arial"/>
          <w:spacing w:val="-2"/>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ó</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w:t>
      </w:r>
      <w:r w:rsidRPr="009E1850">
        <w:rPr>
          <w:rFonts w:ascii="Century Gothic" w:eastAsia="Arial" w:hAnsi="Century Gothic" w:cs="Arial"/>
          <w:spacing w:val="50"/>
          <w:sz w:val="18"/>
          <w:szCs w:val="18"/>
        </w:rPr>
        <w:t xml:space="preserve"> </w:t>
      </w:r>
      <w:r w:rsidRPr="009E1850">
        <w:rPr>
          <w:rFonts w:ascii="Century Gothic" w:eastAsia="Arial" w:hAnsi="Century Gothic" w:cs="Arial"/>
          <w:spacing w:val="1"/>
          <w:sz w:val="18"/>
          <w:szCs w:val="18"/>
        </w:rPr>
        <w:t>m</w:t>
      </w:r>
      <w:r w:rsidRPr="009E1850">
        <w:rPr>
          <w:rFonts w:ascii="Century Gothic" w:eastAsia="Arial" w:hAnsi="Century Gothic" w:cs="Arial"/>
          <w:spacing w:val="-1"/>
          <w:sz w:val="18"/>
          <w:szCs w:val="18"/>
        </w:rPr>
        <w:t>i</w:t>
      </w:r>
      <w:r w:rsidRPr="009E1850">
        <w:rPr>
          <w:rFonts w:ascii="Century Gothic" w:eastAsia="Arial" w:hAnsi="Century Gothic" w:cs="Arial"/>
          <w:spacing w:val="-2"/>
          <w:sz w:val="18"/>
          <w:szCs w:val="18"/>
        </w:rPr>
        <w:t>s</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a</w:t>
      </w:r>
      <w:r w:rsidRPr="009E1850">
        <w:rPr>
          <w:rFonts w:ascii="Century Gothic" w:eastAsia="Arial" w:hAnsi="Century Gothic" w:cs="Arial"/>
          <w:spacing w:val="46"/>
          <w:sz w:val="18"/>
          <w:szCs w:val="18"/>
        </w:rPr>
        <w:t xml:space="preserve"> </w:t>
      </w:r>
      <w:r w:rsidRPr="009E1850">
        <w:rPr>
          <w:rFonts w:ascii="Century Gothic" w:eastAsia="Arial" w:hAnsi="Century Gothic" w:cs="Arial"/>
          <w:spacing w:val="2"/>
          <w:sz w:val="18"/>
          <w:szCs w:val="18"/>
        </w:rPr>
        <w:t>q</w:t>
      </w:r>
      <w:r w:rsidRPr="009E1850">
        <w:rPr>
          <w:rFonts w:ascii="Century Gothic" w:eastAsia="Arial" w:hAnsi="Century Gothic" w:cs="Arial"/>
          <w:sz w:val="18"/>
          <w:szCs w:val="18"/>
        </w:rPr>
        <w:t>ue</w:t>
      </w:r>
      <w:r w:rsidRPr="009E1850">
        <w:rPr>
          <w:rFonts w:ascii="Century Gothic" w:eastAsia="Arial" w:hAnsi="Century Gothic" w:cs="Arial"/>
          <w:spacing w:val="46"/>
          <w:sz w:val="18"/>
          <w:szCs w:val="18"/>
        </w:rPr>
        <w:t xml:space="preserve"> </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o</w:t>
      </w:r>
      <w:r w:rsidRPr="009E1850">
        <w:rPr>
          <w:rFonts w:ascii="Century Gothic" w:eastAsia="Arial" w:hAnsi="Century Gothic" w:cs="Arial"/>
          <w:sz w:val="18"/>
          <w:szCs w:val="18"/>
        </w:rPr>
        <w:t>drá</w:t>
      </w:r>
      <w:r w:rsidRPr="009E1850">
        <w:rPr>
          <w:rFonts w:ascii="Century Gothic" w:eastAsia="Arial" w:hAnsi="Century Gothic" w:cs="Arial"/>
          <w:spacing w:val="44"/>
          <w:sz w:val="18"/>
          <w:szCs w:val="18"/>
        </w:rPr>
        <w:t xml:space="preserve"> </w:t>
      </w:r>
      <w:r w:rsidRPr="009E1850">
        <w:rPr>
          <w:rFonts w:ascii="Century Gothic" w:eastAsia="Arial" w:hAnsi="Century Gothic" w:cs="Arial"/>
          <w:sz w:val="18"/>
          <w:szCs w:val="18"/>
        </w:rPr>
        <w:t>ser</w:t>
      </w:r>
      <w:r w:rsidRPr="009E1850">
        <w:rPr>
          <w:rFonts w:ascii="Century Gothic" w:eastAsia="Arial" w:hAnsi="Century Gothic" w:cs="Arial"/>
          <w:spacing w:val="49"/>
          <w:sz w:val="18"/>
          <w:szCs w:val="18"/>
        </w:rPr>
        <w:t xml:space="preserve"> </w:t>
      </w:r>
      <w:r w:rsidRPr="009E1850">
        <w:rPr>
          <w:rFonts w:ascii="Century Gothic" w:eastAsia="Arial" w:hAnsi="Century Gothic" w:cs="Arial"/>
          <w:sz w:val="18"/>
          <w:szCs w:val="18"/>
        </w:rPr>
        <w:t>co</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su</w:t>
      </w:r>
      <w:r w:rsidRPr="009E1850">
        <w:rPr>
          <w:rFonts w:ascii="Century Gothic" w:eastAsia="Arial" w:hAnsi="Century Gothic" w:cs="Arial"/>
          <w:spacing w:val="-4"/>
          <w:sz w:val="18"/>
          <w:szCs w:val="18"/>
        </w:rPr>
        <w:t>l</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a</w:t>
      </w:r>
      <w:r w:rsidRPr="009E1850">
        <w:rPr>
          <w:rFonts w:ascii="Century Gothic" w:eastAsia="Arial" w:hAnsi="Century Gothic" w:cs="Arial"/>
          <w:spacing w:val="48"/>
          <w:sz w:val="18"/>
          <w:szCs w:val="18"/>
        </w:rPr>
        <w:t xml:space="preserve"> </w:t>
      </w:r>
      <w:r w:rsidRPr="009E1850">
        <w:rPr>
          <w:rFonts w:ascii="Century Gothic" w:eastAsia="Arial" w:hAnsi="Century Gothic" w:cs="Arial"/>
          <w:sz w:val="18"/>
          <w:szCs w:val="18"/>
        </w:rPr>
        <w:t>en</w:t>
      </w:r>
      <w:r w:rsidRPr="009E1850">
        <w:rPr>
          <w:rFonts w:ascii="Century Gothic" w:eastAsia="Arial" w:hAnsi="Century Gothic" w:cs="Arial"/>
          <w:spacing w:val="46"/>
          <w:sz w:val="18"/>
          <w:szCs w:val="18"/>
        </w:rPr>
        <w:t xml:space="preserve"> </w:t>
      </w:r>
      <w:r w:rsidRPr="009E1850">
        <w:rPr>
          <w:rFonts w:ascii="Century Gothic" w:eastAsia="Arial" w:hAnsi="Century Gothic" w:cs="Arial"/>
          <w:sz w:val="18"/>
          <w:szCs w:val="18"/>
        </w:rPr>
        <w:t>el</w:t>
      </w:r>
      <w:r w:rsidRPr="009E1850">
        <w:rPr>
          <w:rFonts w:ascii="Century Gothic" w:eastAsia="Arial" w:hAnsi="Century Gothic" w:cs="Arial"/>
          <w:spacing w:val="48"/>
          <w:sz w:val="18"/>
          <w:szCs w:val="18"/>
        </w:rPr>
        <w:t xml:space="preserve"> </w:t>
      </w:r>
      <w:r w:rsidRPr="009E1850">
        <w:rPr>
          <w:rFonts w:ascii="Century Gothic" w:eastAsia="Arial" w:hAnsi="Century Gothic" w:cs="Arial"/>
          <w:spacing w:val="-3"/>
          <w:sz w:val="18"/>
          <w:szCs w:val="18"/>
        </w:rPr>
        <w:t>p</w:t>
      </w:r>
      <w:r w:rsidRPr="009E1850">
        <w:rPr>
          <w:rFonts w:ascii="Century Gothic" w:eastAsia="Arial" w:hAnsi="Century Gothic" w:cs="Arial"/>
          <w:sz w:val="18"/>
          <w:szCs w:val="18"/>
        </w:rPr>
        <w:t>or</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al</w:t>
      </w:r>
      <w:r w:rsidRPr="009E1850">
        <w:rPr>
          <w:rFonts w:ascii="Century Gothic" w:eastAsia="Arial" w:hAnsi="Century Gothic" w:cs="Arial"/>
          <w:spacing w:val="54"/>
          <w:sz w:val="18"/>
          <w:szCs w:val="18"/>
        </w:rPr>
        <w:t xml:space="preserve"> </w:t>
      </w:r>
      <w:hyperlink r:id="rId13" w:history="1">
        <w:r w:rsidRPr="009E1850">
          <w:rPr>
            <w:rStyle w:val="Hipervnculo"/>
            <w:rFonts w:ascii="Century Gothic" w:eastAsia="Arial" w:hAnsi="Century Gothic" w:cs="Arial"/>
            <w:color w:val="auto"/>
            <w:spacing w:val="-3"/>
            <w:sz w:val="18"/>
            <w:szCs w:val="18"/>
          </w:rPr>
          <w:t>w</w:t>
        </w:r>
        <w:r w:rsidRPr="009E1850">
          <w:rPr>
            <w:rStyle w:val="Hipervnculo"/>
            <w:rFonts w:ascii="Century Gothic" w:eastAsia="Arial" w:hAnsi="Century Gothic" w:cs="Arial"/>
            <w:color w:val="auto"/>
            <w:spacing w:val="-1"/>
            <w:sz w:val="18"/>
            <w:szCs w:val="18"/>
          </w:rPr>
          <w:t>w</w:t>
        </w:r>
        <w:r w:rsidRPr="009E1850">
          <w:rPr>
            <w:rStyle w:val="Hipervnculo"/>
            <w:rFonts w:ascii="Century Gothic" w:eastAsia="Arial" w:hAnsi="Century Gothic" w:cs="Arial"/>
            <w:color w:val="auto"/>
            <w:spacing w:val="-3"/>
            <w:sz w:val="18"/>
            <w:szCs w:val="18"/>
          </w:rPr>
          <w:t>w</w:t>
        </w:r>
        <w:r w:rsidRPr="009E1850">
          <w:rPr>
            <w:rStyle w:val="Hipervnculo"/>
            <w:rFonts w:ascii="Century Gothic" w:eastAsia="Arial" w:hAnsi="Century Gothic" w:cs="Arial"/>
            <w:color w:val="auto"/>
            <w:spacing w:val="1"/>
            <w:sz w:val="18"/>
            <w:szCs w:val="18"/>
          </w:rPr>
          <w:t>.</w:t>
        </w:r>
        <w:r w:rsidRPr="009E1850">
          <w:rPr>
            <w:rStyle w:val="Hipervnculo"/>
            <w:rFonts w:ascii="Century Gothic" w:eastAsia="Arial" w:hAnsi="Century Gothic" w:cs="Arial"/>
            <w:color w:val="auto"/>
            <w:sz w:val="18"/>
            <w:szCs w:val="18"/>
          </w:rPr>
          <w:t>n</w:t>
        </w:r>
        <w:r w:rsidRPr="009E1850">
          <w:rPr>
            <w:rStyle w:val="Hipervnculo"/>
            <w:rFonts w:ascii="Century Gothic" w:eastAsia="Arial" w:hAnsi="Century Gothic" w:cs="Arial"/>
            <w:color w:val="auto"/>
            <w:spacing w:val="-1"/>
            <w:sz w:val="18"/>
            <w:szCs w:val="18"/>
          </w:rPr>
          <w:t>a</w:t>
        </w:r>
        <w:r w:rsidRPr="009E1850">
          <w:rPr>
            <w:rStyle w:val="Hipervnculo"/>
            <w:rFonts w:ascii="Century Gothic" w:eastAsia="Arial" w:hAnsi="Century Gothic" w:cs="Arial"/>
            <w:color w:val="auto"/>
            <w:spacing w:val="3"/>
            <w:sz w:val="18"/>
            <w:szCs w:val="18"/>
          </w:rPr>
          <w:t>f</w:t>
        </w:r>
        <w:r w:rsidRPr="009E1850">
          <w:rPr>
            <w:rStyle w:val="Hipervnculo"/>
            <w:rFonts w:ascii="Century Gothic" w:eastAsia="Arial" w:hAnsi="Century Gothic" w:cs="Arial"/>
            <w:color w:val="auto"/>
            <w:spacing w:val="-1"/>
            <w:sz w:val="18"/>
            <w:szCs w:val="18"/>
          </w:rPr>
          <w:t>i</w:t>
        </w:r>
        <w:r w:rsidRPr="009E1850">
          <w:rPr>
            <w:rStyle w:val="Hipervnculo"/>
            <w:rFonts w:ascii="Century Gothic" w:eastAsia="Arial" w:hAnsi="Century Gothic" w:cs="Arial"/>
            <w:color w:val="auto"/>
            <w:sz w:val="18"/>
            <w:szCs w:val="18"/>
          </w:rPr>
          <w:t>n.c</w:t>
        </w:r>
        <w:r w:rsidRPr="009E1850">
          <w:rPr>
            <w:rStyle w:val="Hipervnculo"/>
            <w:rFonts w:ascii="Century Gothic" w:eastAsia="Arial" w:hAnsi="Century Gothic" w:cs="Arial"/>
            <w:color w:val="auto"/>
            <w:spacing w:val="-2"/>
            <w:sz w:val="18"/>
            <w:szCs w:val="18"/>
          </w:rPr>
          <w:t>o</w:t>
        </w:r>
        <w:r w:rsidRPr="009E1850">
          <w:rPr>
            <w:rStyle w:val="Hipervnculo"/>
            <w:rFonts w:ascii="Century Gothic" w:eastAsia="Arial" w:hAnsi="Century Gothic" w:cs="Arial"/>
            <w:color w:val="auto"/>
            <w:sz w:val="18"/>
            <w:szCs w:val="18"/>
          </w:rPr>
          <w:t>m</w:t>
        </w:r>
        <w:r w:rsidRPr="009E1850">
          <w:rPr>
            <w:rStyle w:val="Hipervnculo"/>
            <w:rFonts w:ascii="Century Gothic" w:eastAsia="Arial" w:hAnsi="Century Gothic" w:cs="Arial"/>
            <w:color w:val="auto"/>
            <w:spacing w:val="50"/>
            <w:sz w:val="18"/>
            <w:szCs w:val="18"/>
          </w:rPr>
          <w:t xml:space="preserve"> </w:t>
        </w:r>
      </w:hyperlink>
      <w:r w:rsidRPr="009E1850">
        <w:rPr>
          <w:rFonts w:ascii="Century Gothic" w:eastAsia="Arial" w:hAnsi="Century Gothic" w:cs="Arial"/>
          <w:sz w:val="18"/>
          <w:szCs w:val="18"/>
        </w:rPr>
        <w:t xml:space="preserve">a </w:t>
      </w:r>
      <w:r w:rsidRPr="009E1850">
        <w:rPr>
          <w:rFonts w:ascii="Century Gothic" w:eastAsia="Arial" w:hAnsi="Century Gothic" w:cs="Arial"/>
          <w:spacing w:val="-3"/>
          <w:sz w:val="18"/>
          <w:szCs w:val="18"/>
        </w:rPr>
        <w:t>e</w:t>
      </w:r>
      <w:r w:rsidRPr="009E1850">
        <w:rPr>
          <w:rFonts w:ascii="Century Gothic" w:eastAsia="Arial" w:hAnsi="Century Gothic" w:cs="Arial"/>
          <w:spacing w:val="3"/>
          <w:sz w:val="18"/>
          <w:szCs w:val="18"/>
        </w:rPr>
        <w:t>f</w:t>
      </w:r>
      <w:r w:rsidRPr="009E1850">
        <w:rPr>
          <w:rFonts w:ascii="Century Gothic" w:eastAsia="Arial" w:hAnsi="Century Gothic" w:cs="Arial"/>
          <w:sz w:val="18"/>
          <w:szCs w:val="18"/>
        </w:rPr>
        <w:t xml:space="preserve">ecto de </w:t>
      </w:r>
      <w:r w:rsidRPr="009E1850">
        <w:rPr>
          <w:rFonts w:ascii="Century Gothic" w:eastAsia="Arial" w:hAnsi="Century Gothic" w:cs="Arial"/>
          <w:spacing w:val="2"/>
          <w:sz w:val="18"/>
          <w:szCs w:val="18"/>
        </w:rPr>
        <w:t>q</w:t>
      </w:r>
      <w:r w:rsidRPr="009E1850">
        <w:rPr>
          <w:rFonts w:ascii="Century Gothic" w:eastAsia="Arial" w:hAnsi="Century Gothic" w:cs="Arial"/>
          <w:sz w:val="18"/>
          <w:szCs w:val="18"/>
        </w:rPr>
        <w:t xml:space="preserve">ue </w:t>
      </w:r>
      <w:r w:rsidR="00FA09C5" w:rsidRPr="009E1850">
        <w:rPr>
          <w:rFonts w:ascii="Century Gothic" w:eastAsia="Arial" w:hAnsi="Century Gothic" w:cs="Arial"/>
          <w:sz w:val="18"/>
          <w:szCs w:val="18"/>
        </w:rPr>
        <w:t>el</w:t>
      </w:r>
      <w:r w:rsidR="0016202F" w:rsidRPr="009E1850">
        <w:rPr>
          <w:rFonts w:ascii="Century Gothic" w:eastAsia="Arial" w:hAnsi="Century Gothic" w:cs="Arial"/>
          <w:sz w:val="18"/>
          <w:szCs w:val="18"/>
        </w:rPr>
        <w:t xml:space="preserve"> </w:t>
      </w:r>
      <w:r w:rsidR="0011304A" w:rsidRPr="009E1850">
        <w:rPr>
          <w:rFonts w:ascii="Century Gothic" w:eastAsia="Arial" w:hAnsi="Century Gothic" w:cs="Arial"/>
          <w:sz w:val="18"/>
          <w:szCs w:val="18"/>
        </w:rPr>
        <w:t xml:space="preserve">prestador de </w:t>
      </w:r>
      <w:r w:rsidR="0016202F" w:rsidRPr="009E1850">
        <w:rPr>
          <w:rFonts w:ascii="Century Gothic" w:eastAsia="Arial" w:hAnsi="Century Gothic" w:cs="Arial"/>
          <w:sz w:val="18"/>
          <w:szCs w:val="18"/>
        </w:rPr>
        <w:t>servicios</w:t>
      </w:r>
      <w:r w:rsidRPr="009E1850">
        <w:rPr>
          <w:rFonts w:ascii="Century Gothic" w:eastAsia="Arial" w:hAnsi="Century Gothic" w:cs="Arial"/>
          <w:sz w:val="18"/>
          <w:szCs w:val="18"/>
        </w:rPr>
        <w:t xml:space="preserve"> p</w:t>
      </w:r>
      <w:r w:rsidRPr="009E1850">
        <w:rPr>
          <w:rFonts w:ascii="Century Gothic" w:eastAsia="Arial" w:hAnsi="Century Gothic" w:cs="Arial"/>
          <w:spacing w:val="-1"/>
          <w:sz w:val="18"/>
          <w:szCs w:val="18"/>
        </w:rPr>
        <w:t>u</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a</w:t>
      </w:r>
      <w:r w:rsidR="000E50D4" w:rsidRPr="009E1850">
        <w:rPr>
          <w:rFonts w:ascii="Century Gothic" w:eastAsia="Arial" w:hAnsi="Century Gothic" w:cs="Arial"/>
          <w:sz w:val="18"/>
          <w:szCs w:val="18"/>
        </w:rPr>
        <w:t xml:space="preserve"> </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j</w:t>
      </w:r>
      <w:r w:rsidRPr="009E1850">
        <w:rPr>
          <w:rFonts w:ascii="Century Gothic" w:eastAsia="Arial" w:hAnsi="Century Gothic" w:cs="Arial"/>
          <w:sz w:val="18"/>
          <w:szCs w:val="18"/>
        </w:rPr>
        <w:t>erc</w:t>
      </w:r>
      <w:r w:rsidRPr="009E1850">
        <w:rPr>
          <w:rFonts w:ascii="Century Gothic" w:eastAsia="Arial" w:hAnsi="Century Gothic" w:cs="Arial"/>
          <w:spacing w:val="-2"/>
          <w:sz w:val="18"/>
          <w:szCs w:val="18"/>
        </w:rPr>
        <w:t>e</w:t>
      </w:r>
      <w:r w:rsidRPr="009E1850">
        <w:rPr>
          <w:rFonts w:ascii="Century Gothic" w:eastAsia="Arial" w:hAnsi="Century Gothic" w:cs="Arial"/>
          <w:sz w:val="18"/>
          <w:szCs w:val="18"/>
        </w:rPr>
        <w:t xml:space="preserve">r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 ces</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ón de d</w:t>
      </w:r>
      <w:r w:rsidRPr="009E1850">
        <w:rPr>
          <w:rFonts w:ascii="Century Gothic" w:eastAsia="Arial" w:hAnsi="Century Gothic" w:cs="Arial"/>
          <w:spacing w:val="-1"/>
          <w:sz w:val="18"/>
          <w:szCs w:val="18"/>
        </w:rPr>
        <w:t>e</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ec</w:t>
      </w:r>
      <w:r w:rsidRPr="009E1850">
        <w:rPr>
          <w:rFonts w:ascii="Century Gothic" w:eastAsia="Arial" w:hAnsi="Century Gothic" w:cs="Arial"/>
          <w:spacing w:val="-1"/>
          <w:sz w:val="18"/>
          <w:szCs w:val="18"/>
        </w:rPr>
        <w:t>h</w:t>
      </w:r>
      <w:r w:rsidRPr="009E1850">
        <w:rPr>
          <w:rFonts w:ascii="Century Gothic" w:eastAsia="Arial" w:hAnsi="Century Gothic" w:cs="Arial"/>
          <w:sz w:val="18"/>
          <w:szCs w:val="18"/>
        </w:rPr>
        <w:t>os de co</w:t>
      </w:r>
      <w:r w:rsidRPr="009E1850">
        <w:rPr>
          <w:rFonts w:ascii="Century Gothic" w:eastAsia="Arial" w:hAnsi="Century Gothic" w:cs="Arial"/>
          <w:spacing w:val="-1"/>
          <w:sz w:val="18"/>
          <w:szCs w:val="18"/>
        </w:rPr>
        <w:t>b</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 xml:space="preserve">o al </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nte</w:t>
      </w:r>
      <w:r w:rsidRPr="009E1850">
        <w:rPr>
          <w:rFonts w:ascii="Century Gothic" w:eastAsia="Arial" w:hAnsi="Century Gothic" w:cs="Arial"/>
          <w:spacing w:val="1"/>
          <w:sz w:val="18"/>
          <w:szCs w:val="18"/>
        </w:rPr>
        <w:t>rm</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di</w:t>
      </w:r>
      <w:r w:rsidRPr="009E1850">
        <w:rPr>
          <w:rFonts w:ascii="Century Gothic" w:eastAsia="Arial" w:hAnsi="Century Gothic" w:cs="Arial"/>
          <w:sz w:val="18"/>
          <w:szCs w:val="18"/>
        </w:rPr>
        <w:t>ario</w:t>
      </w:r>
      <w:r w:rsidRPr="009E1850">
        <w:rPr>
          <w:rFonts w:ascii="Century Gothic" w:eastAsia="Arial" w:hAnsi="Century Gothic" w:cs="Arial"/>
          <w:spacing w:val="-4"/>
          <w:sz w:val="18"/>
          <w:szCs w:val="18"/>
        </w:rPr>
        <w:t xml:space="preserve"> </w:t>
      </w:r>
      <w:r w:rsidRPr="009E1850">
        <w:rPr>
          <w:rFonts w:ascii="Century Gothic" w:eastAsia="Arial" w:hAnsi="Century Gothic" w:cs="Arial"/>
          <w:spacing w:val="3"/>
          <w:sz w:val="18"/>
          <w:szCs w:val="18"/>
        </w:rPr>
        <w:t>f</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n</w:t>
      </w:r>
      <w:r w:rsidRPr="009E1850">
        <w:rPr>
          <w:rFonts w:ascii="Century Gothic" w:eastAsia="Arial" w:hAnsi="Century Gothic" w:cs="Arial"/>
          <w:spacing w:val="-1"/>
          <w:sz w:val="18"/>
          <w:szCs w:val="18"/>
        </w:rPr>
        <w:t>a</w:t>
      </w:r>
      <w:r w:rsidRPr="009E1850">
        <w:rPr>
          <w:rFonts w:ascii="Century Gothic" w:eastAsia="Arial" w:hAnsi="Century Gothic" w:cs="Arial"/>
          <w:sz w:val="18"/>
          <w:szCs w:val="18"/>
        </w:rPr>
        <w:t>nc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er</w:t>
      </w:r>
      <w:r w:rsidRPr="009E1850">
        <w:rPr>
          <w:rFonts w:ascii="Century Gothic" w:eastAsia="Arial" w:hAnsi="Century Gothic" w:cs="Arial"/>
          <w:spacing w:val="-2"/>
          <w:sz w:val="18"/>
          <w:szCs w:val="18"/>
        </w:rPr>
        <w:t>o</w:t>
      </w:r>
      <w:r w:rsidRPr="009E1850">
        <w:rPr>
          <w:rFonts w:ascii="Century Gothic" w:eastAsia="Arial" w:hAnsi="Century Gothic" w:cs="Arial"/>
          <w:sz w:val="18"/>
          <w:szCs w:val="18"/>
        </w:rPr>
        <w:t>.</w:t>
      </w:r>
    </w:p>
    <w:p w:rsidR="00580753" w:rsidRPr="009E1850" w:rsidRDefault="00580753" w:rsidP="00EF62CB">
      <w:pPr>
        <w:spacing w:after="120"/>
        <w:ind w:left="567"/>
        <w:jc w:val="both"/>
        <w:rPr>
          <w:rFonts w:ascii="Century Gothic" w:hAnsi="Century Gothic"/>
          <w:sz w:val="18"/>
          <w:szCs w:val="18"/>
        </w:rPr>
      </w:pPr>
      <w:r w:rsidRPr="009E1850">
        <w:rPr>
          <w:rFonts w:ascii="Century Gothic" w:hAnsi="Century Gothic"/>
          <w:sz w:val="18"/>
          <w:szCs w:val="18"/>
        </w:rPr>
        <w:t xml:space="preserve">El pago de los servicios quedará condicionado, proporcionalmente, al pago que </w:t>
      </w:r>
      <w:r w:rsidR="00FE66B1" w:rsidRPr="009E1850">
        <w:rPr>
          <w:rFonts w:ascii="Century Gothic" w:hAnsi="Century Gothic"/>
          <w:sz w:val="18"/>
          <w:szCs w:val="18"/>
        </w:rPr>
        <w:t>el</w:t>
      </w:r>
      <w:r w:rsidR="0016202F" w:rsidRPr="009E1850">
        <w:rPr>
          <w:rFonts w:ascii="Century Gothic" w:hAnsi="Century Gothic"/>
          <w:sz w:val="18"/>
          <w:szCs w:val="18"/>
        </w:rPr>
        <w:t xml:space="preserve"> </w:t>
      </w:r>
      <w:r w:rsidR="00D3533C" w:rsidRPr="009E1850">
        <w:rPr>
          <w:rFonts w:ascii="Century Gothic" w:hAnsi="Century Gothic"/>
          <w:sz w:val="18"/>
          <w:szCs w:val="18"/>
        </w:rPr>
        <w:t>prestador de servicios</w:t>
      </w:r>
      <w:r w:rsidRPr="009E1850">
        <w:rPr>
          <w:rFonts w:ascii="Century Gothic" w:hAnsi="Century Gothic"/>
          <w:sz w:val="18"/>
          <w:szCs w:val="18"/>
        </w:rPr>
        <w:t xml:space="preserve"> deba efectuar por concepto de penas convencionales, por atraso, en el entendido de que en el supuesto de que sea rescindido el contrato, no procederá el cobro de dichas penas ni la contabilización de las mismas al hacer efectiva la garantía de cumplimiento, de acuerdo a lo establecido en el artículo 95 del Reglamento de la Ley en la materia.</w:t>
      </w:r>
    </w:p>
    <w:p w:rsidR="002323A1" w:rsidRPr="009E1850" w:rsidRDefault="002323A1" w:rsidP="00EF62CB">
      <w:pPr>
        <w:spacing w:after="120"/>
        <w:ind w:left="567"/>
        <w:jc w:val="both"/>
        <w:rPr>
          <w:rFonts w:ascii="Century Gothic" w:hAnsi="Century Gothic"/>
          <w:sz w:val="18"/>
          <w:szCs w:val="18"/>
        </w:rPr>
      </w:pPr>
    </w:p>
    <w:p w:rsidR="00DC14F5" w:rsidRPr="009E1850" w:rsidRDefault="00DC14F5" w:rsidP="00EF62CB">
      <w:pPr>
        <w:spacing w:after="120"/>
        <w:ind w:right="3402"/>
        <w:rPr>
          <w:rFonts w:ascii="Century Gothic" w:eastAsia="Arial" w:hAnsi="Century Gothic" w:cs="Arial"/>
          <w:sz w:val="18"/>
          <w:szCs w:val="18"/>
        </w:rPr>
      </w:pPr>
      <w:r w:rsidRPr="009E1850">
        <w:rPr>
          <w:rFonts w:ascii="Century Gothic" w:eastAsia="Arial" w:hAnsi="Century Gothic" w:cs="Arial"/>
          <w:b/>
          <w:bCs/>
          <w:sz w:val="18"/>
          <w:szCs w:val="18"/>
        </w:rPr>
        <w:t>2.3</w:t>
      </w:r>
      <w:r w:rsidRPr="009E1850">
        <w:rPr>
          <w:rFonts w:ascii="Century Gothic" w:eastAsia="Arial" w:hAnsi="Century Gothic" w:cs="Arial"/>
          <w:b/>
          <w:bCs/>
          <w:spacing w:val="1"/>
          <w:sz w:val="18"/>
          <w:szCs w:val="18"/>
        </w:rPr>
        <w:t>.</w:t>
      </w:r>
      <w:r w:rsidR="000D1A68" w:rsidRPr="009E1850">
        <w:rPr>
          <w:rFonts w:ascii="Century Gothic" w:eastAsia="Arial" w:hAnsi="Century Gothic" w:cs="Arial"/>
          <w:b/>
          <w:bCs/>
          <w:spacing w:val="1"/>
          <w:sz w:val="18"/>
          <w:szCs w:val="18"/>
        </w:rPr>
        <w:t>5</w:t>
      </w:r>
      <w:r w:rsidRPr="009E1850">
        <w:rPr>
          <w:rFonts w:ascii="Century Gothic" w:eastAsia="Arial" w:hAnsi="Century Gothic" w:cs="Arial"/>
          <w:bCs/>
          <w:sz w:val="18"/>
          <w:szCs w:val="18"/>
        </w:rPr>
        <w:tab/>
      </w:r>
      <w:r w:rsidRPr="009E1850">
        <w:rPr>
          <w:rFonts w:ascii="Century Gothic" w:eastAsia="Arial" w:hAnsi="Century Gothic" w:cs="Arial"/>
          <w:b/>
          <w:bCs/>
          <w:spacing w:val="-6"/>
          <w:sz w:val="18"/>
          <w:szCs w:val="18"/>
        </w:rPr>
        <w:t>A</w:t>
      </w:r>
      <w:r w:rsidRPr="009E1850">
        <w:rPr>
          <w:rFonts w:ascii="Century Gothic" w:eastAsia="Arial" w:hAnsi="Century Gothic" w:cs="Arial"/>
          <w:b/>
          <w:bCs/>
          <w:spacing w:val="1"/>
          <w:sz w:val="18"/>
          <w:szCs w:val="18"/>
        </w:rPr>
        <w:t>FILI</w:t>
      </w:r>
      <w:r w:rsidRPr="009E1850">
        <w:rPr>
          <w:rFonts w:ascii="Century Gothic" w:eastAsia="Arial" w:hAnsi="Century Gothic" w:cs="Arial"/>
          <w:b/>
          <w:bCs/>
          <w:sz w:val="18"/>
          <w:szCs w:val="18"/>
        </w:rPr>
        <w:t>A</w:t>
      </w:r>
      <w:r w:rsidRPr="009E1850">
        <w:rPr>
          <w:rFonts w:ascii="Century Gothic" w:eastAsia="Arial" w:hAnsi="Century Gothic" w:cs="Arial"/>
          <w:b/>
          <w:bCs/>
          <w:spacing w:val="-1"/>
          <w:sz w:val="18"/>
          <w:szCs w:val="18"/>
        </w:rPr>
        <w:t>C</w:t>
      </w:r>
      <w:r w:rsidRPr="009E1850">
        <w:rPr>
          <w:rFonts w:ascii="Century Gothic" w:eastAsia="Arial" w:hAnsi="Century Gothic" w:cs="Arial"/>
          <w:b/>
          <w:bCs/>
          <w:spacing w:val="1"/>
          <w:sz w:val="18"/>
          <w:szCs w:val="18"/>
        </w:rPr>
        <w:t>I</w:t>
      </w:r>
      <w:r w:rsidRPr="009E1850">
        <w:rPr>
          <w:rFonts w:ascii="Century Gothic" w:eastAsia="Arial" w:hAnsi="Century Gothic" w:cs="Arial"/>
          <w:b/>
          <w:bCs/>
          <w:sz w:val="18"/>
          <w:szCs w:val="18"/>
        </w:rPr>
        <w:t>ÓN AL</w:t>
      </w:r>
      <w:r w:rsidRPr="009E1850">
        <w:rPr>
          <w:rFonts w:ascii="Century Gothic" w:eastAsia="Arial" w:hAnsi="Century Gothic" w:cs="Arial"/>
          <w:b/>
          <w:bCs/>
          <w:spacing w:val="-1"/>
          <w:sz w:val="18"/>
          <w:szCs w:val="18"/>
        </w:rPr>
        <w:t xml:space="preserve"> P</w:t>
      </w:r>
      <w:r w:rsidRPr="009E1850">
        <w:rPr>
          <w:rFonts w:ascii="Century Gothic" w:eastAsia="Arial" w:hAnsi="Century Gothic" w:cs="Arial"/>
          <w:b/>
          <w:bCs/>
          <w:sz w:val="18"/>
          <w:szCs w:val="18"/>
        </w:rPr>
        <w:t>RO</w:t>
      </w:r>
      <w:r w:rsidRPr="009E1850">
        <w:rPr>
          <w:rFonts w:ascii="Century Gothic" w:eastAsia="Arial" w:hAnsi="Century Gothic" w:cs="Arial"/>
          <w:b/>
          <w:bCs/>
          <w:spacing w:val="-3"/>
          <w:sz w:val="18"/>
          <w:szCs w:val="18"/>
        </w:rPr>
        <w:t>G</w:t>
      </w:r>
      <w:r w:rsidRPr="009E1850">
        <w:rPr>
          <w:rFonts w:ascii="Century Gothic" w:eastAsia="Arial" w:hAnsi="Century Gothic" w:cs="Arial"/>
          <w:b/>
          <w:bCs/>
          <w:sz w:val="18"/>
          <w:szCs w:val="18"/>
        </w:rPr>
        <w:t>RAMA</w:t>
      </w:r>
      <w:r w:rsidRPr="009E1850">
        <w:rPr>
          <w:rFonts w:ascii="Century Gothic" w:eastAsia="Arial" w:hAnsi="Century Gothic" w:cs="Arial"/>
          <w:b/>
          <w:bCs/>
          <w:spacing w:val="-3"/>
          <w:sz w:val="18"/>
          <w:szCs w:val="18"/>
        </w:rPr>
        <w:t xml:space="preserve"> </w:t>
      </w:r>
      <w:r w:rsidRPr="009E1850">
        <w:rPr>
          <w:rFonts w:ascii="Century Gothic" w:eastAsia="Arial" w:hAnsi="Century Gothic" w:cs="Arial"/>
          <w:b/>
          <w:bCs/>
          <w:sz w:val="18"/>
          <w:szCs w:val="18"/>
        </w:rPr>
        <w:t xml:space="preserve">DE </w:t>
      </w:r>
      <w:r w:rsidRPr="009E1850">
        <w:rPr>
          <w:rFonts w:ascii="Century Gothic" w:eastAsia="Arial" w:hAnsi="Century Gothic" w:cs="Arial"/>
          <w:b/>
          <w:bCs/>
          <w:spacing w:val="-1"/>
          <w:sz w:val="18"/>
          <w:szCs w:val="18"/>
        </w:rPr>
        <w:t>C</w:t>
      </w:r>
      <w:r w:rsidRPr="009E1850">
        <w:rPr>
          <w:rFonts w:ascii="Century Gothic" w:eastAsia="Arial" w:hAnsi="Century Gothic" w:cs="Arial"/>
          <w:b/>
          <w:bCs/>
          <w:sz w:val="18"/>
          <w:szCs w:val="18"/>
        </w:rPr>
        <w:t>A</w:t>
      </w:r>
      <w:r w:rsidRPr="009E1850">
        <w:rPr>
          <w:rFonts w:ascii="Century Gothic" w:eastAsia="Arial" w:hAnsi="Century Gothic" w:cs="Arial"/>
          <w:b/>
          <w:bCs/>
          <w:spacing w:val="-1"/>
          <w:sz w:val="18"/>
          <w:szCs w:val="18"/>
        </w:rPr>
        <w:t>D</w:t>
      </w:r>
      <w:r w:rsidRPr="009E1850">
        <w:rPr>
          <w:rFonts w:ascii="Century Gothic" w:eastAsia="Arial" w:hAnsi="Century Gothic" w:cs="Arial"/>
          <w:b/>
          <w:bCs/>
          <w:sz w:val="18"/>
          <w:szCs w:val="18"/>
        </w:rPr>
        <w:t>E</w:t>
      </w:r>
      <w:r w:rsidRPr="009E1850">
        <w:rPr>
          <w:rFonts w:ascii="Century Gothic" w:eastAsia="Arial" w:hAnsi="Century Gothic" w:cs="Arial"/>
          <w:b/>
          <w:bCs/>
          <w:spacing w:val="-1"/>
          <w:sz w:val="18"/>
          <w:szCs w:val="18"/>
        </w:rPr>
        <w:t>N</w:t>
      </w:r>
      <w:r w:rsidRPr="009E1850">
        <w:rPr>
          <w:rFonts w:ascii="Century Gothic" w:eastAsia="Arial" w:hAnsi="Century Gothic" w:cs="Arial"/>
          <w:b/>
          <w:bCs/>
          <w:sz w:val="18"/>
          <w:szCs w:val="18"/>
        </w:rPr>
        <w:t xml:space="preserve">AS </w:t>
      </w:r>
      <w:r w:rsidRPr="009E1850">
        <w:rPr>
          <w:rFonts w:ascii="Century Gothic" w:eastAsia="Arial" w:hAnsi="Century Gothic" w:cs="Arial"/>
          <w:b/>
          <w:bCs/>
          <w:spacing w:val="-1"/>
          <w:sz w:val="18"/>
          <w:szCs w:val="18"/>
        </w:rPr>
        <w:t>P</w:t>
      </w:r>
      <w:r w:rsidRPr="009E1850">
        <w:rPr>
          <w:rFonts w:ascii="Century Gothic" w:eastAsia="Arial" w:hAnsi="Century Gothic" w:cs="Arial"/>
          <w:b/>
          <w:bCs/>
          <w:sz w:val="18"/>
          <w:szCs w:val="18"/>
        </w:rPr>
        <w:t>ROD</w:t>
      </w:r>
      <w:r w:rsidRPr="009E1850">
        <w:rPr>
          <w:rFonts w:ascii="Century Gothic" w:eastAsia="Arial" w:hAnsi="Century Gothic" w:cs="Arial"/>
          <w:b/>
          <w:bCs/>
          <w:spacing w:val="-1"/>
          <w:sz w:val="18"/>
          <w:szCs w:val="18"/>
        </w:rPr>
        <w:t>U</w:t>
      </w:r>
      <w:r w:rsidRPr="009E1850">
        <w:rPr>
          <w:rFonts w:ascii="Century Gothic" w:eastAsia="Arial" w:hAnsi="Century Gothic" w:cs="Arial"/>
          <w:b/>
          <w:bCs/>
          <w:spacing w:val="-3"/>
          <w:sz w:val="18"/>
          <w:szCs w:val="18"/>
        </w:rPr>
        <w:t>C</w:t>
      </w:r>
      <w:r w:rsidRPr="009E1850">
        <w:rPr>
          <w:rFonts w:ascii="Century Gothic" w:eastAsia="Arial" w:hAnsi="Century Gothic" w:cs="Arial"/>
          <w:b/>
          <w:bCs/>
          <w:spacing w:val="1"/>
          <w:sz w:val="18"/>
          <w:szCs w:val="18"/>
        </w:rPr>
        <w:t>TI</w:t>
      </w:r>
      <w:r w:rsidRPr="009E1850">
        <w:rPr>
          <w:rFonts w:ascii="Century Gothic" w:eastAsia="Arial" w:hAnsi="Century Gothic" w:cs="Arial"/>
          <w:b/>
          <w:bCs/>
          <w:spacing w:val="-3"/>
          <w:sz w:val="18"/>
          <w:szCs w:val="18"/>
        </w:rPr>
        <w:t>V</w:t>
      </w:r>
      <w:r w:rsidRPr="009E1850">
        <w:rPr>
          <w:rFonts w:ascii="Century Gothic" w:eastAsia="Arial" w:hAnsi="Century Gothic" w:cs="Arial"/>
          <w:b/>
          <w:bCs/>
          <w:sz w:val="18"/>
          <w:szCs w:val="18"/>
        </w:rPr>
        <w:t xml:space="preserve">AS DE </w:t>
      </w:r>
      <w:r w:rsidRPr="009E1850">
        <w:rPr>
          <w:rFonts w:ascii="Century Gothic" w:eastAsia="Arial" w:hAnsi="Century Gothic" w:cs="Arial"/>
          <w:b/>
          <w:bCs/>
          <w:spacing w:val="1"/>
          <w:sz w:val="18"/>
          <w:szCs w:val="18"/>
        </w:rPr>
        <w:t>N</w:t>
      </w:r>
      <w:r w:rsidRPr="009E1850">
        <w:rPr>
          <w:rFonts w:ascii="Century Gothic" w:eastAsia="Arial" w:hAnsi="Century Gothic" w:cs="Arial"/>
          <w:b/>
          <w:bCs/>
          <w:spacing w:val="-8"/>
          <w:sz w:val="18"/>
          <w:szCs w:val="18"/>
        </w:rPr>
        <w:t>A</w:t>
      </w:r>
      <w:r w:rsidRPr="009E1850">
        <w:rPr>
          <w:rFonts w:ascii="Century Gothic" w:eastAsia="Arial" w:hAnsi="Century Gothic" w:cs="Arial"/>
          <w:b/>
          <w:bCs/>
          <w:sz w:val="18"/>
          <w:szCs w:val="18"/>
        </w:rPr>
        <w:t>FIN</w:t>
      </w:r>
    </w:p>
    <w:p w:rsidR="00DC14F5" w:rsidRPr="009E1850" w:rsidRDefault="00DC14F5" w:rsidP="00EF62CB">
      <w:pPr>
        <w:spacing w:after="120"/>
        <w:ind w:left="567" w:right="117"/>
        <w:jc w:val="both"/>
        <w:rPr>
          <w:rFonts w:ascii="Century Gothic" w:eastAsia="Arial" w:hAnsi="Century Gothic" w:cs="Arial"/>
          <w:sz w:val="18"/>
          <w:szCs w:val="18"/>
        </w:rPr>
      </w:pP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l</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1"/>
          <w:sz w:val="18"/>
          <w:szCs w:val="18"/>
        </w:rPr>
        <w:t xml:space="preserve">licitante </w:t>
      </w:r>
      <w:r w:rsidRPr="009E1850">
        <w:rPr>
          <w:rFonts w:ascii="Century Gothic" w:eastAsia="Arial" w:hAnsi="Century Gothic" w:cs="Arial"/>
          <w:spacing w:val="2"/>
          <w:sz w:val="18"/>
          <w:szCs w:val="18"/>
        </w:rPr>
        <w:t>g</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d</w:t>
      </w:r>
      <w:r w:rsidRPr="009E1850">
        <w:rPr>
          <w:rFonts w:ascii="Century Gothic" w:eastAsia="Arial" w:hAnsi="Century Gothic" w:cs="Arial"/>
          <w:spacing w:val="-3"/>
          <w:sz w:val="18"/>
          <w:szCs w:val="18"/>
        </w:rPr>
        <w:t>o</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w:t>
      </w:r>
      <w:r w:rsidRPr="009E1850">
        <w:rPr>
          <w:rFonts w:ascii="Century Gothic" w:eastAsia="Arial" w:hAnsi="Century Gothic" w:cs="Arial"/>
          <w:spacing w:val="1"/>
          <w:sz w:val="18"/>
          <w:szCs w:val="18"/>
        </w:rPr>
        <w:t xml:space="preserve"> </w:t>
      </w:r>
      <w:r w:rsidRPr="009E1850">
        <w:rPr>
          <w:rFonts w:ascii="Century Gothic" w:eastAsia="Arial" w:hAnsi="Century Gothic" w:cs="Arial"/>
          <w:spacing w:val="-2"/>
          <w:sz w:val="18"/>
          <w:szCs w:val="18"/>
        </w:rPr>
        <w:t>c</w:t>
      </w:r>
      <w:r w:rsidRPr="009E1850">
        <w:rPr>
          <w:rFonts w:ascii="Century Gothic" w:eastAsia="Arial" w:hAnsi="Century Gothic" w:cs="Arial"/>
          <w:sz w:val="18"/>
          <w:szCs w:val="18"/>
        </w:rPr>
        <w:t>on</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b</w:t>
      </w:r>
      <w:r w:rsidRPr="009E1850">
        <w:rPr>
          <w:rFonts w:ascii="Century Gothic" w:eastAsia="Arial" w:hAnsi="Century Gothic" w:cs="Arial"/>
          <w:spacing w:val="-1"/>
          <w:sz w:val="18"/>
          <w:szCs w:val="18"/>
        </w:rPr>
        <w:t>a</w:t>
      </w:r>
      <w:r w:rsidRPr="009E1850">
        <w:rPr>
          <w:rFonts w:ascii="Century Gothic" w:eastAsia="Arial" w:hAnsi="Century Gothic" w:cs="Arial"/>
          <w:sz w:val="18"/>
          <w:szCs w:val="18"/>
        </w:rPr>
        <w:t>se</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en</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1"/>
          <w:sz w:val="18"/>
          <w:szCs w:val="18"/>
        </w:rPr>
        <w:t>i</w:t>
      </w:r>
      <w:r w:rsidRPr="009E1850">
        <w:rPr>
          <w:rFonts w:ascii="Century Gothic" w:eastAsia="Arial" w:hAnsi="Century Gothic" w:cs="Arial"/>
          <w:spacing w:val="-3"/>
          <w:sz w:val="18"/>
          <w:szCs w:val="18"/>
        </w:rPr>
        <w:t>n</w:t>
      </w:r>
      <w:r w:rsidRPr="009E1850">
        <w:rPr>
          <w:rFonts w:ascii="Century Gothic" w:eastAsia="Arial" w:hAnsi="Century Gothic" w:cs="Arial"/>
          <w:spacing w:val="3"/>
          <w:sz w:val="18"/>
          <w:szCs w:val="18"/>
        </w:rPr>
        <w:t>f</w:t>
      </w:r>
      <w:r w:rsidRPr="009E1850">
        <w:rPr>
          <w:rFonts w:ascii="Century Gothic" w:eastAsia="Arial" w:hAnsi="Century Gothic" w:cs="Arial"/>
          <w:sz w:val="18"/>
          <w:szCs w:val="18"/>
        </w:rPr>
        <w:t>o</w:t>
      </w:r>
      <w:r w:rsidRPr="009E1850">
        <w:rPr>
          <w:rFonts w:ascii="Century Gothic" w:eastAsia="Arial" w:hAnsi="Century Gothic" w:cs="Arial"/>
          <w:spacing w:val="-2"/>
          <w:sz w:val="18"/>
          <w:szCs w:val="18"/>
        </w:rPr>
        <w:t>r</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ac</w:t>
      </w:r>
      <w:r w:rsidRPr="009E1850">
        <w:rPr>
          <w:rFonts w:ascii="Century Gothic" w:eastAsia="Arial" w:hAnsi="Century Gothic" w:cs="Arial"/>
          <w:spacing w:val="-1"/>
          <w:sz w:val="18"/>
          <w:szCs w:val="18"/>
        </w:rPr>
        <w:t>i</w:t>
      </w:r>
      <w:r w:rsidRPr="009E1850">
        <w:rPr>
          <w:rFonts w:ascii="Century Gothic" w:eastAsia="Arial" w:hAnsi="Century Gothic" w:cs="Arial"/>
          <w:spacing w:val="-3"/>
          <w:sz w:val="18"/>
          <w:szCs w:val="18"/>
        </w:rPr>
        <w:t>ó</w:t>
      </w:r>
      <w:r w:rsidRPr="009E1850">
        <w:rPr>
          <w:rFonts w:ascii="Century Gothic" w:eastAsia="Arial" w:hAnsi="Century Gothic" w:cs="Arial"/>
          <w:sz w:val="18"/>
          <w:szCs w:val="18"/>
        </w:rPr>
        <w:t>n</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1"/>
          <w:sz w:val="18"/>
          <w:szCs w:val="18"/>
        </w:rPr>
        <w:t>r</w:t>
      </w:r>
      <w:r w:rsidRPr="009E1850">
        <w:rPr>
          <w:rFonts w:ascii="Century Gothic" w:eastAsia="Arial" w:hAnsi="Century Gothic" w:cs="Arial"/>
          <w:spacing w:val="-3"/>
          <w:sz w:val="18"/>
          <w:szCs w:val="18"/>
        </w:rPr>
        <w:t>e</w:t>
      </w:r>
      <w:r w:rsidRPr="009E1850">
        <w:rPr>
          <w:rFonts w:ascii="Century Gothic" w:eastAsia="Arial" w:hAnsi="Century Gothic" w:cs="Arial"/>
          <w:spacing w:val="2"/>
          <w:sz w:val="18"/>
          <w:szCs w:val="18"/>
        </w:rPr>
        <w:t>q</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e</w:t>
      </w:r>
      <w:r w:rsidRPr="009E1850">
        <w:rPr>
          <w:rFonts w:ascii="Century Gothic" w:eastAsia="Arial" w:hAnsi="Century Gothic" w:cs="Arial"/>
          <w:spacing w:val="1"/>
          <w:sz w:val="18"/>
          <w:szCs w:val="18"/>
        </w:rPr>
        <w:t>r</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da</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en</w:t>
      </w:r>
      <w:r w:rsidRPr="009E1850">
        <w:rPr>
          <w:rFonts w:ascii="Century Gothic" w:eastAsia="Arial" w:hAnsi="Century Gothic" w:cs="Arial"/>
          <w:spacing w:val="7"/>
          <w:sz w:val="18"/>
          <w:szCs w:val="18"/>
        </w:rPr>
        <w:t xml:space="preserve"> </w:t>
      </w:r>
      <w:r w:rsidRPr="009E1850">
        <w:rPr>
          <w:rFonts w:ascii="Century Gothic" w:eastAsia="Arial" w:hAnsi="Century Gothic" w:cs="Arial"/>
          <w:sz w:val="18"/>
          <w:szCs w:val="18"/>
        </w:rPr>
        <w:t>el</w:t>
      </w:r>
      <w:r w:rsidRPr="009E1850">
        <w:rPr>
          <w:rFonts w:ascii="Century Gothic" w:eastAsia="Arial" w:hAnsi="Century Gothic" w:cs="Arial"/>
          <w:spacing w:val="4"/>
          <w:sz w:val="18"/>
          <w:szCs w:val="18"/>
        </w:rPr>
        <w:t xml:space="preserve"> </w:t>
      </w:r>
      <w:r w:rsidR="000D1A68" w:rsidRPr="009E1850">
        <w:rPr>
          <w:rFonts w:ascii="Century Gothic" w:eastAsia="Arial" w:hAnsi="Century Gothic" w:cs="Arial"/>
          <w:b/>
          <w:bCs/>
          <w:spacing w:val="-8"/>
          <w:sz w:val="18"/>
          <w:szCs w:val="18"/>
        </w:rPr>
        <w:t>A</w:t>
      </w:r>
      <w:r w:rsidR="0047395B" w:rsidRPr="009E1850">
        <w:rPr>
          <w:rFonts w:ascii="Century Gothic" w:eastAsia="Arial" w:hAnsi="Century Gothic" w:cs="Arial"/>
          <w:b/>
          <w:bCs/>
          <w:sz w:val="18"/>
          <w:szCs w:val="18"/>
        </w:rPr>
        <w:t>n</w:t>
      </w:r>
      <w:r w:rsidR="0047395B" w:rsidRPr="009E1850">
        <w:rPr>
          <w:rFonts w:ascii="Century Gothic" w:eastAsia="Arial" w:hAnsi="Century Gothic" w:cs="Arial"/>
          <w:b/>
          <w:bCs/>
          <w:spacing w:val="-1"/>
          <w:sz w:val="18"/>
          <w:szCs w:val="18"/>
        </w:rPr>
        <w:t>e</w:t>
      </w:r>
      <w:r w:rsidR="0047395B" w:rsidRPr="009E1850">
        <w:rPr>
          <w:rFonts w:ascii="Century Gothic" w:eastAsia="Arial" w:hAnsi="Century Gothic" w:cs="Arial"/>
          <w:b/>
          <w:bCs/>
          <w:sz w:val="18"/>
          <w:szCs w:val="18"/>
        </w:rPr>
        <w:t>xo</w:t>
      </w:r>
      <w:r w:rsidR="000D1A68" w:rsidRPr="009E1850">
        <w:rPr>
          <w:rFonts w:ascii="Century Gothic" w:eastAsia="Arial" w:hAnsi="Century Gothic" w:cs="Arial"/>
          <w:b/>
          <w:bCs/>
          <w:spacing w:val="15"/>
          <w:sz w:val="18"/>
          <w:szCs w:val="18"/>
        </w:rPr>
        <w:t xml:space="preserve"> </w:t>
      </w:r>
      <w:r w:rsidRPr="009E1850">
        <w:rPr>
          <w:rFonts w:ascii="Century Gothic" w:eastAsia="Arial" w:hAnsi="Century Gothic" w:cs="Arial"/>
          <w:b/>
          <w:bCs/>
          <w:sz w:val="18"/>
          <w:szCs w:val="18"/>
        </w:rPr>
        <w:t xml:space="preserve">No. </w:t>
      </w:r>
      <w:r w:rsidR="0047395B" w:rsidRPr="009E1850">
        <w:rPr>
          <w:rFonts w:ascii="Century Gothic" w:eastAsia="Arial" w:hAnsi="Century Gothic" w:cs="Arial"/>
          <w:b/>
          <w:bCs/>
          <w:sz w:val="18"/>
          <w:szCs w:val="18"/>
        </w:rPr>
        <w:t>1</w:t>
      </w:r>
      <w:r w:rsidR="0034745B" w:rsidRPr="009E1850">
        <w:rPr>
          <w:rFonts w:ascii="Century Gothic" w:eastAsia="Arial" w:hAnsi="Century Gothic" w:cs="Arial"/>
          <w:b/>
          <w:bCs/>
          <w:sz w:val="18"/>
          <w:szCs w:val="18"/>
        </w:rPr>
        <w:t>3</w:t>
      </w:r>
      <w:r w:rsidRPr="009E1850">
        <w:rPr>
          <w:rFonts w:ascii="Century Gothic" w:eastAsia="Arial" w:hAnsi="Century Gothic" w:cs="Arial"/>
          <w:sz w:val="18"/>
          <w:szCs w:val="18"/>
        </w:rPr>
        <w:t>,</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o</w:t>
      </w:r>
      <w:r w:rsidRPr="009E1850">
        <w:rPr>
          <w:rFonts w:ascii="Century Gothic" w:eastAsia="Arial" w:hAnsi="Century Gothic" w:cs="Arial"/>
          <w:spacing w:val="-3"/>
          <w:sz w:val="18"/>
          <w:szCs w:val="18"/>
        </w:rPr>
        <w:t>d</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á</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b</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w:t>
      </w:r>
      <w:r w:rsidRPr="009E1850">
        <w:rPr>
          <w:rFonts w:ascii="Century Gothic" w:eastAsia="Arial" w:hAnsi="Century Gothic" w:cs="Arial"/>
          <w:spacing w:val="-3"/>
          <w:sz w:val="18"/>
          <w:szCs w:val="18"/>
        </w:rPr>
        <w:t>e</w:t>
      </w:r>
      <w:r w:rsidRPr="009E1850">
        <w:rPr>
          <w:rFonts w:ascii="Century Gothic" w:eastAsia="Arial" w:hAnsi="Century Gothic" w:cs="Arial"/>
          <w:sz w:val="18"/>
          <w:szCs w:val="18"/>
        </w:rPr>
        <w:t>r</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a c</w:t>
      </w:r>
      <w:r w:rsidRPr="009E1850">
        <w:rPr>
          <w:rFonts w:ascii="Century Gothic" w:eastAsia="Arial" w:hAnsi="Century Gothic" w:cs="Arial"/>
          <w:spacing w:val="-1"/>
          <w:sz w:val="18"/>
          <w:szCs w:val="18"/>
        </w:rPr>
        <w:t>i</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a p</w:t>
      </w:r>
      <w:r w:rsidRPr="009E1850">
        <w:rPr>
          <w:rFonts w:ascii="Century Gothic" w:eastAsia="Arial" w:hAnsi="Century Gothic" w:cs="Arial"/>
          <w:spacing w:val="-1"/>
          <w:sz w:val="18"/>
          <w:szCs w:val="18"/>
        </w:rPr>
        <w:t>a</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a</w:t>
      </w:r>
      <w:r w:rsidRPr="009E1850">
        <w:rPr>
          <w:rFonts w:ascii="Century Gothic" w:eastAsia="Arial" w:hAnsi="Century Gothic" w:cs="Arial"/>
          <w:spacing w:val="4"/>
          <w:sz w:val="18"/>
          <w:szCs w:val="18"/>
        </w:rPr>
        <w:t xml:space="preserve"> </w:t>
      </w:r>
      <w:r w:rsidRPr="009E1850">
        <w:rPr>
          <w:rFonts w:ascii="Century Gothic" w:eastAsia="Arial" w:hAnsi="Century Gothic" w:cs="Arial"/>
          <w:sz w:val="18"/>
          <w:szCs w:val="18"/>
        </w:rPr>
        <w:t>su</w:t>
      </w:r>
      <w:r w:rsidRPr="009E1850">
        <w:rPr>
          <w:rFonts w:ascii="Century Gothic" w:eastAsia="Arial" w:hAnsi="Century Gothic" w:cs="Arial"/>
          <w:spacing w:val="1"/>
          <w:sz w:val="18"/>
          <w:szCs w:val="18"/>
        </w:rPr>
        <w:t xml:space="preserve"> </w:t>
      </w:r>
      <w:r w:rsidRPr="009E1850">
        <w:rPr>
          <w:rFonts w:ascii="Century Gothic" w:eastAsia="Arial" w:hAnsi="Century Gothic" w:cs="Arial"/>
          <w:spacing w:val="-3"/>
          <w:sz w:val="18"/>
          <w:szCs w:val="18"/>
        </w:rPr>
        <w:t>a</w:t>
      </w:r>
      <w:r w:rsidRPr="009E1850">
        <w:rPr>
          <w:rFonts w:ascii="Century Gothic" w:eastAsia="Arial" w:hAnsi="Century Gothic" w:cs="Arial"/>
          <w:spacing w:val="3"/>
          <w:sz w:val="18"/>
          <w:szCs w:val="18"/>
        </w:rPr>
        <w:t>f</w:t>
      </w:r>
      <w:r w:rsidRPr="009E1850">
        <w:rPr>
          <w:rFonts w:ascii="Century Gothic" w:eastAsia="Arial" w:hAnsi="Century Gothic" w:cs="Arial"/>
          <w:spacing w:val="-1"/>
          <w:sz w:val="18"/>
          <w:szCs w:val="18"/>
        </w:rPr>
        <w:t>ili</w:t>
      </w:r>
      <w:r w:rsidRPr="009E1850">
        <w:rPr>
          <w:rFonts w:ascii="Century Gothic" w:eastAsia="Arial" w:hAnsi="Century Gothic" w:cs="Arial"/>
          <w:sz w:val="18"/>
          <w:szCs w:val="18"/>
        </w:rPr>
        <w:t>ac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ón</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pr</w:t>
      </w:r>
      <w:r w:rsidRPr="009E1850">
        <w:rPr>
          <w:rFonts w:ascii="Century Gothic" w:eastAsia="Arial" w:hAnsi="Century Gothic" w:cs="Arial"/>
          <w:spacing w:val="-2"/>
          <w:sz w:val="18"/>
          <w:szCs w:val="18"/>
        </w:rPr>
        <w:t>e</w:t>
      </w:r>
      <w:r w:rsidRPr="009E1850">
        <w:rPr>
          <w:rFonts w:ascii="Century Gothic" w:eastAsia="Arial" w:hAnsi="Century Gothic" w:cs="Arial"/>
          <w:spacing w:val="3"/>
          <w:sz w:val="18"/>
          <w:szCs w:val="18"/>
        </w:rPr>
        <w:t>f</w:t>
      </w:r>
      <w:r w:rsidRPr="009E1850">
        <w:rPr>
          <w:rFonts w:ascii="Century Gothic" w:eastAsia="Arial" w:hAnsi="Century Gothic" w:cs="Arial"/>
          <w:spacing w:val="-3"/>
          <w:sz w:val="18"/>
          <w:szCs w:val="18"/>
        </w:rPr>
        <w:t>e</w:t>
      </w:r>
      <w:r w:rsidRPr="009E1850">
        <w:rPr>
          <w:rFonts w:ascii="Century Gothic" w:eastAsia="Arial" w:hAnsi="Century Gothic" w:cs="Arial"/>
          <w:spacing w:val="-2"/>
          <w:sz w:val="18"/>
          <w:szCs w:val="18"/>
        </w:rPr>
        <w:t>r</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eme</w:t>
      </w:r>
      <w:r w:rsidRPr="009E1850">
        <w:rPr>
          <w:rFonts w:ascii="Century Gothic" w:eastAsia="Arial" w:hAnsi="Century Gothic" w:cs="Arial"/>
          <w:spacing w:val="-3"/>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w:t>
      </w:r>
      <w:r w:rsidRPr="009E1850">
        <w:rPr>
          <w:rFonts w:ascii="Century Gothic" w:eastAsia="Arial" w:hAnsi="Century Gothic" w:cs="Arial"/>
          <w:spacing w:val="4"/>
          <w:sz w:val="18"/>
          <w:szCs w:val="18"/>
        </w:rPr>
        <w:t xml:space="preserve"> </w:t>
      </w:r>
      <w:r w:rsidRPr="009E1850">
        <w:rPr>
          <w:rFonts w:ascii="Century Gothic" w:eastAsia="Arial" w:hAnsi="Century Gothic" w:cs="Arial"/>
          <w:sz w:val="18"/>
          <w:szCs w:val="18"/>
        </w:rPr>
        <w:t>en</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un</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3"/>
          <w:sz w:val="18"/>
          <w:szCs w:val="18"/>
        </w:rPr>
        <w:t>z</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no</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a</w:t>
      </w:r>
      <w:r w:rsidRPr="009E1850">
        <w:rPr>
          <w:rFonts w:ascii="Century Gothic" w:eastAsia="Arial" w:hAnsi="Century Gothic" w:cs="Arial"/>
          <w:spacing w:val="-3"/>
          <w:sz w:val="18"/>
          <w:szCs w:val="18"/>
        </w:rPr>
        <w:t>y</w:t>
      </w:r>
      <w:r w:rsidRPr="009E1850">
        <w:rPr>
          <w:rFonts w:ascii="Century Gothic" w:eastAsia="Arial" w:hAnsi="Century Gothic" w:cs="Arial"/>
          <w:sz w:val="18"/>
          <w:szCs w:val="18"/>
        </w:rPr>
        <w:t>or</w:t>
      </w:r>
      <w:r w:rsidRPr="009E1850">
        <w:rPr>
          <w:rFonts w:ascii="Century Gothic" w:eastAsia="Arial" w:hAnsi="Century Gothic" w:cs="Arial"/>
          <w:spacing w:val="5"/>
          <w:sz w:val="18"/>
          <w:szCs w:val="18"/>
        </w:rPr>
        <w:t xml:space="preserve"> </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nco</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4"/>
          <w:sz w:val="18"/>
          <w:szCs w:val="18"/>
        </w:rPr>
        <w:t>í</w:t>
      </w:r>
      <w:r w:rsidRPr="009E1850">
        <w:rPr>
          <w:rFonts w:ascii="Century Gothic" w:eastAsia="Arial" w:hAnsi="Century Gothic" w:cs="Arial"/>
          <w:sz w:val="18"/>
          <w:szCs w:val="18"/>
        </w:rPr>
        <w:t>as</w:t>
      </w:r>
      <w:r w:rsidRPr="009E1850">
        <w:rPr>
          <w:rFonts w:ascii="Century Gothic" w:eastAsia="Arial" w:hAnsi="Century Gothic" w:cs="Arial"/>
          <w:spacing w:val="4"/>
          <w:sz w:val="18"/>
          <w:szCs w:val="18"/>
        </w:rPr>
        <w:t xml:space="preserve"> </w:t>
      </w:r>
      <w:r w:rsidRPr="009E1850">
        <w:rPr>
          <w:rFonts w:ascii="Century Gothic" w:eastAsia="Arial" w:hAnsi="Century Gothic" w:cs="Arial"/>
          <w:sz w:val="18"/>
          <w:szCs w:val="18"/>
        </w:rPr>
        <w:t>n</w:t>
      </w:r>
      <w:r w:rsidRPr="009E1850">
        <w:rPr>
          <w:rFonts w:ascii="Century Gothic" w:eastAsia="Arial" w:hAnsi="Century Gothic" w:cs="Arial"/>
          <w:spacing w:val="-1"/>
          <w:sz w:val="18"/>
          <w:szCs w:val="18"/>
        </w:rPr>
        <w:t>a</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ura</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es</w:t>
      </w:r>
      <w:r w:rsidRPr="009E1850">
        <w:rPr>
          <w:rFonts w:ascii="Century Gothic" w:eastAsia="Arial" w:hAnsi="Century Gothic" w:cs="Arial"/>
          <w:spacing w:val="4"/>
          <w:sz w:val="18"/>
          <w:szCs w:val="18"/>
        </w:rPr>
        <w:t xml:space="preserve"> </w:t>
      </w:r>
      <w:r w:rsidRPr="009E1850">
        <w:rPr>
          <w:rFonts w:ascii="Century Gothic" w:eastAsia="Arial" w:hAnsi="Century Gothic" w:cs="Arial"/>
          <w:sz w:val="18"/>
          <w:szCs w:val="18"/>
        </w:rPr>
        <w:t>p</w:t>
      </w:r>
      <w:r w:rsidRPr="009E1850">
        <w:rPr>
          <w:rFonts w:ascii="Century Gothic" w:eastAsia="Arial" w:hAnsi="Century Gothic" w:cs="Arial"/>
          <w:spacing w:val="-3"/>
          <w:sz w:val="18"/>
          <w:szCs w:val="18"/>
        </w:rPr>
        <w:t>o</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t</w:t>
      </w:r>
      <w:r w:rsidRPr="009E1850">
        <w:rPr>
          <w:rFonts w:ascii="Century Gothic" w:eastAsia="Arial" w:hAnsi="Century Gothic" w:cs="Arial"/>
          <w:spacing w:val="-3"/>
          <w:sz w:val="18"/>
          <w:szCs w:val="18"/>
        </w:rPr>
        <w:t>e</w:t>
      </w:r>
      <w:r w:rsidRPr="009E1850">
        <w:rPr>
          <w:rFonts w:ascii="Century Gothic" w:eastAsia="Arial" w:hAnsi="Century Gothic" w:cs="Arial"/>
          <w:spacing w:val="1"/>
          <w:sz w:val="18"/>
          <w:szCs w:val="18"/>
        </w:rPr>
        <w:t>r</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ores</w:t>
      </w:r>
      <w:r w:rsidRPr="009E1850">
        <w:rPr>
          <w:rFonts w:ascii="Century Gothic" w:eastAsia="Arial" w:hAnsi="Century Gothic" w:cs="Arial"/>
          <w:spacing w:val="4"/>
          <w:sz w:val="18"/>
          <w:szCs w:val="18"/>
        </w:rPr>
        <w:t xml:space="preserve"> </w:t>
      </w:r>
      <w:r w:rsidRPr="009E1850">
        <w:rPr>
          <w:rFonts w:ascii="Century Gothic" w:eastAsia="Arial" w:hAnsi="Century Gothic" w:cs="Arial"/>
          <w:sz w:val="18"/>
          <w:szCs w:val="18"/>
        </w:rPr>
        <w:t xml:space="preserve">al </w:t>
      </w:r>
      <w:r w:rsidRPr="009E1850">
        <w:rPr>
          <w:rFonts w:ascii="Century Gothic" w:eastAsia="Arial" w:hAnsi="Century Gothic" w:cs="Arial"/>
          <w:spacing w:val="1"/>
          <w:sz w:val="18"/>
          <w:szCs w:val="18"/>
        </w:rPr>
        <w:t>f</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ll</w:t>
      </w:r>
      <w:r w:rsidRPr="009E1850">
        <w:rPr>
          <w:rFonts w:ascii="Century Gothic" w:eastAsia="Arial" w:hAnsi="Century Gothic" w:cs="Arial"/>
          <w:sz w:val="18"/>
          <w:szCs w:val="18"/>
        </w:rPr>
        <w:t>o, comun</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cá</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o</w:t>
      </w:r>
      <w:r w:rsidRPr="009E1850">
        <w:rPr>
          <w:rFonts w:ascii="Century Gothic" w:eastAsia="Arial" w:hAnsi="Century Gothic" w:cs="Arial"/>
          <w:sz w:val="18"/>
          <w:szCs w:val="18"/>
        </w:rPr>
        <w:t>se</w:t>
      </w:r>
      <w:r w:rsidRPr="009E1850">
        <w:rPr>
          <w:rFonts w:ascii="Century Gothic" w:eastAsia="Arial" w:hAnsi="Century Gothic" w:cs="Arial"/>
          <w:spacing w:val="46"/>
          <w:sz w:val="18"/>
          <w:szCs w:val="18"/>
        </w:rPr>
        <w:t xml:space="preserve"> </w:t>
      </w:r>
      <w:r w:rsidRPr="009E1850">
        <w:rPr>
          <w:rFonts w:ascii="Century Gothic" w:eastAsia="Arial" w:hAnsi="Century Gothic" w:cs="Arial"/>
          <w:spacing w:val="-2"/>
          <w:sz w:val="18"/>
          <w:szCs w:val="18"/>
        </w:rPr>
        <w:t>al Departamento de Tesorería</w:t>
      </w:r>
      <w:r w:rsidR="001A3BD3" w:rsidRPr="009E1850">
        <w:rPr>
          <w:rFonts w:ascii="Century Gothic" w:eastAsia="Arial" w:hAnsi="Century Gothic" w:cs="Arial"/>
          <w:spacing w:val="-2"/>
          <w:sz w:val="18"/>
          <w:szCs w:val="18"/>
        </w:rPr>
        <w:t>,</w:t>
      </w:r>
      <w:r w:rsidRPr="009E1850">
        <w:rPr>
          <w:rFonts w:ascii="Century Gothic" w:eastAsia="Arial" w:hAnsi="Century Gothic" w:cs="Arial"/>
          <w:spacing w:val="-2"/>
          <w:sz w:val="18"/>
          <w:szCs w:val="18"/>
        </w:rPr>
        <w:t xml:space="preserve"> dependiente de la Dirección de Finanzas</w:t>
      </w:r>
      <w:r w:rsidR="001A3BD3" w:rsidRPr="009E1850">
        <w:rPr>
          <w:rFonts w:ascii="Century Gothic" w:eastAsia="Arial" w:hAnsi="Century Gothic" w:cs="Arial"/>
          <w:spacing w:val="-2"/>
          <w:sz w:val="18"/>
          <w:szCs w:val="18"/>
        </w:rPr>
        <w:t>,</w:t>
      </w:r>
      <w:r w:rsidRPr="009E1850">
        <w:rPr>
          <w:rFonts w:ascii="Century Gothic" w:eastAsia="Arial" w:hAnsi="Century Gothic" w:cs="Arial"/>
          <w:spacing w:val="-2"/>
          <w:sz w:val="18"/>
          <w:szCs w:val="18"/>
        </w:rPr>
        <w:t xml:space="preserve"> al número telefónico 55449022</w:t>
      </w:r>
      <w:r w:rsidR="001A3BD3" w:rsidRPr="009E1850">
        <w:rPr>
          <w:rFonts w:ascii="Century Gothic" w:eastAsia="Arial" w:hAnsi="Century Gothic" w:cs="Arial"/>
          <w:spacing w:val="-2"/>
          <w:sz w:val="18"/>
          <w:szCs w:val="18"/>
        </w:rPr>
        <w:t>,</w:t>
      </w:r>
      <w:r w:rsidRPr="009E1850">
        <w:rPr>
          <w:rFonts w:ascii="Century Gothic" w:eastAsia="Arial" w:hAnsi="Century Gothic" w:cs="Arial"/>
          <w:spacing w:val="-2"/>
          <w:sz w:val="18"/>
          <w:szCs w:val="18"/>
        </w:rPr>
        <w:t xml:space="preserve"> ext. 1056 </w:t>
      </w:r>
      <w:r w:rsidR="001A3BD3" w:rsidRPr="009E1850">
        <w:rPr>
          <w:rFonts w:ascii="Century Gothic" w:eastAsia="Arial" w:hAnsi="Century Gothic" w:cs="Arial"/>
          <w:spacing w:val="-2"/>
          <w:sz w:val="18"/>
          <w:szCs w:val="18"/>
        </w:rPr>
        <w:t>o</w:t>
      </w:r>
      <w:r w:rsidRPr="009E1850">
        <w:rPr>
          <w:rFonts w:ascii="Century Gothic" w:eastAsia="Arial" w:hAnsi="Century Gothic" w:cs="Arial"/>
          <w:spacing w:val="-2"/>
          <w:sz w:val="18"/>
          <w:szCs w:val="18"/>
        </w:rPr>
        <w:t xml:space="preserve"> al 01.800.nafinsa, donde se le orientará para iniciar con el proceso</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4"/>
          <w:sz w:val="18"/>
          <w:szCs w:val="18"/>
        </w:rPr>
        <w:t xml:space="preserve"> </w:t>
      </w:r>
      <w:r w:rsidRPr="009E1850">
        <w:rPr>
          <w:rFonts w:ascii="Century Gothic" w:eastAsia="Arial" w:hAnsi="Century Gothic" w:cs="Arial"/>
          <w:spacing w:val="-3"/>
          <w:sz w:val="18"/>
          <w:szCs w:val="18"/>
        </w:rPr>
        <w:t>a</w:t>
      </w:r>
      <w:r w:rsidRPr="009E1850">
        <w:rPr>
          <w:rFonts w:ascii="Century Gothic" w:eastAsia="Arial" w:hAnsi="Century Gothic" w:cs="Arial"/>
          <w:spacing w:val="3"/>
          <w:sz w:val="18"/>
          <w:szCs w:val="18"/>
        </w:rPr>
        <w:t>f</w:t>
      </w:r>
      <w:r w:rsidRPr="009E1850">
        <w:rPr>
          <w:rFonts w:ascii="Century Gothic" w:eastAsia="Arial" w:hAnsi="Century Gothic" w:cs="Arial"/>
          <w:spacing w:val="-1"/>
          <w:sz w:val="18"/>
          <w:szCs w:val="18"/>
        </w:rPr>
        <w:t>ili</w:t>
      </w:r>
      <w:r w:rsidRPr="009E1850">
        <w:rPr>
          <w:rFonts w:ascii="Century Gothic" w:eastAsia="Arial" w:hAnsi="Century Gothic" w:cs="Arial"/>
          <w:sz w:val="18"/>
          <w:szCs w:val="18"/>
        </w:rPr>
        <w:t>ac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ón,</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 xml:space="preserve">do </w:t>
      </w:r>
      <w:r w:rsidR="009C14A9" w:rsidRPr="009E1850">
        <w:rPr>
          <w:rFonts w:ascii="Century Gothic" w:eastAsia="Arial" w:hAnsi="Century Gothic" w:cs="Arial"/>
          <w:sz w:val="18"/>
          <w:szCs w:val="18"/>
        </w:rPr>
        <w:t>opcional</w:t>
      </w:r>
      <w:r w:rsidRPr="009E1850">
        <w:rPr>
          <w:rFonts w:ascii="Century Gothic" w:eastAsia="Arial" w:hAnsi="Century Gothic" w:cs="Arial"/>
          <w:sz w:val="18"/>
          <w:szCs w:val="18"/>
        </w:rPr>
        <w:t xml:space="preserve"> pa</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a</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el</w:t>
      </w:r>
      <w:r w:rsidRPr="009E1850">
        <w:rPr>
          <w:rFonts w:ascii="Century Gothic" w:eastAsia="Arial" w:hAnsi="Century Gothic" w:cs="Arial"/>
          <w:spacing w:val="1"/>
          <w:sz w:val="18"/>
          <w:szCs w:val="18"/>
        </w:rPr>
        <w:t xml:space="preserve"> licitante</w:t>
      </w:r>
      <w:r w:rsidRPr="009E1850">
        <w:rPr>
          <w:rFonts w:ascii="Century Gothic" w:eastAsia="Arial" w:hAnsi="Century Gothic" w:cs="Arial"/>
          <w:sz w:val="18"/>
          <w:szCs w:val="18"/>
        </w:rPr>
        <w:t>.</w:t>
      </w:r>
    </w:p>
    <w:p w:rsidR="009C7036" w:rsidRPr="009E1850" w:rsidRDefault="00DC14F5" w:rsidP="001F138C">
      <w:pPr>
        <w:spacing w:after="120"/>
        <w:ind w:left="567" w:right="1888"/>
        <w:jc w:val="both"/>
        <w:rPr>
          <w:rFonts w:ascii="Century Gothic" w:eastAsia="Arial" w:hAnsi="Century Gothic" w:cs="Arial"/>
          <w:sz w:val="18"/>
          <w:szCs w:val="18"/>
        </w:rPr>
      </w:pPr>
      <w:r w:rsidRPr="009E1850">
        <w:rPr>
          <w:rFonts w:ascii="Century Gothic" w:eastAsia="Arial" w:hAnsi="Century Gothic" w:cs="Arial"/>
          <w:spacing w:val="-2"/>
          <w:sz w:val="18"/>
          <w:szCs w:val="18"/>
        </w:rPr>
        <w:t xml:space="preserve">La afiliación a este programa no obliga al </w:t>
      </w:r>
      <w:r w:rsidR="00D3533C" w:rsidRPr="009E1850">
        <w:rPr>
          <w:rFonts w:ascii="Century Gothic" w:eastAsia="Arial" w:hAnsi="Century Gothic" w:cs="Arial"/>
          <w:spacing w:val="-2"/>
          <w:sz w:val="18"/>
          <w:szCs w:val="18"/>
        </w:rPr>
        <w:t>prestador de servicios</w:t>
      </w:r>
      <w:r w:rsidRPr="009E1850">
        <w:rPr>
          <w:rFonts w:ascii="Century Gothic" w:eastAsia="Arial" w:hAnsi="Century Gothic" w:cs="Arial"/>
          <w:spacing w:val="-2"/>
          <w:sz w:val="18"/>
          <w:szCs w:val="18"/>
        </w:rPr>
        <w:t xml:space="preserve"> a ceder sus derechos de</w:t>
      </w:r>
      <w:r w:rsidR="001E0984" w:rsidRPr="009E1850">
        <w:rPr>
          <w:rFonts w:ascii="Century Gothic" w:eastAsia="Arial" w:hAnsi="Century Gothic" w:cs="Arial"/>
          <w:spacing w:val="-2"/>
          <w:sz w:val="18"/>
          <w:szCs w:val="18"/>
        </w:rPr>
        <w:t xml:space="preserve"> c</w:t>
      </w:r>
      <w:r w:rsidRPr="009E1850">
        <w:rPr>
          <w:rFonts w:ascii="Century Gothic" w:eastAsia="Arial" w:hAnsi="Century Gothic" w:cs="Arial"/>
          <w:spacing w:val="-2"/>
          <w:sz w:val="18"/>
          <w:szCs w:val="18"/>
        </w:rPr>
        <w:t>obro</w:t>
      </w:r>
      <w:r w:rsidRPr="009E1850">
        <w:rPr>
          <w:rFonts w:ascii="Century Gothic" w:eastAsia="Arial" w:hAnsi="Century Gothic" w:cs="Arial"/>
          <w:sz w:val="18"/>
          <w:szCs w:val="18"/>
        </w:rPr>
        <w:t>.</w:t>
      </w:r>
    </w:p>
    <w:p w:rsidR="008C6CC7" w:rsidRPr="009E1850" w:rsidRDefault="008C6CC7" w:rsidP="00836477">
      <w:pPr>
        <w:spacing w:after="120"/>
        <w:rPr>
          <w:rFonts w:ascii="Century Gothic" w:hAnsi="Century Gothic"/>
          <w:sz w:val="18"/>
          <w:szCs w:val="18"/>
          <w:lang w:val="es-MX"/>
        </w:rPr>
      </w:pPr>
      <w:r w:rsidRPr="009E1850">
        <w:rPr>
          <w:rFonts w:ascii="Century Gothic" w:hAnsi="Century Gothic"/>
          <w:b/>
          <w:sz w:val="18"/>
          <w:szCs w:val="18"/>
          <w:lang w:val="es-MX"/>
        </w:rPr>
        <w:t>2.4</w:t>
      </w:r>
      <w:r w:rsidRPr="009E1850">
        <w:rPr>
          <w:rFonts w:ascii="Century Gothic" w:hAnsi="Century Gothic"/>
          <w:sz w:val="18"/>
          <w:szCs w:val="18"/>
          <w:lang w:val="es-MX"/>
        </w:rPr>
        <w:tab/>
      </w:r>
      <w:r w:rsidRPr="009E1850">
        <w:rPr>
          <w:rFonts w:ascii="Century Gothic" w:hAnsi="Century Gothic"/>
          <w:b/>
          <w:sz w:val="18"/>
          <w:szCs w:val="18"/>
          <w:lang w:val="es-MX"/>
        </w:rPr>
        <w:t>JUNTA DE ACLARACIONES</w:t>
      </w:r>
    </w:p>
    <w:p w:rsidR="007C1EE5" w:rsidRPr="009E1850" w:rsidRDefault="007C1EE5" w:rsidP="0047395B">
      <w:pPr>
        <w:spacing w:after="120"/>
        <w:ind w:left="567" w:right="114"/>
        <w:jc w:val="both"/>
        <w:rPr>
          <w:rFonts w:ascii="Century Gothic" w:hAnsi="Century Gothic"/>
          <w:sz w:val="18"/>
          <w:szCs w:val="18"/>
        </w:rPr>
      </w:pPr>
      <w:r w:rsidRPr="009E1850">
        <w:rPr>
          <w:rFonts w:ascii="Century Gothic" w:hAnsi="Century Gothic"/>
          <w:sz w:val="18"/>
          <w:szCs w:val="18"/>
        </w:rPr>
        <w:t>Con fundamento en los artículos 33 y 33 Bis de la LAASSP,</w:t>
      </w:r>
      <w:r w:rsidR="000E50D4" w:rsidRPr="009E1850">
        <w:rPr>
          <w:rFonts w:ascii="Century Gothic" w:hAnsi="Century Gothic"/>
          <w:sz w:val="18"/>
          <w:szCs w:val="18"/>
        </w:rPr>
        <w:t xml:space="preserve"> </w:t>
      </w:r>
      <w:r w:rsidRPr="009E1850">
        <w:rPr>
          <w:rFonts w:ascii="Century Gothic" w:hAnsi="Century Gothic"/>
          <w:sz w:val="18"/>
          <w:szCs w:val="18"/>
        </w:rPr>
        <w:t xml:space="preserve">45 y 46 de su Reglamento y con el objeto de evitar errores en la interpretación del contenido de la presente </w:t>
      </w:r>
      <w:r w:rsidR="0099358E" w:rsidRPr="009E1850">
        <w:rPr>
          <w:rFonts w:ascii="Century Gothic" w:hAnsi="Century Gothic"/>
          <w:sz w:val="18"/>
          <w:szCs w:val="18"/>
        </w:rPr>
        <w:t>Convocatoria</w:t>
      </w:r>
      <w:r w:rsidRPr="009E1850">
        <w:rPr>
          <w:rFonts w:ascii="Century Gothic" w:hAnsi="Century Gothic"/>
          <w:sz w:val="18"/>
          <w:szCs w:val="18"/>
        </w:rPr>
        <w:t xml:space="preserve"> y sus Anexos, la Convocante celebrará el acto de la Junta de Aclaraciones el</w:t>
      </w:r>
      <w:r w:rsidR="00D91962" w:rsidRPr="009E1850">
        <w:rPr>
          <w:rFonts w:ascii="Century Gothic" w:hAnsi="Century Gothic"/>
          <w:sz w:val="18"/>
          <w:szCs w:val="18"/>
        </w:rPr>
        <w:t xml:space="preserve"> </w:t>
      </w:r>
      <w:r w:rsidR="00375196" w:rsidRPr="009E1850">
        <w:rPr>
          <w:rFonts w:ascii="Century Gothic" w:hAnsi="Century Gothic"/>
          <w:b/>
          <w:sz w:val="18"/>
          <w:szCs w:val="18"/>
        </w:rPr>
        <w:t>24</w:t>
      </w:r>
      <w:r w:rsidR="003F2C44" w:rsidRPr="009E1850">
        <w:rPr>
          <w:rFonts w:ascii="Century Gothic" w:hAnsi="Century Gothic"/>
          <w:b/>
          <w:sz w:val="18"/>
          <w:szCs w:val="18"/>
        </w:rPr>
        <w:t xml:space="preserve"> de julio de 2018</w:t>
      </w:r>
      <w:r w:rsidR="009C14A9" w:rsidRPr="009E1850">
        <w:rPr>
          <w:rFonts w:ascii="Century Gothic" w:hAnsi="Century Gothic"/>
          <w:b/>
          <w:sz w:val="18"/>
          <w:szCs w:val="18"/>
        </w:rPr>
        <w:t>,</w:t>
      </w:r>
      <w:r w:rsidRPr="009E1850">
        <w:rPr>
          <w:rFonts w:ascii="Century Gothic" w:hAnsi="Century Gothic"/>
          <w:b/>
          <w:sz w:val="18"/>
          <w:szCs w:val="18"/>
        </w:rPr>
        <w:t xml:space="preserve"> a las </w:t>
      </w:r>
      <w:r w:rsidR="008476E9" w:rsidRPr="009E1850">
        <w:rPr>
          <w:rFonts w:ascii="Century Gothic" w:hAnsi="Century Gothic"/>
          <w:b/>
          <w:sz w:val="18"/>
          <w:szCs w:val="18"/>
        </w:rPr>
        <w:t>12</w:t>
      </w:r>
      <w:r w:rsidRPr="009E1850">
        <w:rPr>
          <w:rFonts w:ascii="Century Gothic" w:hAnsi="Century Gothic"/>
          <w:b/>
          <w:sz w:val="18"/>
          <w:szCs w:val="18"/>
        </w:rPr>
        <w:t>:00 horas</w:t>
      </w:r>
      <w:r w:rsidRPr="009E1850">
        <w:rPr>
          <w:rFonts w:ascii="Century Gothic" w:hAnsi="Century Gothic"/>
          <w:sz w:val="18"/>
          <w:szCs w:val="18"/>
        </w:rPr>
        <w:t>,</w:t>
      </w:r>
      <w:r w:rsidR="00EB27DF" w:rsidRPr="009E1850">
        <w:rPr>
          <w:rFonts w:ascii="Century Gothic" w:hAnsi="Century Gothic"/>
          <w:sz w:val="18"/>
          <w:szCs w:val="18"/>
        </w:rPr>
        <w:t xml:space="preserve"> en </w:t>
      </w:r>
      <w:r w:rsidR="0047395B" w:rsidRPr="009E1850">
        <w:rPr>
          <w:rFonts w:ascii="Century Gothic" w:hAnsi="Century Gothic"/>
          <w:sz w:val="18"/>
          <w:szCs w:val="18"/>
        </w:rPr>
        <w:t>la Sala de Juntas</w:t>
      </w:r>
      <w:r w:rsidR="00EB27DF" w:rsidRPr="009E1850">
        <w:rPr>
          <w:rFonts w:ascii="Century Gothic" w:hAnsi="Century Gothic"/>
          <w:sz w:val="18"/>
          <w:szCs w:val="18"/>
        </w:rPr>
        <w:t xml:space="preserve"> </w:t>
      </w:r>
      <w:r w:rsidR="0047395B" w:rsidRPr="009E1850">
        <w:rPr>
          <w:rFonts w:ascii="Century Gothic" w:hAnsi="Century Gothic"/>
          <w:sz w:val="18"/>
          <w:szCs w:val="18"/>
        </w:rPr>
        <w:t xml:space="preserve">de la </w:t>
      </w:r>
      <w:r w:rsidR="003F2C44" w:rsidRPr="009E1850">
        <w:rPr>
          <w:rFonts w:ascii="Century Gothic" w:hAnsi="Century Gothic"/>
          <w:sz w:val="18"/>
          <w:szCs w:val="18"/>
        </w:rPr>
        <w:t>Dirección General</w:t>
      </w:r>
      <w:r w:rsidR="00CA6D6C" w:rsidRPr="009E1850">
        <w:rPr>
          <w:rFonts w:ascii="Century Gothic" w:eastAsia="Arial" w:hAnsi="Century Gothic" w:cs="Arial"/>
          <w:sz w:val="18"/>
          <w:szCs w:val="18"/>
        </w:rPr>
        <w:t>, ubicada en Atletas No. 2, Edificio Pedro Infante,</w:t>
      </w:r>
      <w:r w:rsidR="003F2C44" w:rsidRPr="009E1850">
        <w:rPr>
          <w:rFonts w:ascii="Century Gothic" w:eastAsia="Arial" w:hAnsi="Century Gothic" w:cs="Arial"/>
          <w:sz w:val="18"/>
          <w:szCs w:val="18"/>
        </w:rPr>
        <w:t xml:space="preserve"> Tercer</w:t>
      </w:r>
      <w:r w:rsidR="00CA6D6C" w:rsidRPr="009E1850">
        <w:rPr>
          <w:rFonts w:ascii="Century Gothic" w:eastAsia="Arial" w:hAnsi="Century Gothic" w:cs="Arial"/>
          <w:sz w:val="18"/>
          <w:szCs w:val="18"/>
        </w:rPr>
        <w:t xml:space="preserve"> Piso, Colonia Country Club, Delegación Coyoacán, C.P. 04220, Ciudad de </w:t>
      </w:r>
      <w:r w:rsidR="00CA6D6C" w:rsidRPr="009E1850">
        <w:rPr>
          <w:rFonts w:ascii="Century Gothic" w:hAnsi="Century Gothic"/>
          <w:sz w:val="18"/>
          <w:szCs w:val="18"/>
        </w:rPr>
        <w:t xml:space="preserve">México, </w:t>
      </w:r>
      <w:r w:rsidRPr="009E1850">
        <w:rPr>
          <w:rFonts w:ascii="Century Gothic" w:hAnsi="Century Gothic"/>
          <w:sz w:val="18"/>
          <w:szCs w:val="18"/>
        </w:rPr>
        <w:t xml:space="preserve">sin perjuicio de que puedan celebrarse juntas de aclaraciones adicionales en caso de ser necesario </w:t>
      </w:r>
      <w:r w:rsidRPr="009E1850">
        <w:rPr>
          <w:rFonts w:ascii="Century Gothic" w:hAnsi="Century Gothic"/>
          <w:sz w:val="18"/>
          <w:szCs w:val="18"/>
          <w:u w:val="single"/>
        </w:rPr>
        <w:t>cuyas fechas se fijarán al término de la primera.</w:t>
      </w:r>
    </w:p>
    <w:p w:rsidR="007C1EE5" w:rsidRPr="009E1850" w:rsidRDefault="007C1EE5" w:rsidP="00836477">
      <w:pPr>
        <w:spacing w:after="120"/>
        <w:ind w:left="567" w:right="117"/>
        <w:jc w:val="both"/>
        <w:rPr>
          <w:rFonts w:ascii="Century Gothic" w:hAnsi="Century Gothic"/>
          <w:sz w:val="18"/>
          <w:szCs w:val="18"/>
          <w:u w:val="single"/>
        </w:rPr>
      </w:pPr>
      <w:r w:rsidRPr="009E1850">
        <w:rPr>
          <w:rFonts w:ascii="Century Gothic" w:hAnsi="Century Gothic"/>
          <w:sz w:val="18"/>
          <w:szCs w:val="18"/>
          <w:u w:val="single"/>
        </w:rPr>
        <w:t xml:space="preserve">Las solicitudes de aclaración deberán plantearse de manera concisa y estar directamente vinculadas con los puntos contenidos en la </w:t>
      </w:r>
      <w:r w:rsidR="0099358E" w:rsidRPr="009E1850">
        <w:rPr>
          <w:rFonts w:ascii="Century Gothic" w:hAnsi="Century Gothic"/>
          <w:sz w:val="18"/>
          <w:szCs w:val="18"/>
          <w:u w:val="single"/>
        </w:rPr>
        <w:t>Convocatoria</w:t>
      </w:r>
      <w:r w:rsidRPr="009E1850">
        <w:rPr>
          <w:rFonts w:ascii="Century Gothic" w:hAnsi="Century Gothic"/>
          <w:sz w:val="18"/>
          <w:szCs w:val="18"/>
          <w:u w:val="single"/>
        </w:rPr>
        <w:t xml:space="preserve"> a la </w:t>
      </w:r>
      <w:r w:rsidR="00F070E2" w:rsidRPr="009E1850">
        <w:rPr>
          <w:rFonts w:ascii="Century Gothic" w:hAnsi="Century Gothic"/>
          <w:sz w:val="18"/>
          <w:szCs w:val="18"/>
          <w:u w:val="single"/>
        </w:rPr>
        <w:t>Licitación</w:t>
      </w:r>
      <w:r w:rsidRPr="009E1850">
        <w:rPr>
          <w:rFonts w:ascii="Century Gothic" w:hAnsi="Century Gothic"/>
          <w:sz w:val="18"/>
          <w:szCs w:val="18"/>
          <w:u w:val="single"/>
        </w:rPr>
        <w:t>, indicando el numeral o punto específico con el cual se relaciona. Las solicitudes que no cumplan con los requisitos señalados, podrán ser desecha</w:t>
      </w:r>
      <w:r w:rsidR="00212331" w:rsidRPr="009E1850">
        <w:rPr>
          <w:rFonts w:ascii="Century Gothic" w:hAnsi="Century Gothic"/>
          <w:sz w:val="18"/>
          <w:szCs w:val="18"/>
          <w:u w:val="single"/>
        </w:rPr>
        <w:t>das</w:t>
      </w:r>
      <w:r w:rsidRPr="009E1850">
        <w:rPr>
          <w:rFonts w:ascii="Century Gothic" w:hAnsi="Century Gothic"/>
          <w:sz w:val="18"/>
          <w:szCs w:val="18"/>
          <w:u w:val="single"/>
        </w:rPr>
        <w:t xml:space="preserve"> por </w:t>
      </w:r>
      <w:r w:rsidR="0050361C" w:rsidRPr="009E1850">
        <w:rPr>
          <w:rFonts w:ascii="Century Gothic" w:hAnsi="Century Gothic"/>
          <w:b/>
          <w:sz w:val="18"/>
          <w:szCs w:val="18"/>
          <w:u w:val="single"/>
        </w:rPr>
        <w:t>Canal 22</w:t>
      </w:r>
      <w:r w:rsidRPr="009E1850">
        <w:rPr>
          <w:rFonts w:ascii="Century Gothic" w:hAnsi="Century Gothic"/>
          <w:b/>
          <w:sz w:val="18"/>
          <w:szCs w:val="18"/>
          <w:u w:val="single"/>
        </w:rPr>
        <w:t>.</w:t>
      </w:r>
    </w:p>
    <w:p w:rsidR="00370BCD" w:rsidRPr="009E1850" w:rsidRDefault="007C1EE5" w:rsidP="00836477">
      <w:pPr>
        <w:spacing w:after="120"/>
        <w:ind w:left="567" w:right="168"/>
        <w:jc w:val="both"/>
        <w:rPr>
          <w:rFonts w:ascii="Century Gothic" w:hAnsi="Century Gothic"/>
          <w:sz w:val="18"/>
          <w:szCs w:val="18"/>
        </w:rPr>
      </w:pPr>
      <w:r w:rsidRPr="009E1850">
        <w:rPr>
          <w:rFonts w:ascii="Century Gothic" w:hAnsi="Century Gothic"/>
          <w:sz w:val="18"/>
          <w:szCs w:val="18"/>
        </w:rPr>
        <w:t xml:space="preserve">La Convocante tomará como hora de recepción de las solicitudes de aclaración del licitante, la que registre el sistema </w:t>
      </w:r>
      <w:r w:rsidR="008A04E5" w:rsidRPr="009E1850">
        <w:rPr>
          <w:rFonts w:ascii="Century Gothic" w:hAnsi="Century Gothic"/>
          <w:sz w:val="18"/>
          <w:szCs w:val="18"/>
        </w:rPr>
        <w:t>CompraNet</w:t>
      </w:r>
      <w:r w:rsidRPr="009E1850">
        <w:rPr>
          <w:rFonts w:ascii="Century Gothic" w:hAnsi="Century Gothic"/>
          <w:sz w:val="18"/>
          <w:szCs w:val="18"/>
        </w:rPr>
        <w:t xml:space="preserve"> al momento de su envío</w:t>
      </w:r>
      <w:r w:rsidR="00370BCD" w:rsidRPr="009E1850">
        <w:rPr>
          <w:rFonts w:ascii="Century Gothic" w:hAnsi="Century Gothic"/>
          <w:sz w:val="18"/>
          <w:szCs w:val="18"/>
        </w:rPr>
        <w:t>.</w:t>
      </w:r>
    </w:p>
    <w:p w:rsidR="007C1EE5" w:rsidRPr="009E1850" w:rsidRDefault="007C1EE5" w:rsidP="00836477">
      <w:pPr>
        <w:spacing w:after="120"/>
        <w:ind w:left="567" w:right="168"/>
        <w:jc w:val="both"/>
        <w:rPr>
          <w:rFonts w:ascii="Century Gothic" w:hAnsi="Century Gothic"/>
          <w:sz w:val="18"/>
          <w:szCs w:val="18"/>
        </w:rPr>
      </w:pPr>
      <w:r w:rsidRPr="009E1850">
        <w:rPr>
          <w:rFonts w:ascii="Century Gothic" w:hAnsi="Century Gothic"/>
          <w:sz w:val="18"/>
          <w:szCs w:val="18"/>
        </w:rPr>
        <w:t>El acto se desarrollará conforme a lo siguiente:</w:t>
      </w:r>
    </w:p>
    <w:p w:rsidR="007C1EE5" w:rsidRPr="009E1850" w:rsidRDefault="007C1EE5" w:rsidP="00836477">
      <w:pPr>
        <w:spacing w:after="120"/>
        <w:ind w:left="567" w:right="114"/>
        <w:jc w:val="both"/>
        <w:rPr>
          <w:rFonts w:ascii="Century Gothic" w:hAnsi="Century Gothic"/>
          <w:b/>
          <w:sz w:val="18"/>
          <w:szCs w:val="18"/>
        </w:rPr>
      </w:pPr>
      <w:r w:rsidRPr="009E1850">
        <w:rPr>
          <w:rFonts w:ascii="Century Gothic" w:hAnsi="Century Gothic"/>
          <w:sz w:val="18"/>
          <w:szCs w:val="18"/>
        </w:rPr>
        <w:t xml:space="preserve">Las solicitudes de aclaración deberán enviarse a través de </w:t>
      </w:r>
      <w:r w:rsidR="00B66D64" w:rsidRPr="009E1850">
        <w:rPr>
          <w:rFonts w:ascii="Century Gothic" w:hAnsi="Century Gothic"/>
          <w:sz w:val="18"/>
          <w:szCs w:val="18"/>
        </w:rPr>
        <w:t>Compra</w:t>
      </w:r>
      <w:r w:rsidR="00212331" w:rsidRPr="009E1850">
        <w:rPr>
          <w:rFonts w:ascii="Century Gothic" w:hAnsi="Century Gothic"/>
          <w:sz w:val="18"/>
          <w:szCs w:val="18"/>
        </w:rPr>
        <w:t>N</w:t>
      </w:r>
      <w:r w:rsidR="00B66D64" w:rsidRPr="009E1850">
        <w:rPr>
          <w:rFonts w:ascii="Century Gothic" w:hAnsi="Century Gothic"/>
          <w:sz w:val="18"/>
          <w:szCs w:val="18"/>
        </w:rPr>
        <w:t>et</w:t>
      </w:r>
      <w:r w:rsidR="005E19E6" w:rsidRPr="009E1850">
        <w:rPr>
          <w:rFonts w:ascii="Century Gothic" w:hAnsi="Century Gothic"/>
          <w:sz w:val="18"/>
          <w:szCs w:val="18"/>
        </w:rPr>
        <w:t xml:space="preserve"> </w:t>
      </w:r>
      <w:r w:rsidRPr="009E1850">
        <w:rPr>
          <w:rFonts w:ascii="Century Gothic" w:hAnsi="Century Gothic"/>
          <w:b/>
          <w:sz w:val="18"/>
          <w:szCs w:val="18"/>
        </w:rPr>
        <w:t xml:space="preserve">a más tardar veinticuatro horas antes de la fecha y hora de celebración de la junta de aclaraciones. Las personas que pretendan solicitar aclaraciones a los aspectos contenidos en la </w:t>
      </w:r>
      <w:r w:rsidR="0099358E" w:rsidRPr="009E1850">
        <w:rPr>
          <w:rFonts w:ascii="Century Gothic" w:hAnsi="Century Gothic"/>
          <w:b/>
          <w:sz w:val="18"/>
          <w:szCs w:val="18"/>
        </w:rPr>
        <w:t>Convocatoria</w:t>
      </w:r>
      <w:r w:rsidRPr="009E1850">
        <w:rPr>
          <w:rFonts w:ascii="Century Gothic" w:hAnsi="Century Gothic"/>
          <w:b/>
          <w:sz w:val="18"/>
          <w:szCs w:val="18"/>
        </w:rPr>
        <w:t xml:space="preserve">, deberán </w:t>
      </w:r>
      <w:r w:rsidR="00FF1120" w:rsidRPr="009E1850">
        <w:rPr>
          <w:rFonts w:ascii="Century Gothic" w:hAnsi="Century Gothic"/>
          <w:b/>
          <w:sz w:val="18"/>
          <w:szCs w:val="18"/>
        </w:rPr>
        <w:t>acompañarlas con la presentación de</w:t>
      </w:r>
      <w:r w:rsidRPr="009E1850">
        <w:rPr>
          <w:rFonts w:ascii="Century Gothic" w:hAnsi="Century Gothic"/>
          <w:b/>
          <w:sz w:val="18"/>
          <w:szCs w:val="18"/>
        </w:rPr>
        <w:t xml:space="preserve"> un escrito, en el que expresen su interés en participar en la licitación, por si o en representación de un tercero, manifestando en todos los casos los datos generales del interesado y, en su caso, del representante, de conformidad a lo establecido en el artículo 33 Bis de la LAASSP.</w:t>
      </w:r>
    </w:p>
    <w:p w:rsidR="007C1EE5" w:rsidRPr="009E1850" w:rsidRDefault="007C1EE5" w:rsidP="00836477">
      <w:pPr>
        <w:spacing w:after="120"/>
        <w:ind w:left="567" w:right="115"/>
        <w:jc w:val="both"/>
        <w:rPr>
          <w:rFonts w:ascii="Century Gothic" w:hAnsi="Century Gothic"/>
          <w:sz w:val="18"/>
          <w:szCs w:val="18"/>
        </w:rPr>
      </w:pPr>
      <w:r w:rsidRPr="009E1850">
        <w:rPr>
          <w:rFonts w:ascii="Century Gothic" w:hAnsi="Century Gothic"/>
          <w:sz w:val="18"/>
          <w:szCs w:val="18"/>
        </w:rPr>
        <w:t xml:space="preserve">Las solicitudes de aclaración que sean recibidas con posterioridad al plazo establecido no serán contestadas por </w:t>
      </w:r>
      <w:r w:rsidR="0050361C" w:rsidRPr="009E1850">
        <w:rPr>
          <w:rFonts w:ascii="Century Gothic" w:hAnsi="Century Gothic"/>
          <w:b/>
          <w:sz w:val="18"/>
          <w:szCs w:val="18"/>
        </w:rPr>
        <w:t>Canal 22</w:t>
      </w:r>
      <w:r w:rsidRPr="009E1850">
        <w:rPr>
          <w:rFonts w:ascii="Century Gothic" w:hAnsi="Century Gothic"/>
          <w:sz w:val="18"/>
          <w:szCs w:val="18"/>
        </w:rPr>
        <w:t xml:space="preserve"> por resultar extemporáneas, integrándose en el expediente re</w:t>
      </w:r>
      <w:r w:rsidR="00285F3E" w:rsidRPr="009E1850">
        <w:rPr>
          <w:rFonts w:ascii="Century Gothic" w:hAnsi="Century Gothic"/>
          <w:sz w:val="18"/>
          <w:szCs w:val="18"/>
        </w:rPr>
        <w:t>spectivo; en caso de que algún licitante</w:t>
      </w:r>
      <w:r w:rsidRPr="009E1850">
        <w:rPr>
          <w:rFonts w:ascii="Century Gothic" w:hAnsi="Century Gothic"/>
          <w:sz w:val="18"/>
          <w:szCs w:val="18"/>
        </w:rPr>
        <w:t xml:space="preserve"> envíe nuevas solicitudes de aclaración en el momento en que se realice la junta correspondiente, </w:t>
      </w:r>
      <w:r w:rsidR="0050361C" w:rsidRPr="009E1850">
        <w:rPr>
          <w:rFonts w:ascii="Century Gothic" w:hAnsi="Century Gothic"/>
          <w:b/>
          <w:sz w:val="18"/>
          <w:szCs w:val="18"/>
        </w:rPr>
        <w:t>Canal 22</w:t>
      </w:r>
      <w:r w:rsidRPr="009E1850">
        <w:rPr>
          <w:rFonts w:ascii="Century Gothic" w:hAnsi="Century Gothic"/>
          <w:sz w:val="18"/>
          <w:szCs w:val="18"/>
        </w:rPr>
        <w:t xml:space="preserve"> las recibirá</w:t>
      </w:r>
      <w:r w:rsidR="00FE66B1" w:rsidRPr="009E1850">
        <w:rPr>
          <w:rFonts w:ascii="Century Gothic" w:hAnsi="Century Gothic"/>
          <w:sz w:val="18"/>
          <w:szCs w:val="18"/>
        </w:rPr>
        <w:t>,</w:t>
      </w:r>
      <w:r w:rsidRPr="009E1850">
        <w:rPr>
          <w:rFonts w:ascii="Century Gothic" w:hAnsi="Century Gothic"/>
          <w:sz w:val="18"/>
          <w:szCs w:val="18"/>
        </w:rPr>
        <w:t xml:space="preserve"> pero no les dará respuesta. En ambos supuestos, si el(a) servidor(a) público(a) que presida la junta de aclaraciones considera necesario citar a una ulterior junta, la Convocante deberá tomar en cuenta dichas solicitudes para responderlas.</w:t>
      </w:r>
    </w:p>
    <w:p w:rsidR="007C1EE5" w:rsidRPr="009E1850" w:rsidRDefault="0050361C" w:rsidP="00836477">
      <w:pPr>
        <w:spacing w:after="120"/>
        <w:ind w:left="567" w:right="169"/>
        <w:jc w:val="both"/>
        <w:rPr>
          <w:rFonts w:ascii="Century Gothic" w:hAnsi="Century Gothic"/>
          <w:sz w:val="18"/>
          <w:szCs w:val="18"/>
        </w:rPr>
      </w:pPr>
      <w:r w:rsidRPr="009E1850">
        <w:rPr>
          <w:rFonts w:ascii="Century Gothic" w:hAnsi="Century Gothic"/>
          <w:b/>
          <w:sz w:val="18"/>
          <w:szCs w:val="18"/>
        </w:rPr>
        <w:t>Canal 22</w:t>
      </w:r>
      <w:r w:rsidR="007C1EE5" w:rsidRPr="009E1850">
        <w:rPr>
          <w:rFonts w:ascii="Century Gothic" w:hAnsi="Century Gothic"/>
          <w:sz w:val="18"/>
          <w:szCs w:val="18"/>
        </w:rPr>
        <w:t xml:space="preserve"> procederá a enviar a través de </w:t>
      </w:r>
      <w:r w:rsidR="00B66D64" w:rsidRPr="009E1850">
        <w:rPr>
          <w:rFonts w:ascii="Century Gothic" w:hAnsi="Century Gothic"/>
          <w:sz w:val="18"/>
          <w:szCs w:val="18"/>
        </w:rPr>
        <w:t>Compra</w:t>
      </w:r>
      <w:r w:rsidR="00212331" w:rsidRPr="009E1850">
        <w:rPr>
          <w:rFonts w:ascii="Century Gothic" w:hAnsi="Century Gothic"/>
          <w:sz w:val="18"/>
          <w:szCs w:val="18"/>
        </w:rPr>
        <w:t>N</w:t>
      </w:r>
      <w:r w:rsidR="00B66D64" w:rsidRPr="009E1850">
        <w:rPr>
          <w:rFonts w:ascii="Century Gothic" w:hAnsi="Century Gothic"/>
          <w:sz w:val="18"/>
          <w:szCs w:val="18"/>
        </w:rPr>
        <w:t>et</w:t>
      </w:r>
      <w:r w:rsidR="007C1EE5" w:rsidRPr="009E1850">
        <w:rPr>
          <w:rFonts w:ascii="Century Gothic" w:hAnsi="Century Gothic"/>
          <w:sz w:val="18"/>
          <w:szCs w:val="18"/>
        </w:rPr>
        <w:t xml:space="preserve">, las contestaciones a las solicitudes de aclaración recibidas, a partir de la hora y fecha señaladas para la celebración de la junta de aclaraciones. Cuando en razón del número de solicitudes de aclaración recibidas o algún otro factor no imputable a </w:t>
      </w:r>
      <w:r w:rsidRPr="009E1850">
        <w:rPr>
          <w:rFonts w:ascii="Century Gothic" w:hAnsi="Century Gothic"/>
          <w:b/>
          <w:sz w:val="18"/>
          <w:szCs w:val="18"/>
        </w:rPr>
        <w:t>Canal 22</w:t>
      </w:r>
      <w:r w:rsidR="007C1EE5" w:rsidRPr="009E1850">
        <w:rPr>
          <w:rFonts w:ascii="Century Gothic" w:hAnsi="Century Gothic"/>
          <w:sz w:val="18"/>
          <w:szCs w:val="18"/>
        </w:rPr>
        <w:t xml:space="preserve"> y que sea acreditable, el (la) servidor(a) público(a) que presida la junta de aclaraciones, informará a los licitantes si éstas serán enviadas en ese momento</w:t>
      </w:r>
      <w:r w:rsidR="00867161" w:rsidRPr="009E1850">
        <w:rPr>
          <w:rFonts w:ascii="Century Gothic" w:hAnsi="Century Gothic"/>
          <w:sz w:val="18"/>
          <w:szCs w:val="18"/>
        </w:rPr>
        <w:t>,</w:t>
      </w:r>
      <w:r w:rsidR="007C1EE5" w:rsidRPr="009E1850">
        <w:rPr>
          <w:rFonts w:ascii="Century Gothic" w:hAnsi="Century Gothic"/>
          <w:sz w:val="18"/>
          <w:szCs w:val="18"/>
        </w:rPr>
        <w:t xml:space="preserve"> o si se suspenderá la sesión para reanudarla en hora o fecha posterior</w:t>
      </w:r>
      <w:r w:rsidR="00867161" w:rsidRPr="009E1850">
        <w:rPr>
          <w:rFonts w:ascii="Century Gothic" w:hAnsi="Century Gothic"/>
          <w:sz w:val="18"/>
          <w:szCs w:val="18"/>
        </w:rPr>
        <w:t>,</w:t>
      </w:r>
      <w:r w:rsidR="007C1EE5" w:rsidRPr="009E1850">
        <w:rPr>
          <w:rFonts w:ascii="Century Gothic" w:hAnsi="Century Gothic"/>
          <w:sz w:val="18"/>
          <w:szCs w:val="18"/>
        </w:rPr>
        <w:t xml:space="preserve"> a efecto de que las respuestas sean remitidas.</w:t>
      </w:r>
    </w:p>
    <w:p w:rsidR="007C1EE5" w:rsidRPr="009E1850" w:rsidRDefault="007C1EE5" w:rsidP="00836477">
      <w:pPr>
        <w:spacing w:after="120"/>
        <w:ind w:left="567" w:right="163"/>
        <w:jc w:val="both"/>
        <w:rPr>
          <w:rFonts w:ascii="Century Gothic" w:hAnsi="Century Gothic"/>
          <w:sz w:val="18"/>
          <w:szCs w:val="18"/>
        </w:rPr>
      </w:pPr>
      <w:r w:rsidRPr="009E1850">
        <w:rPr>
          <w:rFonts w:ascii="Century Gothic" w:hAnsi="Century Gothic"/>
          <w:sz w:val="18"/>
          <w:szCs w:val="18"/>
        </w:rPr>
        <w:t xml:space="preserve">Con el envío de las respuestas a que se refiere el párrafo anterior, </w:t>
      </w:r>
      <w:r w:rsidR="0050361C" w:rsidRPr="009E1850">
        <w:rPr>
          <w:rFonts w:ascii="Century Gothic" w:hAnsi="Century Gothic"/>
          <w:b/>
          <w:sz w:val="18"/>
          <w:szCs w:val="18"/>
        </w:rPr>
        <w:t>Canal 22</w:t>
      </w:r>
      <w:r w:rsidRPr="009E1850">
        <w:rPr>
          <w:rFonts w:ascii="Century Gothic" w:hAnsi="Century Gothic"/>
          <w:sz w:val="18"/>
          <w:szCs w:val="18"/>
        </w:rPr>
        <w:t xml:space="preserve"> informará a los licitantes, atendiendo al número de solicitudes de aclaración contestadas, el plazo que éstos tendrán para formular las preguntas que consideren necesarias en relación con las respuestas remitidas. Una vez recibidas las preguntas, </w:t>
      </w:r>
      <w:r w:rsidR="0050361C" w:rsidRPr="009E1850">
        <w:rPr>
          <w:rFonts w:ascii="Century Gothic" w:hAnsi="Century Gothic"/>
          <w:b/>
          <w:sz w:val="18"/>
          <w:szCs w:val="18"/>
        </w:rPr>
        <w:t>Canal 22</w:t>
      </w:r>
      <w:r w:rsidRPr="009E1850">
        <w:rPr>
          <w:rFonts w:ascii="Century Gothic" w:hAnsi="Century Gothic"/>
          <w:sz w:val="18"/>
          <w:szCs w:val="18"/>
        </w:rPr>
        <w:t xml:space="preserve"> informará a los licitantes el plazo máximo en el que enviará las contestaciones correspondientes.</w:t>
      </w:r>
    </w:p>
    <w:p w:rsidR="00AA1138" w:rsidRPr="009E1850" w:rsidRDefault="00AA1138" w:rsidP="00836477">
      <w:pPr>
        <w:spacing w:after="120"/>
        <w:ind w:left="567" w:right="141"/>
        <w:jc w:val="both"/>
        <w:rPr>
          <w:rFonts w:ascii="Century Gothic" w:hAnsi="Century Gothic"/>
          <w:sz w:val="18"/>
          <w:szCs w:val="18"/>
        </w:rPr>
      </w:pPr>
      <w:r w:rsidRPr="009E1850">
        <w:rPr>
          <w:rFonts w:ascii="Century Gothic" w:hAnsi="Century Gothic"/>
          <w:sz w:val="18"/>
          <w:szCs w:val="18"/>
        </w:rPr>
        <w:t xml:space="preserve">Para finalizar, se levantará el acta que servirá de constancia de la celebración del acto de la Junta de Aclaraciones en la que se harán constar los cuestionamientos formulados por los interesados y las respuestas de </w:t>
      </w:r>
      <w:r w:rsidRPr="009E1850">
        <w:rPr>
          <w:rFonts w:ascii="Century Gothic" w:hAnsi="Century Gothic"/>
          <w:b/>
          <w:sz w:val="18"/>
          <w:szCs w:val="18"/>
        </w:rPr>
        <w:t>Canal 22.</w:t>
      </w:r>
      <w:r w:rsidRPr="009E1850">
        <w:rPr>
          <w:rFonts w:ascii="Century Gothic" w:hAnsi="Century Gothic"/>
          <w:sz w:val="18"/>
          <w:szCs w:val="18"/>
        </w:rPr>
        <w:t xml:space="preserve"> En el acta correspondiente a la última junta de aclaraciones se indicará expresamente esta circunstancia. Dicha acta será firmada por los funcionarios públicos participantes en el acto, sin que la falta de firma de alguno de los participantes invalide el contenido de la misma; de la cual con fundamento en el artículo 37 Bis de la LAASSP, se fijará un ejemplar, al que tenga acceso el público, en las oficinas de la Gerencia de Recursos Materiales y Servicios Generales, durante los siguientes cinco días hábiles, asimismo se difundirá un ejemplar de la misma en CompraNet.</w:t>
      </w:r>
    </w:p>
    <w:p w:rsidR="007C1EE5" w:rsidRPr="009E1850" w:rsidRDefault="007C1EE5" w:rsidP="00836477">
      <w:pPr>
        <w:spacing w:after="120"/>
        <w:ind w:left="567" w:right="141"/>
        <w:jc w:val="both"/>
        <w:rPr>
          <w:rFonts w:ascii="Century Gothic" w:hAnsi="Century Gothic"/>
          <w:sz w:val="18"/>
          <w:szCs w:val="18"/>
          <w:u w:val="single"/>
        </w:rPr>
      </w:pPr>
      <w:r w:rsidRPr="009E1850">
        <w:rPr>
          <w:rFonts w:ascii="Century Gothic" w:hAnsi="Century Gothic"/>
          <w:sz w:val="18"/>
          <w:szCs w:val="18"/>
          <w:u w:val="single"/>
        </w:rPr>
        <w:t>Los licitantes deberán tomar en cuenta que cualquier modificación será considera</w:t>
      </w:r>
      <w:r w:rsidR="00867161" w:rsidRPr="009E1850">
        <w:rPr>
          <w:rFonts w:ascii="Century Gothic" w:hAnsi="Century Gothic"/>
          <w:sz w:val="18"/>
          <w:szCs w:val="18"/>
          <w:u w:val="single"/>
        </w:rPr>
        <w:t xml:space="preserve">da como parte integrante de </w:t>
      </w:r>
      <w:r w:rsidR="00867161" w:rsidRPr="009E1850">
        <w:rPr>
          <w:rFonts w:ascii="Century Gothic" w:hAnsi="Century Gothic"/>
          <w:sz w:val="18"/>
          <w:szCs w:val="18"/>
          <w:u w:val="single"/>
        </w:rPr>
        <w:lastRenderedPageBreak/>
        <w:t xml:space="preserve">la </w:t>
      </w:r>
      <w:r w:rsidR="0099358E" w:rsidRPr="009E1850">
        <w:rPr>
          <w:rFonts w:ascii="Century Gothic" w:hAnsi="Century Gothic"/>
          <w:sz w:val="18"/>
          <w:szCs w:val="18"/>
          <w:u w:val="single"/>
        </w:rPr>
        <w:t>Convocatoria</w:t>
      </w:r>
      <w:r w:rsidRPr="009E1850">
        <w:rPr>
          <w:rFonts w:ascii="Century Gothic" w:hAnsi="Century Gothic"/>
          <w:sz w:val="18"/>
          <w:szCs w:val="18"/>
          <w:u w:val="single"/>
        </w:rPr>
        <w:t>.</w:t>
      </w:r>
    </w:p>
    <w:p w:rsidR="008B133C" w:rsidRPr="009E1850" w:rsidRDefault="008B133C" w:rsidP="008B133C">
      <w:pPr>
        <w:spacing w:after="120"/>
        <w:ind w:left="567" w:right="114"/>
        <w:jc w:val="both"/>
        <w:rPr>
          <w:rFonts w:ascii="Century Gothic" w:hAnsi="Century Gothic"/>
          <w:sz w:val="18"/>
          <w:szCs w:val="18"/>
        </w:rPr>
      </w:pPr>
      <w:r w:rsidRPr="009E1850">
        <w:rPr>
          <w:rFonts w:ascii="Century Gothic" w:hAnsi="Century Gothic"/>
          <w:sz w:val="18"/>
          <w:szCs w:val="18"/>
        </w:rPr>
        <w:t xml:space="preserve">Los licitantes reconocen y aceptan que conocen las condiciones en que se </w:t>
      </w:r>
      <w:r w:rsidR="008C202B" w:rsidRPr="009E1850">
        <w:rPr>
          <w:rFonts w:ascii="Century Gothic" w:hAnsi="Century Gothic"/>
          <w:sz w:val="18"/>
          <w:szCs w:val="18"/>
        </w:rPr>
        <w:t>prestará el servicio</w:t>
      </w:r>
      <w:r w:rsidRPr="009E1850">
        <w:rPr>
          <w:rFonts w:ascii="Century Gothic" w:hAnsi="Century Gothic"/>
          <w:sz w:val="18"/>
          <w:szCs w:val="18"/>
        </w:rPr>
        <w:t xml:space="preserve"> para </w:t>
      </w:r>
      <w:r w:rsidRPr="009E1850">
        <w:rPr>
          <w:rFonts w:ascii="Century Gothic" w:hAnsi="Century Gothic"/>
          <w:b/>
          <w:sz w:val="18"/>
          <w:szCs w:val="18"/>
        </w:rPr>
        <w:t>Canal 22,</w:t>
      </w:r>
      <w:r w:rsidRPr="009E1850">
        <w:rPr>
          <w:rFonts w:ascii="Century Gothic" w:hAnsi="Century Gothic"/>
          <w:sz w:val="18"/>
          <w:szCs w:val="18"/>
        </w:rPr>
        <w:t xml:space="preserve"> por lo que no podrán aducir con posterioridad alguna justificación para el incumplimiento del contrato o para solicitar incremento en los precios consignados en las propuestas económicas.</w:t>
      </w:r>
    </w:p>
    <w:p w:rsidR="00C46D05" w:rsidRPr="009E1850" w:rsidRDefault="00C46D05" w:rsidP="00836477">
      <w:pPr>
        <w:spacing w:after="120"/>
        <w:ind w:left="567" w:right="141"/>
        <w:jc w:val="both"/>
        <w:rPr>
          <w:rFonts w:ascii="Century Gothic" w:hAnsi="Century Gothic"/>
          <w:sz w:val="18"/>
          <w:szCs w:val="18"/>
          <w:u w:val="single"/>
        </w:rPr>
      </w:pPr>
    </w:p>
    <w:p w:rsidR="007D46BA" w:rsidRPr="009E1850" w:rsidRDefault="007D46BA" w:rsidP="00836477">
      <w:pPr>
        <w:widowControl/>
        <w:spacing w:after="120"/>
        <w:jc w:val="both"/>
        <w:rPr>
          <w:rFonts w:ascii="Century Gothic" w:hAnsi="Century Gothic"/>
          <w:b/>
          <w:sz w:val="18"/>
          <w:szCs w:val="18"/>
        </w:rPr>
      </w:pPr>
      <w:r w:rsidRPr="009E1850">
        <w:rPr>
          <w:rFonts w:ascii="Century Gothic" w:hAnsi="Century Gothic"/>
          <w:b/>
          <w:sz w:val="18"/>
          <w:szCs w:val="18"/>
        </w:rPr>
        <w:t>2.5</w:t>
      </w:r>
      <w:r w:rsidRPr="009E1850">
        <w:rPr>
          <w:rFonts w:ascii="Century Gothic" w:hAnsi="Century Gothic"/>
          <w:b/>
          <w:sz w:val="18"/>
          <w:szCs w:val="18"/>
        </w:rPr>
        <w:tab/>
        <w:t xml:space="preserve">REQUISITOS E INSTRUCCIONES </w:t>
      </w:r>
      <w:r w:rsidR="002060C6" w:rsidRPr="009E1850">
        <w:rPr>
          <w:rFonts w:ascii="Century Gothic" w:hAnsi="Century Gothic"/>
          <w:b/>
          <w:sz w:val="18"/>
          <w:szCs w:val="18"/>
        </w:rPr>
        <w:t>PARA ELABORAR LAS PROPOSICIONES</w:t>
      </w:r>
      <w:r w:rsidR="005E6C28" w:rsidRPr="009E1850">
        <w:rPr>
          <w:rFonts w:ascii="Century Gothic" w:hAnsi="Century Gothic"/>
          <w:b/>
          <w:sz w:val="18"/>
          <w:szCs w:val="18"/>
        </w:rPr>
        <w:t xml:space="preserve">  </w:t>
      </w:r>
    </w:p>
    <w:p w:rsidR="007D46BA" w:rsidRPr="009E1850" w:rsidRDefault="001D3816" w:rsidP="00836477">
      <w:pPr>
        <w:spacing w:after="120"/>
        <w:ind w:left="567" w:right="117"/>
        <w:jc w:val="both"/>
        <w:rPr>
          <w:rFonts w:ascii="Century Gothic" w:eastAsia="Arial" w:hAnsi="Century Gothic" w:cs="Arial"/>
          <w:sz w:val="18"/>
          <w:szCs w:val="18"/>
        </w:rPr>
      </w:pPr>
      <w:r w:rsidRPr="009E1850">
        <w:rPr>
          <w:rFonts w:ascii="Century Gothic" w:eastAsia="Arial" w:hAnsi="Century Gothic" w:cs="Arial"/>
          <w:spacing w:val="-1"/>
          <w:sz w:val="18"/>
          <w:szCs w:val="18"/>
        </w:rPr>
        <w:t>Dos</w:t>
      </w:r>
      <w:r w:rsidR="007D46BA" w:rsidRPr="009E1850">
        <w:rPr>
          <w:rFonts w:ascii="Century Gothic" w:eastAsia="Arial" w:hAnsi="Century Gothic" w:cs="Arial"/>
          <w:spacing w:val="1"/>
          <w:sz w:val="18"/>
          <w:szCs w:val="18"/>
        </w:rPr>
        <w:t xml:space="preserve"> </w:t>
      </w:r>
      <w:r w:rsidR="007D46BA" w:rsidRPr="009E1850">
        <w:rPr>
          <w:rFonts w:ascii="Century Gothic" w:eastAsia="Arial" w:hAnsi="Century Gothic" w:cs="Arial"/>
          <w:sz w:val="18"/>
          <w:szCs w:val="18"/>
        </w:rPr>
        <w:t>o</w:t>
      </w:r>
      <w:r w:rsidR="007D46BA" w:rsidRPr="009E1850">
        <w:rPr>
          <w:rFonts w:ascii="Century Gothic" w:eastAsia="Arial" w:hAnsi="Century Gothic" w:cs="Arial"/>
          <w:spacing w:val="3"/>
          <w:sz w:val="18"/>
          <w:szCs w:val="18"/>
        </w:rPr>
        <w:t xml:space="preserve"> </w:t>
      </w:r>
      <w:r w:rsidR="007D46BA" w:rsidRPr="009E1850">
        <w:rPr>
          <w:rFonts w:ascii="Century Gothic" w:eastAsia="Arial" w:hAnsi="Century Gothic" w:cs="Arial"/>
          <w:spacing w:val="1"/>
          <w:sz w:val="18"/>
          <w:szCs w:val="18"/>
        </w:rPr>
        <w:t>m</w:t>
      </w:r>
      <w:r w:rsidR="007D46BA" w:rsidRPr="009E1850">
        <w:rPr>
          <w:rFonts w:ascii="Century Gothic" w:eastAsia="Arial" w:hAnsi="Century Gothic" w:cs="Arial"/>
          <w:sz w:val="18"/>
          <w:szCs w:val="18"/>
        </w:rPr>
        <w:t>ás</w:t>
      </w:r>
      <w:r w:rsidR="007D46BA" w:rsidRPr="009E1850">
        <w:rPr>
          <w:rFonts w:ascii="Century Gothic" w:eastAsia="Arial" w:hAnsi="Century Gothic" w:cs="Arial"/>
          <w:spacing w:val="3"/>
          <w:sz w:val="18"/>
          <w:szCs w:val="18"/>
        </w:rPr>
        <w:t xml:space="preserve"> </w:t>
      </w:r>
      <w:r w:rsidR="007D46BA" w:rsidRPr="009E1850">
        <w:rPr>
          <w:rFonts w:ascii="Century Gothic" w:eastAsia="Arial" w:hAnsi="Century Gothic" w:cs="Arial"/>
          <w:sz w:val="18"/>
          <w:szCs w:val="18"/>
        </w:rPr>
        <w:t>p</w:t>
      </w:r>
      <w:r w:rsidR="007D46BA" w:rsidRPr="009E1850">
        <w:rPr>
          <w:rFonts w:ascii="Century Gothic" w:eastAsia="Arial" w:hAnsi="Century Gothic" w:cs="Arial"/>
          <w:spacing w:val="-3"/>
          <w:sz w:val="18"/>
          <w:szCs w:val="18"/>
        </w:rPr>
        <w:t>e</w:t>
      </w:r>
      <w:r w:rsidR="007D46BA" w:rsidRPr="009E1850">
        <w:rPr>
          <w:rFonts w:ascii="Century Gothic" w:eastAsia="Arial" w:hAnsi="Century Gothic" w:cs="Arial"/>
          <w:spacing w:val="1"/>
          <w:sz w:val="18"/>
          <w:szCs w:val="18"/>
        </w:rPr>
        <w:t>r</w:t>
      </w:r>
      <w:r w:rsidR="007D46BA" w:rsidRPr="009E1850">
        <w:rPr>
          <w:rFonts w:ascii="Century Gothic" w:eastAsia="Arial" w:hAnsi="Century Gothic" w:cs="Arial"/>
          <w:sz w:val="18"/>
          <w:szCs w:val="18"/>
        </w:rPr>
        <w:t>so</w:t>
      </w:r>
      <w:r w:rsidR="007D46BA" w:rsidRPr="009E1850">
        <w:rPr>
          <w:rFonts w:ascii="Century Gothic" w:eastAsia="Arial" w:hAnsi="Century Gothic" w:cs="Arial"/>
          <w:spacing w:val="-1"/>
          <w:sz w:val="18"/>
          <w:szCs w:val="18"/>
        </w:rPr>
        <w:t>n</w:t>
      </w:r>
      <w:r w:rsidR="007D46BA" w:rsidRPr="009E1850">
        <w:rPr>
          <w:rFonts w:ascii="Century Gothic" w:eastAsia="Arial" w:hAnsi="Century Gothic" w:cs="Arial"/>
          <w:sz w:val="18"/>
          <w:szCs w:val="18"/>
        </w:rPr>
        <w:t>as</w:t>
      </w:r>
      <w:r w:rsidR="007D46BA" w:rsidRPr="009E1850">
        <w:rPr>
          <w:rFonts w:ascii="Century Gothic" w:eastAsia="Arial" w:hAnsi="Century Gothic" w:cs="Arial"/>
          <w:spacing w:val="3"/>
          <w:sz w:val="18"/>
          <w:szCs w:val="18"/>
        </w:rPr>
        <w:t xml:space="preserve"> podrán </w:t>
      </w:r>
      <w:r w:rsidR="007D46BA" w:rsidRPr="009E1850">
        <w:rPr>
          <w:rFonts w:ascii="Century Gothic" w:eastAsia="Arial" w:hAnsi="Century Gothic" w:cs="Arial"/>
          <w:spacing w:val="-3"/>
          <w:sz w:val="18"/>
          <w:szCs w:val="18"/>
        </w:rPr>
        <w:t>p</w:t>
      </w:r>
      <w:r w:rsidR="007D46BA" w:rsidRPr="009E1850">
        <w:rPr>
          <w:rFonts w:ascii="Century Gothic" w:eastAsia="Arial" w:hAnsi="Century Gothic" w:cs="Arial"/>
          <w:spacing w:val="1"/>
          <w:sz w:val="18"/>
          <w:szCs w:val="18"/>
        </w:rPr>
        <w:t>r</w:t>
      </w:r>
      <w:r w:rsidR="007D46BA" w:rsidRPr="009E1850">
        <w:rPr>
          <w:rFonts w:ascii="Century Gothic" w:eastAsia="Arial" w:hAnsi="Century Gothic" w:cs="Arial"/>
          <w:sz w:val="18"/>
          <w:szCs w:val="18"/>
        </w:rPr>
        <w:t>es</w:t>
      </w:r>
      <w:r w:rsidR="007D46BA" w:rsidRPr="009E1850">
        <w:rPr>
          <w:rFonts w:ascii="Century Gothic" w:eastAsia="Arial" w:hAnsi="Century Gothic" w:cs="Arial"/>
          <w:spacing w:val="-1"/>
          <w:sz w:val="18"/>
          <w:szCs w:val="18"/>
        </w:rPr>
        <w:t>e</w:t>
      </w:r>
      <w:r w:rsidR="007D46BA" w:rsidRPr="009E1850">
        <w:rPr>
          <w:rFonts w:ascii="Century Gothic" w:eastAsia="Arial" w:hAnsi="Century Gothic" w:cs="Arial"/>
          <w:spacing w:val="-3"/>
          <w:sz w:val="18"/>
          <w:szCs w:val="18"/>
        </w:rPr>
        <w:t>n</w:t>
      </w:r>
      <w:r w:rsidR="007D46BA" w:rsidRPr="009E1850">
        <w:rPr>
          <w:rFonts w:ascii="Century Gothic" w:eastAsia="Arial" w:hAnsi="Century Gothic" w:cs="Arial"/>
          <w:spacing w:val="1"/>
          <w:sz w:val="18"/>
          <w:szCs w:val="18"/>
        </w:rPr>
        <w:t>tar</w:t>
      </w:r>
      <w:r w:rsidR="007D46BA" w:rsidRPr="009E1850">
        <w:rPr>
          <w:rFonts w:ascii="Century Gothic" w:eastAsia="Arial" w:hAnsi="Century Gothic" w:cs="Arial"/>
          <w:spacing w:val="3"/>
          <w:sz w:val="18"/>
          <w:szCs w:val="18"/>
        </w:rPr>
        <w:t xml:space="preserve"> </w:t>
      </w:r>
      <w:r w:rsidR="007D46BA" w:rsidRPr="009E1850">
        <w:rPr>
          <w:rFonts w:ascii="Century Gothic" w:eastAsia="Arial" w:hAnsi="Century Gothic" w:cs="Arial"/>
          <w:sz w:val="18"/>
          <w:szCs w:val="18"/>
        </w:rPr>
        <w:t>co</w:t>
      </w:r>
      <w:r w:rsidR="007D46BA" w:rsidRPr="009E1850">
        <w:rPr>
          <w:rFonts w:ascii="Century Gothic" w:eastAsia="Arial" w:hAnsi="Century Gothic" w:cs="Arial"/>
          <w:spacing w:val="-3"/>
          <w:sz w:val="18"/>
          <w:szCs w:val="18"/>
        </w:rPr>
        <w:t>n</w:t>
      </w:r>
      <w:r w:rsidR="007D46BA" w:rsidRPr="009E1850">
        <w:rPr>
          <w:rFonts w:ascii="Century Gothic" w:eastAsia="Arial" w:hAnsi="Century Gothic" w:cs="Arial"/>
          <w:spacing w:val="1"/>
          <w:sz w:val="18"/>
          <w:szCs w:val="18"/>
        </w:rPr>
        <w:t>j</w:t>
      </w:r>
      <w:r w:rsidR="007D46BA" w:rsidRPr="009E1850">
        <w:rPr>
          <w:rFonts w:ascii="Century Gothic" w:eastAsia="Arial" w:hAnsi="Century Gothic" w:cs="Arial"/>
          <w:sz w:val="18"/>
          <w:szCs w:val="18"/>
        </w:rPr>
        <w:t>u</w:t>
      </w:r>
      <w:r w:rsidR="007D46BA" w:rsidRPr="009E1850">
        <w:rPr>
          <w:rFonts w:ascii="Century Gothic" w:eastAsia="Arial" w:hAnsi="Century Gothic" w:cs="Arial"/>
          <w:spacing w:val="-1"/>
          <w:sz w:val="18"/>
          <w:szCs w:val="18"/>
        </w:rPr>
        <w:t>n</w:t>
      </w:r>
      <w:r w:rsidR="007D46BA" w:rsidRPr="009E1850">
        <w:rPr>
          <w:rFonts w:ascii="Century Gothic" w:eastAsia="Arial" w:hAnsi="Century Gothic" w:cs="Arial"/>
          <w:spacing w:val="1"/>
          <w:sz w:val="18"/>
          <w:szCs w:val="18"/>
        </w:rPr>
        <w:t>t</w:t>
      </w:r>
      <w:r w:rsidR="007D46BA" w:rsidRPr="009E1850">
        <w:rPr>
          <w:rFonts w:ascii="Century Gothic" w:eastAsia="Arial" w:hAnsi="Century Gothic" w:cs="Arial"/>
          <w:spacing w:val="-3"/>
          <w:sz w:val="18"/>
          <w:szCs w:val="18"/>
        </w:rPr>
        <w:t>a</w:t>
      </w:r>
      <w:r w:rsidR="007D46BA" w:rsidRPr="009E1850">
        <w:rPr>
          <w:rFonts w:ascii="Century Gothic" w:eastAsia="Arial" w:hAnsi="Century Gothic" w:cs="Arial"/>
          <w:spacing w:val="1"/>
          <w:sz w:val="18"/>
          <w:szCs w:val="18"/>
        </w:rPr>
        <w:t>m</w:t>
      </w:r>
      <w:r w:rsidR="007D46BA" w:rsidRPr="009E1850">
        <w:rPr>
          <w:rFonts w:ascii="Century Gothic" w:eastAsia="Arial" w:hAnsi="Century Gothic" w:cs="Arial"/>
          <w:sz w:val="18"/>
          <w:szCs w:val="18"/>
        </w:rPr>
        <w:t>e</w:t>
      </w:r>
      <w:r w:rsidR="007D46BA" w:rsidRPr="009E1850">
        <w:rPr>
          <w:rFonts w:ascii="Century Gothic" w:eastAsia="Arial" w:hAnsi="Century Gothic" w:cs="Arial"/>
          <w:spacing w:val="-1"/>
          <w:sz w:val="18"/>
          <w:szCs w:val="18"/>
        </w:rPr>
        <w:t>n</w:t>
      </w:r>
      <w:r w:rsidR="007D46BA" w:rsidRPr="009E1850">
        <w:rPr>
          <w:rFonts w:ascii="Century Gothic" w:eastAsia="Arial" w:hAnsi="Century Gothic" w:cs="Arial"/>
          <w:spacing w:val="1"/>
          <w:sz w:val="18"/>
          <w:szCs w:val="18"/>
        </w:rPr>
        <w:t>t</w:t>
      </w:r>
      <w:r w:rsidR="007D46BA" w:rsidRPr="009E1850">
        <w:rPr>
          <w:rFonts w:ascii="Century Gothic" w:eastAsia="Arial" w:hAnsi="Century Gothic" w:cs="Arial"/>
          <w:sz w:val="18"/>
          <w:szCs w:val="18"/>
        </w:rPr>
        <w:t>e</w:t>
      </w:r>
      <w:r w:rsidR="007D46BA" w:rsidRPr="009E1850">
        <w:rPr>
          <w:rFonts w:ascii="Century Gothic" w:eastAsia="Arial" w:hAnsi="Century Gothic" w:cs="Arial"/>
          <w:spacing w:val="3"/>
          <w:sz w:val="18"/>
          <w:szCs w:val="18"/>
        </w:rPr>
        <w:t xml:space="preserve"> </w:t>
      </w:r>
      <w:r w:rsidR="007D46BA" w:rsidRPr="009E1850">
        <w:rPr>
          <w:rFonts w:ascii="Century Gothic" w:eastAsia="Arial" w:hAnsi="Century Gothic" w:cs="Arial"/>
          <w:spacing w:val="-3"/>
          <w:sz w:val="18"/>
          <w:szCs w:val="18"/>
        </w:rPr>
        <w:t>p</w:t>
      </w:r>
      <w:r w:rsidR="007D46BA" w:rsidRPr="009E1850">
        <w:rPr>
          <w:rFonts w:ascii="Century Gothic" w:eastAsia="Arial" w:hAnsi="Century Gothic" w:cs="Arial"/>
          <w:spacing w:val="1"/>
          <w:sz w:val="18"/>
          <w:szCs w:val="18"/>
        </w:rPr>
        <w:t>r</w:t>
      </w:r>
      <w:r w:rsidR="007D46BA" w:rsidRPr="009E1850">
        <w:rPr>
          <w:rFonts w:ascii="Century Gothic" w:eastAsia="Arial" w:hAnsi="Century Gothic" w:cs="Arial"/>
          <w:sz w:val="18"/>
          <w:szCs w:val="18"/>
        </w:rPr>
        <w:t>o</w:t>
      </w:r>
      <w:r w:rsidR="007D46BA" w:rsidRPr="009E1850">
        <w:rPr>
          <w:rFonts w:ascii="Century Gothic" w:eastAsia="Arial" w:hAnsi="Century Gothic" w:cs="Arial"/>
          <w:spacing w:val="-3"/>
          <w:sz w:val="18"/>
          <w:szCs w:val="18"/>
        </w:rPr>
        <w:t>p</w:t>
      </w:r>
      <w:r w:rsidR="007D46BA" w:rsidRPr="009E1850">
        <w:rPr>
          <w:rFonts w:ascii="Century Gothic" w:eastAsia="Arial" w:hAnsi="Century Gothic" w:cs="Arial"/>
          <w:sz w:val="18"/>
          <w:szCs w:val="18"/>
        </w:rPr>
        <w:t>os</w:t>
      </w:r>
      <w:r w:rsidR="007D46BA" w:rsidRPr="009E1850">
        <w:rPr>
          <w:rFonts w:ascii="Century Gothic" w:eastAsia="Arial" w:hAnsi="Century Gothic" w:cs="Arial"/>
          <w:spacing w:val="-1"/>
          <w:sz w:val="18"/>
          <w:szCs w:val="18"/>
        </w:rPr>
        <w:t>i</w:t>
      </w:r>
      <w:r w:rsidR="007D46BA" w:rsidRPr="009E1850">
        <w:rPr>
          <w:rFonts w:ascii="Century Gothic" w:eastAsia="Arial" w:hAnsi="Century Gothic" w:cs="Arial"/>
          <w:sz w:val="18"/>
          <w:szCs w:val="18"/>
        </w:rPr>
        <w:t>c</w:t>
      </w:r>
      <w:r w:rsidR="007D46BA" w:rsidRPr="009E1850">
        <w:rPr>
          <w:rFonts w:ascii="Century Gothic" w:eastAsia="Arial" w:hAnsi="Century Gothic" w:cs="Arial"/>
          <w:spacing w:val="-1"/>
          <w:sz w:val="18"/>
          <w:szCs w:val="18"/>
        </w:rPr>
        <w:t>i</w:t>
      </w:r>
      <w:r w:rsidR="007D46BA" w:rsidRPr="009E1850">
        <w:rPr>
          <w:rFonts w:ascii="Century Gothic" w:eastAsia="Arial" w:hAnsi="Century Gothic" w:cs="Arial"/>
          <w:sz w:val="18"/>
          <w:szCs w:val="18"/>
        </w:rPr>
        <w:t>o</w:t>
      </w:r>
      <w:r w:rsidR="007D46BA" w:rsidRPr="009E1850">
        <w:rPr>
          <w:rFonts w:ascii="Century Gothic" w:eastAsia="Arial" w:hAnsi="Century Gothic" w:cs="Arial"/>
          <w:spacing w:val="-1"/>
          <w:sz w:val="18"/>
          <w:szCs w:val="18"/>
        </w:rPr>
        <w:t>n</w:t>
      </w:r>
      <w:r w:rsidR="007D46BA" w:rsidRPr="009E1850">
        <w:rPr>
          <w:rFonts w:ascii="Century Gothic" w:eastAsia="Arial" w:hAnsi="Century Gothic" w:cs="Arial"/>
          <w:sz w:val="18"/>
          <w:szCs w:val="18"/>
        </w:rPr>
        <w:t>es</w:t>
      </w:r>
      <w:r w:rsidR="007D46BA" w:rsidRPr="009E1850">
        <w:rPr>
          <w:rFonts w:ascii="Century Gothic" w:eastAsia="Arial" w:hAnsi="Century Gothic" w:cs="Arial"/>
          <w:spacing w:val="3"/>
          <w:sz w:val="18"/>
          <w:szCs w:val="18"/>
        </w:rPr>
        <w:t xml:space="preserve"> </w:t>
      </w:r>
      <w:r w:rsidR="007D46BA" w:rsidRPr="009E1850">
        <w:rPr>
          <w:rFonts w:ascii="Century Gothic" w:eastAsia="Arial" w:hAnsi="Century Gothic" w:cs="Arial"/>
          <w:sz w:val="18"/>
          <w:szCs w:val="18"/>
        </w:rPr>
        <w:t>en</w:t>
      </w:r>
      <w:r w:rsidR="007D46BA" w:rsidRPr="009E1850">
        <w:rPr>
          <w:rFonts w:ascii="Century Gothic" w:eastAsia="Arial" w:hAnsi="Century Gothic" w:cs="Arial"/>
          <w:spacing w:val="3"/>
          <w:sz w:val="18"/>
          <w:szCs w:val="18"/>
        </w:rPr>
        <w:t xml:space="preserve"> </w:t>
      </w:r>
      <w:r w:rsidR="007D46BA" w:rsidRPr="009E1850">
        <w:rPr>
          <w:rFonts w:ascii="Century Gothic" w:eastAsia="Arial" w:hAnsi="Century Gothic" w:cs="Arial"/>
          <w:spacing w:val="-1"/>
          <w:sz w:val="18"/>
          <w:szCs w:val="18"/>
        </w:rPr>
        <w:t>l</w:t>
      </w:r>
      <w:r w:rsidR="007D46BA" w:rsidRPr="009E1850">
        <w:rPr>
          <w:rFonts w:ascii="Century Gothic" w:eastAsia="Arial" w:hAnsi="Century Gothic" w:cs="Arial"/>
          <w:sz w:val="18"/>
          <w:szCs w:val="18"/>
        </w:rPr>
        <w:t>a</w:t>
      </w:r>
      <w:r w:rsidR="007D46BA" w:rsidRPr="009E1850">
        <w:rPr>
          <w:rFonts w:ascii="Century Gothic" w:eastAsia="Arial" w:hAnsi="Century Gothic" w:cs="Arial"/>
          <w:spacing w:val="3"/>
          <w:sz w:val="18"/>
          <w:szCs w:val="18"/>
        </w:rPr>
        <w:t xml:space="preserve"> </w:t>
      </w:r>
      <w:r w:rsidR="00867161" w:rsidRPr="009E1850">
        <w:rPr>
          <w:rFonts w:ascii="Century Gothic" w:eastAsia="Arial" w:hAnsi="Century Gothic" w:cs="Arial"/>
          <w:sz w:val="18"/>
          <w:szCs w:val="18"/>
        </w:rPr>
        <w:t xml:space="preserve">Licitación </w:t>
      </w:r>
      <w:r w:rsidR="007D46BA" w:rsidRPr="009E1850">
        <w:rPr>
          <w:rFonts w:ascii="Century Gothic" w:eastAsia="Arial" w:hAnsi="Century Gothic" w:cs="Arial"/>
          <w:sz w:val="18"/>
          <w:szCs w:val="18"/>
        </w:rPr>
        <w:t>para lo cual d</w:t>
      </w:r>
      <w:r w:rsidR="007D46BA" w:rsidRPr="009E1850">
        <w:rPr>
          <w:rFonts w:ascii="Century Gothic" w:eastAsia="Arial" w:hAnsi="Century Gothic" w:cs="Arial"/>
          <w:spacing w:val="-1"/>
          <w:sz w:val="18"/>
          <w:szCs w:val="18"/>
        </w:rPr>
        <w:t>e</w:t>
      </w:r>
      <w:r w:rsidR="007D46BA" w:rsidRPr="009E1850">
        <w:rPr>
          <w:rFonts w:ascii="Century Gothic" w:eastAsia="Arial" w:hAnsi="Century Gothic" w:cs="Arial"/>
          <w:sz w:val="18"/>
          <w:szCs w:val="18"/>
        </w:rPr>
        <w:t>b</w:t>
      </w:r>
      <w:r w:rsidR="007D46BA" w:rsidRPr="009E1850">
        <w:rPr>
          <w:rFonts w:ascii="Century Gothic" w:eastAsia="Arial" w:hAnsi="Century Gothic" w:cs="Arial"/>
          <w:spacing w:val="-1"/>
          <w:sz w:val="18"/>
          <w:szCs w:val="18"/>
        </w:rPr>
        <w:t>e</w:t>
      </w:r>
      <w:r w:rsidR="007D46BA" w:rsidRPr="009E1850">
        <w:rPr>
          <w:rFonts w:ascii="Century Gothic" w:eastAsia="Arial" w:hAnsi="Century Gothic" w:cs="Arial"/>
          <w:spacing w:val="1"/>
          <w:sz w:val="18"/>
          <w:szCs w:val="18"/>
        </w:rPr>
        <w:t>r</w:t>
      </w:r>
      <w:r w:rsidR="007D46BA" w:rsidRPr="009E1850">
        <w:rPr>
          <w:rFonts w:ascii="Century Gothic" w:eastAsia="Arial" w:hAnsi="Century Gothic" w:cs="Arial"/>
          <w:sz w:val="18"/>
          <w:szCs w:val="18"/>
        </w:rPr>
        <w:t>án</w:t>
      </w:r>
      <w:r w:rsidR="007D46BA" w:rsidRPr="009E1850">
        <w:rPr>
          <w:rFonts w:ascii="Century Gothic" w:eastAsia="Arial" w:hAnsi="Century Gothic" w:cs="Arial"/>
          <w:spacing w:val="2"/>
          <w:sz w:val="18"/>
          <w:szCs w:val="18"/>
        </w:rPr>
        <w:t xml:space="preserve"> </w:t>
      </w:r>
      <w:r w:rsidR="007D46BA" w:rsidRPr="009E1850">
        <w:rPr>
          <w:rFonts w:ascii="Century Gothic" w:eastAsia="Arial" w:hAnsi="Century Gothic" w:cs="Arial"/>
          <w:sz w:val="18"/>
          <w:szCs w:val="18"/>
        </w:rPr>
        <w:t>d</w:t>
      </w:r>
      <w:r w:rsidR="007D46BA" w:rsidRPr="009E1850">
        <w:rPr>
          <w:rFonts w:ascii="Century Gothic" w:eastAsia="Arial" w:hAnsi="Century Gothic" w:cs="Arial"/>
          <w:spacing w:val="-1"/>
          <w:sz w:val="18"/>
          <w:szCs w:val="18"/>
        </w:rPr>
        <w:t>e</w:t>
      </w:r>
      <w:r w:rsidR="007D46BA" w:rsidRPr="009E1850">
        <w:rPr>
          <w:rFonts w:ascii="Century Gothic" w:eastAsia="Arial" w:hAnsi="Century Gothic" w:cs="Arial"/>
          <w:sz w:val="18"/>
          <w:szCs w:val="18"/>
        </w:rPr>
        <w:t>s</w:t>
      </w:r>
      <w:r w:rsidR="007D46BA" w:rsidRPr="009E1850">
        <w:rPr>
          <w:rFonts w:ascii="Century Gothic" w:eastAsia="Arial" w:hAnsi="Century Gothic" w:cs="Arial"/>
          <w:spacing w:val="-3"/>
          <w:sz w:val="18"/>
          <w:szCs w:val="18"/>
        </w:rPr>
        <w:t>i</w:t>
      </w:r>
      <w:r w:rsidR="007D46BA" w:rsidRPr="009E1850">
        <w:rPr>
          <w:rFonts w:ascii="Century Gothic" w:eastAsia="Arial" w:hAnsi="Century Gothic" w:cs="Arial"/>
          <w:spacing w:val="2"/>
          <w:sz w:val="18"/>
          <w:szCs w:val="18"/>
        </w:rPr>
        <w:t>g</w:t>
      </w:r>
      <w:r w:rsidR="007D46BA" w:rsidRPr="009E1850">
        <w:rPr>
          <w:rFonts w:ascii="Century Gothic" w:eastAsia="Arial" w:hAnsi="Century Gothic" w:cs="Arial"/>
          <w:sz w:val="18"/>
          <w:szCs w:val="18"/>
        </w:rPr>
        <w:t>n</w:t>
      </w:r>
      <w:r w:rsidR="007D46BA" w:rsidRPr="009E1850">
        <w:rPr>
          <w:rFonts w:ascii="Century Gothic" w:eastAsia="Arial" w:hAnsi="Century Gothic" w:cs="Arial"/>
          <w:spacing w:val="-1"/>
          <w:sz w:val="18"/>
          <w:szCs w:val="18"/>
        </w:rPr>
        <w:t>a</w:t>
      </w:r>
      <w:r w:rsidR="007D46BA" w:rsidRPr="009E1850">
        <w:rPr>
          <w:rFonts w:ascii="Century Gothic" w:eastAsia="Arial" w:hAnsi="Century Gothic" w:cs="Arial"/>
          <w:sz w:val="18"/>
          <w:szCs w:val="18"/>
        </w:rPr>
        <w:t>r</w:t>
      </w:r>
      <w:r w:rsidR="007D46BA" w:rsidRPr="009E1850">
        <w:rPr>
          <w:rFonts w:ascii="Century Gothic" w:eastAsia="Arial" w:hAnsi="Century Gothic" w:cs="Arial"/>
          <w:spacing w:val="2"/>
          <w:sz w:val="18"/>
          <w:szCs w:val="18"/>
        </w:rPr>
        <w:t xml:space="preserve"> </w:t>
      </w:r>
      <w:r w:rsidR="007D46BA" w:rsidRPr="009E1850">
        <w:rPr>
          <w:rFonts w:ascii="Century Gothic" w:eastAsia="Arial" w:hAnsi="Century Gothic" w:cs="Arial"/>
          <w:sz w:val="18"/>
          <w:szCs w:val="18"/>
        </w:rPr>
        <w:t>a</w:t>
      </w:r>
      <w:r w:rsidR="007D46BA" w:rsidRPr="009E1850">
        <w:rPr>
          <w:rFonts w:ascii="Century Gothic" w:eastAsia="Arial" w:hAnsi="Century Gothic" w:cs="Arial"/>
          <w:spacing w:val="3"/>
          <w:sz w:val="18"/>
          <w:szCs w:val="18"/>
        </w:rPr>
        <w:t xml:space="preserve"> </w:t>
      </w:r>
      <w:r w:rsidR="007D46BA" w:rsidRPr="009E1850">
        <w:rPr>
          <w:rFonts w:ascii="Century Gothic" w:eastAsia="Arial" w:hAnsi="Century Gothic" w:cs="Arial"/>
          <w:sz w:val="18"/>
          <w:szCs w:val="18"/>
        </w:rPr>
        <w:t xml:space="preserve">un </w:t>
      </w:r>
      <w:r w:rsidR="007D46BA" w:rsidRPr="009E1850">
        <w:rPr>
          <w:rFonts w:ascii="Century Gothic" w:eastAsia="Arial" w:hAnsi="Century Gothic" w:cs="Arial"/>
          <w:spacing w:val="1"/>
          <w:sz w:val="18"/>
          <w:szCs w:val="18"/>
        </w:rPr>
        <w:t>r</w:t>
      </w:r>
      <w:r w:rsidR="007D46BA" w:rsidRPr="009E1850">
        <w:rPr>
          <w:rFonts w:ascii="Century Gothic" w:eastAsia="Arial" w:hAnsi="Century Gothic" w:cs="Arial"/>
          <w:sz w:val="18"/>
          <w:szCs w:val="18"/>
        </w:rPr>
        <w:t>e</w:t>
      </w:r>
      <w:r w:rsidR="007D46BA" w:rsidRPr="009E1850">
        <w:rPr>
          <w:rFonts w:ascii="Century Gothic" w:eastAsia="Arial" w:hAnsi="Century Gothic" w:cs="Arial"/>
          <w:spacing w:val="-1"/>
          <w:sz w:val="18"/>
          <w:szCs w:val="18"/>
        </w:rPr>
        <w:t>p</w:t>
      </w:r>
      <w:r w:rsidR="007D46BA" w:rsidRPr="009E1850">
        <w:rPr>
          <w:rFonts w:ascii="Century Gothic" w:eastAsia="Arial" w:hAnsi="Century Gothic" w:cs="Arial"/>
          <w:spacing w:val="1"/>
          <w:sz w:val="18"/>
          <w:szCs w:val="18"/>
        </w:rPr>
        <w:t>r</w:t>
      </w:r>
      <w:r w:rsidR="007D46BA" w:rsidRPr="009E1850">
        <w:rPr>
          <w:rFonts w:ascii="Century Gothic" w:eastAsia="Arial" w:hAnsi="Century Gothic" w:cs="Arial"/>
          <w:spacing w:val="-3"/>
          <w:sz w:val="18"/>
          <w:szCs w:val="18"/>
        </w:rPr>
        <w:t>e</w:t>
      </w:r>
      <w:r w:rsidR="007D46BA" w:rsidRPr="009E1850">
        <w:rPr>
          <w:rFonts w:ascii="Century Gothic" w:eastAsia="Arial" w:hAnsi="Century Gothic" w:cs="Arial"/>
          <w:sz w:val="18"/>
          <w:szCs w:val="18"/>
        </w:rPr>
        <w:t>se</w:t>
      </w:r>
      <w:r w:rsidR="007D46BA" w:rsidRPr="009E1850">
        <w:rPr>
          <w:rFonts w:ascii="Century Gothic" w:eastAsia="Arial" w:hAnsi="Century Gothic" w:cs="Arial"/>
          <w:spacing w:val="-1"/>
          <w:sz w:val="18"/>
          <w:szCs w:val="18"/>
        </w:rPr>
        <w:t>n</w:t>
      </w:r>
      <w:r w:rsidR="007D46BA" w:rsidRPr="009E1850">
        <w:rPr>
          <w:rFonts w:ascii="Century Gothic" w:eastAsia="Arial" w:hAnsi="Century Gothic" w:cs="Arial"/>
          <w:spacing w:val="1"/>
          <w:sz w:val="18"/>
          <w:szCs w:val="18"/>
        </w:rPr>
        <w:t>t</w:t>
      </w:r>
      <w:r w:rsidR="007D46BA" w:rsidRPr="009E1850">
        <w:rPr>
          <w:rFonts w:ascii="Century Gothic" w:eastAsia="Arial" w:hAnsi="Century Gothic" w:cs="Arial"/>
          <w:sz w:val="18"/>
          <w:szCs w:val="18"/>
        </w:rPr>
        <w:t>a</w:t>
      </w:r>
      <w:r w:rsidR="007D46BA" w:rsidRPr="009E1850">
        <w:rPr>
          <w:rFonts w:ascii="Century Gothic" w:eastAsia="Arial" w:hAnsi="Century Gothic" w:cs="Arial"/>
          <w:spacing w:val="-3"/>
          <w:sz w:val="18"/>
          <w:szCs w:val="18"/>
        </w:rPr>
        <w:t>n</w:t>
      </w:r>
      <w:r w:rsidR="007D46BA" w:rsidRPr="009E1850">
        <w:rPr>
          <w:rFonts w:ascii="Century Gothic" w:eastAsia="Arial" w:hAnsi="Century Gothic" w:cs="Arial"/>
          <w:spacing w:val="1"/>
          <w:sz w:val="18"/>
          <w:szCs w:val="18"/>
        </w:rPr>
        <w:t>t</w:t>
      </w:r>
      <w:r w:rsidR="007D46BA" w:rsidRPr="009E1850">
        <w:rPr>
          <w:rFonts w:ascii="Century Gothic" w:eastAsia="Arial" w:hAnsi="Century Gothic" w:cs="Arial"/>
          <w:sz w:val="18"/>
          <w:szCs w:val="18"/>
        </w:rPr>
        <w:t>e</w:t>
      </w:r>
      <w:r w:rsidR="007D46BA" w:rsidRPr="009E1850">
        <w:rPr>
          <w:rFonts w:ascii="Century Gothic" w:eastAsia="Arial" w:hAnsi="Century Gothic" w:cs="Arial"/>
          <w:spacing w:val="3"/>
          <w:sz w:val="18"/>
          <w:szCs w:val="18"/>
        </w:rPr>
        <w:t xml:space="preserve"> </w:t>
      </w:r>
      <w:r w:rsidR="007D46BA" w:rsidRPr="009E1850">
        <w:rPr>
          <w:rFonts w:ascii="Century Gothic" w:eastAsia="Arial" w:hAnsi="Century Gothic" w:cs="Arial"/>
          <w:sz w:val="18"/>
          <w:szCs w:val="18"/>
        </w:rPr>
        <w:t>c</w:t>
      </w:r>
      <w:r w:rsidR="007D46BA" w:rsidRPr="009E1850">
        <w:rPr>
          <w:rFonts w:ascii="Century Gothic" w:eastAsia="Arial" w:hAnsi="Century Gothic" w:cs="Arial"/>
          <w:spacing w:val="-3"/>
          <w:sz w:val="18"/>
          <w:szCs w:val="18"/>
        </w:rPr>
        <w:t>o</w:t>
      </w:r>
      <w:r w:rsidR="007D46BA" w:rsidRPr="009E1850">
        <w:rPr>
          <w:rFonts w:ascii="Century Gothic" w:eastAsia="Arial" w:hAnsi="Century Gothic" w:cs="Arial"/>
          <w:spacing w:val="1"/>
          <w:sz w:val="18"/>
          <w:szCs w:val="18"/>
        </w:rPr>
        <w:t>m</w:t>
      </w:r>
      <w:r w:rsidR="007D46BA" w:rsidRPr="009E1850">
        <w:rPr>
          <w:rFonts w:ascii="Century Gothic" w:eastAsia="Arial" w:hAnsi="Century Gothic" w:cs="Arial"/>
          <w:sz w:val="18"/>
          <w:szCs w:val="18"/>
        </w:rPr>
        <w:t>ú</w:t>
      </w:r>
      <w:r w:rsidR="007D46BA" w:rsidRPr="009E1850">
        <w:rPr>
          <w:rFonts w:ascii="Century Gothic" w:eastAsia="Arial" w:hAnsi="Century Gothic" w:cs="Arial"/>
          <w:spacing w:val="-1"/>
          <w:sz w:val="18"/>
          <w:szCs w:val="18"/>
        </w:rPr>
        <w:t>n</w:t>
      </w:r>
      <w:r w:rsidR="007D46BA" w:rsidRPr="009E1850">
        <w:rPr>
          <w:rFonts w:ascii="Century Gothic" w:eastAsia="Arial" w:hAnsi="Century Gothic" w:cs="Arial"/>
          <w:sz w:val="18"/>
          <w:szCs w:val="18"/>
        </w:rPr>
        <w:t>,</w:t>
      </w:r>
      <w:r w:rsidR="007D46BA" w:rsidRPr="009E1850">
        <w:rPr>
          <w:rFonts w:ascii="Century Gothic" w:eastAsia="Arial" w:hAnsi="Century Gothic" w:cs="Arial"/>
          <w:spacing w:val="2"/>
          <w:sz w:val="18"/>
          <w:szCs w:val="18"/>
        </w:rPr>
        <w:t xml:space="preserve"> q</w:t>
      </w:r>
      <w:r w:rsidR="007D46BA" w:rsidRPr="009E1850">
        <w:rPr>
          <w:rFonts w:ascii="Century Gothic" w:eastAsia="Arial" w:hAnsi="Century Gothic" w:cs="Arial"/>
          <w:sz w:val="18"/>
          <w:szCs w:val="18"/>
        </w:rPr>
        <w:t>u</w:t>
      </w:r>
      <w:r w:rsidR="007D46BA" w:rsidRPr="009E1850">
        <w:rPr>
          <w:rFonts w:ascii="Century Gothic" w:eastAsia="Arial" w:hAnsi="Century Gothic" w:cs="Arial"/>
          <w:spacing w:val="-1"/>
          <w:sz w:val="18"/>
          <w:szCs w:val="18"/>
        </w:rPr>
        <w:t>i</w:t>
      </w:r>
      <w:r w:rsidR="007D46BA" w:rsidRPr="009E1850">
        <w:rPr>
          <w:rFonts w:ascii="Century Gothic" w:eastAsia="Arial" w:hAnsi="Century Gothic" w:cs="Arial"/>
          <w:sz w:val="18"/>
          <w:szCs w:val="18"/>
        </w:rPr>
        <w:t xml:space="preserve">en </w:t>
      </w:r>
      <w:r w:rsidR="007D46BA" w:rsidRPr="009E1850">
        <w:rPr>
          <w:rFonts w:ascii="Century Gothic" w:eastAsia="Arial" w:hAnsi="Century Gothic" w:cs="Arial"/>
          <w:spacing w:val="3"/>
          <w:sz w:val="18"/>
          <w:szCs w:val="18"/>
        </w:rPr>
        <w:t>f</w:t>
      </w:r>
      <w:r w:rsidR="007D46BA" w:rsidRPr="009E1850">
        <w:rPr>
          <w:rFonts w:ascii="Century Gothic" w:eastAsia="Arial" w:hAnsi="Century Gothic" w:cs="Arial"/>
          <w:spacing w:val="-3"/>
          <w:sz w:val="18"/>
          <w:szCs w:val="18"/>
        </w:rPr>
        <w:t>i</w:t>
      </w:r>
      <w:r w:rsidR="007D46BA" w:rsidRPr="009E1850">
        <w:rPr>
          <w:rFonts w:ascii="Century Gothic" w:eastAsia="Arial" w:hAnsi="Century Gothic" w:cs="Arial"/>
          <w:spacing w:val="1"/>
          <w:sz w:val="18"/>
          <w:szCs w:val="18"/>
        </w:rPr>
        <w:t>rm</w:t>
      </w:r>
      <w:r w:rsidR="007D46BA" w:rsidRPr="009E1850">
        <w:rPr>
          <w:rFonts w:ascii="Century Gothic" w:eastAsia="Arial" w:hAnsi="Century Gothic" w:cs="Arial"/>
          <w:spacing w:val="-3"/>
          <w:sz w:val="18"/>
          <w:szCs w:val="18"/>
        </w:rPr>
        <w:t>a</w:t>
      </w:r>
      <w:r w:rsidR="007D46BA" w:rsidRPr="009E1850">
        <w:rPr>
          <w:rFonts w:ascii="Century Gothic" w:eastAsia="Arial" w:hAnsi="Century Gothic" w:cs="Arial"/>
          <w:spacing w:val="1"/>
          <w:sz w:val="18"/>
          <w:szCs w:val="18"/>
        </w:rPr>
        <w:t>r</w:t>
      </w:r>
      <w:r w:rsidR="007D46BA" w:rsidRPr="009E1850">
        <w:rPr>
          <w:rFonts w:ascii="Century Gothic" w:eastAsia="Arial" w:hAnsi="Century Gothic" w:cs="Arial"/>
          <w:sz w:val="18"/>
          <w:szCs w:val="18"/>
        </w:rPr>
        <w:t>á</w:t>
      </w:r>
      <w:r w:rsidR="007D46BA" w:rsidRPr="009E1850">
        <w:rPr>
          <w:rFonts w:ascii="Century Gothic" w:eastAsia="Arial" w:hAnsi="Century Gothic" w:cs="Arial"/>
          <w:spacing w:val="3"/>
          <w:sz w:val="18"/>
          <w:szCs w:val="18"/>
        </w:rPr>
        <w:t xml:space="preserve"> </w:t>
      </w:r>
      <w:r w:rsidR="007D46BA" w:rsidRPr="009E1850">
        <w:rPr>
          <w:rFonts w:ascii="Century Gothic" w:eastAsia="Arial" w:hAnsi="Century Gothic" w:cs="Arial"/>
          <w:spacing w:val="-1"/>
          <w:sz w:val="18"/>
          <w:szCs w:val="18"/>
        </w:rPr>
        <w:t>l</w:t>
      </w:r>
      <w:r w:rsidR="007D46BA" w:rsidRPr="009E1850">
        <w:rPr>
          <w:rFonts w:ascii="Century Gothic" w:eastAsia="Arial" w:hAnsi="Century Gothic" w:cs="Arial"/>
          <w:sz w:val="18"/>
          <w:szCs w:val="18"/>
        </w:rPr>
        <w:t>as</w:t>
      </w:r>
      <w:r w:rsidR="007D46BA" w:rsidRPr="009E1850">
        <w:rPr>
          <w:rFonts w:ascii="Century Gothic" w:eastAsia="Arial" w:hAnsi="Century Gothic" w:cs="Arial"/>
          <w:spacing w:val="3"/>
          <w:sz w:val="18"/>
          <w:szCs w:val="18"/>
        </w:rPr>
        <w:t xml:space="preserve"> </w:t>
      </w:r>
      <w:r w:rsidR="007D46BA" w:rsidRPr="009E1850">
        <w:rPr>
          <w:rFonts w:ascii="Century Gothic" w:eastAsia="Arial" w:hAnsi="Century Gothic" w:cs="Arial"/>
          <w:spacing w:val="-3"/>
          <w:sz w:val="18"/>
          <w:szCs w:val="18"/>
        </w:rPr>
        <w:t>p</w:t>
      </w:r>
      <w:r w:rsidR="007D46BA" w:rsidRPr="009E1850">
        <w:rPr>
          <w:rFonts w:ascii="Century Gothic" w:eastAsia="Arial" w:hAnsi="Century Gothic" w:cs="Arial"/>
          <w:spacing w:val="1"/>
          <w:sz w:val="18"/>
          <w:szCs w:val="18"/>
        </w:rPr>
        <w:t>r</w:t>
      </w:r>
      <w:r w:rsidR="007D46BA" w:rsidRPr="009E1850">
        <w:rPr>
          <w:rFonts w:ascii="Century Gothic" w:eastAsia="Arial" w:hAnsi="Century Gothic" w:cs="Arial"/>
          <w:sz w:val="18"/>
          <w:szCs w:val="18"/>
        </w:rPr>
        <w:t>o</w:t>
      </w:r>
      <w:r w:rsidR="007D46BA" w:rsidRPr="009E1850">
        <w:rPr>
          <w:rFonts w:ascii="Century Gothic" w:eastAsia="Arial" w:hAnsi="Century Gothic" w:cs="Arial"/>
          <w:spacing w:val="-1"/>
          <w:sz w:val="18"/>
          <w:szCs w:val="18"/>
        </w:rPr>
        <w:t>p</w:t>
      </w:r>
      <w:r w:rsidR="007D46BA" w:rsidRPr="009E1850">
        <w:rPr>
          <w:rFonts w:ascii="Century Gothic" w:eastAsia="Arial" w:hAnsi="Century Gothic" w:cs="Arial"/>
          <w:spacing w:val="-3"/>
          <w:sz w:val="18"/>
          <w:szCs w:val="18"/>
        </w:rPr>
        <w:t>o</w:t>
      </w:r>
      <w:r w:rsidR="007D46BA" w:rsidRPr="009E1850">
        <w:rPr>
          <w:rFonts w:ascii="Century Gothic" w:eastAsia="Arial" w:hAnsi="Century Gothic" w:cs="Arial"/>
          <w:sz w:val="18"/>
          <w:szCs w:val="18"/>
        </w:rPr>
        <w:t>s</w:t>
      </w:r>
      <w:r w:rsidR="007D46BA" w:rsidRPr="009E1850">
        <w:rPr>
          <w:rFonts w:ascii="Century Gothic" w:eastAsia="Arial" w:hAnsi="Century Gothic" w:cs="Arial"/>
          <w:spacing w:val="-1"/>
          <w:sz w:val="18"/>
          <w:szCs w:val="18"/>
        </w:rPr>
        <w:t>i</w:t>
      </w:r>
      <w:r w:rsidR="007D46BA" w:rsidRPr="009E1850">
        <w:rPr>
          <w:rFonts w:ascii="Century Gothic" w:eastAsia="Arial" w:hAnsi="Century Gothic" w:cs="Arial"/>
          <w:sz w:val="18"/>
          <w:szCs w:val="18"/>
        </w:rPr>
        <w:t>c</w:t>
      </w:r>
      <w:r w:rsidR="007D46BA" w:rsidRPr="009E1850">
        <w:rPr>
          <w:rFonts w:ascii="Century Gothic" w:eastAsia="Arial" w:hAnsi="Century Gothic" w:cs="Arial"/>
          <w:spacing w:val="-1"/>
          <w:sz w:val="18"/>
          <w:szCs w:val="18"/>
        </w:rPr>
        <w:t>i</w:t>
      </w:r>
      <w:r w:rsidR="007D46BA" w:rsidRPr="009E1850">
        <w:rPr>
          <w:rFonts w:ascii="Century Gothic" w:eastAsia="Arial" w:hAnsi="Century Gothic" w:cs="Arial"/>
          <w:sz w:val="18"/>
          <w:szCs w:val="18"/>
        </w:rPr>
        <w:t>o</w:t>
      </w:r>
      <w:r w:rsidR="007D46BA" w:rsidRPr="009E1850">
        <w:rPr>
          <w:rFonts w:ascii="Century Gothic" w:eastAsia="Arial" w:hAnsi="Century Gothic" w:cs="Arial"/>
          <w:spacing w:val="-1"/>
          <w:sz w:val="18"/>
          <w:szCs w:val="18"/>
        </w:rPr>
        <w:t>n</w:t>
      </w:r>
      <w:r w:rsidR="007D46BA" w:rsidRPr="009E1850">
        <w:rPr>
          <w:rFonts w:ascii="Century Gothic" w:eastAsia="Arial" w:hAnsi="Century Gothic" w:cs="Arial"/>
          <w:sz w:val="18"/>
          <w:szCs w:val="18"/>
        </w:rPr>
        <w:t>es;</w:t>
      </w:r>
      <w:r w:rsidR="007D46BA" w:rsidRPr="009E1850">
        <w:rPr>
          <w:rFonts w:ascii="Century Gothic" w:eastAsia="Arial" w:hAnsi="Century Gothic" w:cs="Arial"/>
          <w:spacing w:val="4"/>
          <w:sz w:val="18"/>
          <w:szCs w:val="18"/>
        </w:rPr>
        <w:t xml:space="preserve"> </w:t>
      </w:r>
      <w:r w:rsidR="007D46BA" w:rsidRPr="009E1850">
        <w:rPr>
          <w:rFonts w:ascii="Century Gothic" w:eastAsia="Arial" w:hAnsi="Century Gothic" w:cs="Arial"/>
          <w:sz w:val="18"/>
          <w:szCs w:val="18"/>
        </w:rPr>
        <w:t>en</w:t>
      </w:r>
      <w:r w:rsidR="007D46BA" w:rsidRPr="009E1850">
        <w:rPr>
          <w:rFonts w:ascii="Century Gothic" w:eastAsia="Arial" w:hAnsi="Century Gothic" w:cs="Arial"/>
          <w:spacing w:val="2"/>
          <w:sz w:val="18"/>
          <w:szCs w:val="18"/>
        </w:rPr>
        <w:t xml:space="preserve"> </w:t>
      </w:r>
      <w:r w:rsidR="007D46BA" w:rsidRPr="009E1850">
        <w:rPr>
          <w:rFonts w:ascii="Century Gothic" w:eastAsia="Arial" w:hAnsi="Century Gothic" w:cs="Arial"/>
          <w:sz w:val="18"/>
          <w:szCs w:val="18"/>
        </w:rPr>
        <w:t>e</w:t>
      </w:r>
      <w:r w:rsidR="007D46BA" w:rsidRPr="009E1850">
        <w:rPr>
          <w:rFonts w:ascii="Century Gothic" w:eastAsia="Arial" w:hAnsi="Century Gothic" w:cs="Arial"/>
          <w:spacing w:val="-3"/>
          <w:sz w:val="18"/>
          <w:szCs w:val="18"/>
        </w:rPr>
        <w:t>s</w:t>
      </w:r>
      <w:r w:rsidR="007D46BA" w:rsidRPr="009E1850">
        <w:rPr>
          <w:rFonts w:ascii="Century Gothic" w:eastAsia="Arial" w:hAnsi="Century Gothic" w:cs="Arial"/>
          <w:spacing w:val="1"/>
          <w:sz w:val="18"/>
          <w:szCs w:val="18"/>
        </w:rPr>
        <w:t>t</w:t>
      </w:r>
      <w:r w:rsidR="007D46BA" w:rsidRPr="009E1850">
        <w:rPr>
          <w:rFonts w:ascii="Century Gothic" w:eastAsia="Arial" w:hAnsi="Century Gothic" w:cs="Arial"/>
          <w:sz w:val="18"/>
          <w:szCs w:val="18"/>
        </w:rPr>
        <w:t>e</w:t>
      </w:r>
      <w:r w:rsidR="007D46BA" w:rsidRPr="009E1850">
        <w:rPr>
          <w:rFonts w:ascii="Century Gothic" w:eastAsia="Arial" w:hAnsi="Century Gothic" w:cs="Arial"/>
          <w:spacing w:val="3"/>
          <w:sz w:val="18"/>
          <w:szCs w:val="18"/>
        </w:rPr>
        <w:t xml:space="preserve"> </w:t>
      </w:r>
      <w:r w:rsidR="007D46BA" w:rsidRPr="009E1850">
        <w:rPr>
          <w:rFonts w:ascii="Century Gothic" w:eastAsia="Arial" w:hAnsi="Century Gothic" w:cs="Arial"/>
          <w:sz w:val="18"/>
          <w:szCs w:val="18"/>
        </w:rPr>
        <w:t>su</w:t>
      </w:r>
      <w:r w:rsidR="007D46BA" w:rsidRPr="009E1850">
        <w:rPr>
          <w:rFonts w:ascii="Century Gothic" w:eastAsia="Arial" w:hAnsi="Century Gothic" w:cs="Arial"/>
          <w:spacing w:val="-1"/>
          <w:sz w:val="18"/>
          <w:szCs w:val="18"/>
        </w:rPr>
        <w:t>p</w:t>
      </w:r>
      <w:r w:rsidR="007D46BA" w:rsidRPr="009E1850">
        <w:rPr>
          <w:rFonts w:ascii="Century Gothic" w:eastAsia="Arial" w:hAnsi="Century Gothic" w:cs="Arial"/>
          <w:spacing w:val="-3"/>
          <w:sz w:val="18"/>
          <w:szCs w:val="18"/>
        </w:rPr>
        <w:t>u</w:t>
      </w:r>
      <w:r w:rsidR="007D46BA" w:rsidRPr="009E1850">
        <w:rPr>
          <w:rFonts w:ascii="Century Gothic" w:eastAsia="Arial" w:hAnsi="Century Gothic" w:cs="Arial"/>
          <w:sz w:val="18"/>
          <w:szCs w:val="18"/>
        </w:rPr>
        <w:t>esto d</w:t>
      </w:r>
      <w:r w:rsidR="007D46BA" w:rsidRPr="009E1850">
        <w:rPr>
          <w:rFonts w:ascii="Century Gothic" w:eastAsia="Arial" w:hAnsi="Century Gothic" w:cs="Arial"/>
          <w:spacing w:val="-1"/>
          <w:sz w:val="18"/>
          <w:szCs w:val="18"/>
        </w:rPr>
        <w:t>e</w:t>
      </w:r>
      <w:r w:rsidR="007D46BA" w:rsidRPr="009E1850">
        <w:rPr>
          <w:rFonts w:ascii="Century Gothic" w:eastAsia="Arial" w:hAnsi="Century Gothic" w:cs="Arial"/>
          <w:sz w:val="18"/>
          <w:szCs w:val="18"/>
        </w:rPr>
        <w:t>b</w:t>
      </w:r>
      <w:r w:rsidR="007D46BA" w:rsidRPr="009E1850">
        <w:rPr>
          <w:rFonts w:ascii="Century Gothic" w:eastAsia="Arial" w:hAnsi="Century Gothic" w:cs="Arial"/>
          <w:spacing w:val="-1"/>
          <w:sz w:val="18"/>
          <w:szCs w:val="18"/>
        </w:rPr>
        <w:t>e</w:t>
      </w:r>
      <w:r w:rsidR="007D46BA" w:rsidRPr="009E1850">
        <w:rPr>
          <w:rFonts w:ascii="Century Gothic" w:eastAsia="Arial" w:hAnsi="Century Gothic" w:cs="Arial"/>
          <w:spacing w:val="1"/>
          <w:sz w:val="18"/>
          <w:szCs w:val="18"/>
        </w:rPr>
        <w:t>r</w:t>
      </w:r>
      <w:r w:rsidR="007D46BA" w:rsidRPr="009E1850">
        <w:rPr>
          <w:rFonts w:ascii="Century Gothic" w:eastAsia="Arial" w:hAnsi="Century Gothic" w:cs="Arial"/>
          <w:sz w:val="18"/>
          <w:szCs w:val="18"/>
        </w:rPr>
        <w:t>án</w:t>
      </w:r>
      <w:r w:rsidR="007D46BA" w:rsidRPr="009E1850">
        <w:rPr>
          <w:rFonts w:ascii="Century Gothic" w:eastAsia="Arial" w:hAnsi="Century Gothic" w:cs="Arial"/>
          <w:spacing w:val="2"/>
          <w:sz w:val="18"/>
          <w:szCs w:val="18"/>
        </w:rPr>
        <w:t xml:space="preserve"> </w:t>
      </w:r>
      <w:r w:rsidR="007D46BA" w:rsidRPr="009E1850">
        <w:rPr>
          <w:rFonts w:ascii="Century Gothic" w:eastAsia="Arial" w:hAnsi="Century Gothic" w:cs="Arial"/>
          <w:sz w:val="18"/>
          <w:szCs w:val="18"/>
        </w:rPr>
        <w:t>d</w:t>
      </w:r>
      <w:r w:rsidR="007D46BA" w:rsidRPr="009E1850">
        <w:rPr>
          <w:rFonts w:ascii="Century Gothic" w:eastAsia="Arial" w:hAnsi="Century Gothic" w:cs="Arial"/>
          <w:spacing w:val="-1"/>
          <w:sz w:val="18"/>
          <w:szCs w:val="18"/>
        </w:rPr>
        <w:t>eli</w:t>
      </w:r>
      <w:r w:rsidR="007D46BA" w:rsidRPr="009E1850">
        <w:rPr>
          <w:rFonts w:ascii="Century Gothic" w:eastAsia="Arial" w:hAnsi="Century Gothic" w:cs="Arial"/>
          <w:spacing w:val="1"/>
          <w:sz w:val="18"/>
          <w:szCs w:val="18"/>
        </w:rPr>
        <w:t>m</w:t>
      </w:r>
      <w:r w:rsidR="007D46BA" w:rsidRPr="009E1850">
        <w:rPr>
          <w:rFonts w:ascii="Century Gothic" w:eastAsia="Arial" w:hAnsi="Century Gothic" w:cs="Arial"/>
          <w:spacing w:val="-1"/>
          <w:sz w:val="18"/>
          <w:szCs w:val="18"/>
        </w:rPr>
        <w:t>i</w:t>
      </w:r>
      <w:r w:rsidR="007D46BA" w:rsidRPr="009E1850">
        <w:rPr>
          <w:rFonts w:ascii="Century Gothic" w:eastAsia="Arial" w:hAnsi="Century Gothic" w:cs="Arial"/>
          <w:spacing w:val="1"/>
          <w:sz w:val="18"/>
          <w:szCs w:val="18"/>
        </w:rPr>
        <w:t>t</w:t>
      </w:r>
      <w:r w:rsidR="007D46BA" w:rsidRPr="009E1850">
        <w:rPr>
          <w:rFonts w:ascii="Century Gothic" w:eastAsia="Arial" w:hAnsi="Century Gothic" w:cs="Arial"/>
          <w:sz w:val="18"/>
          <w:szCs w:val="18"/>
        </w:rPr>
        <w:t>ar</w:t>
      </w:r>
      <w:r w:rsidR="007D46BA" w:rsidRPr="009E1850">
        <w:rPr>
          <w:rFonts w:ascii="Century Gothic" w:eastAsia="Arial" w:hAnsi="Century Gothic" w:cs="Arial"/>
          <w:spacing w:val="3"/>
          <w:sz w:val="18"/>
          <w:szCs w:val="18"/>
        </w:rPr>
        <w:t xml:space="preserve"> </w:t>
      </w:r>
      <w:r w:rsidR="007D46BA" w:rsidRPr="009E1850">
        <w:rPr>
          <w:rFonts w:ascii="Century Gothic" w:eastAsia="Arial" w:hAnsi="Century Gothic" w:cs="Arial"/>
          <w:sz w:val="18"/>
          <w:szCs w:val="18"/>
        </w:rPr>
        <w:t>y d</w:t>
      </w:r>
      <w:r w:rsidR="007D46BA" w:rsidRPr="009E1850">
        <w:rPr>
          <w:rFonts w:ascii="Century Gothic" w:eastAsia="Arial" w:hAnsi="Century Gothic" w:cs="Arial"/>
          <w:spacing w:val="-1"/>
          <w:sz w:val="18"/>
          <w:szCs w:val="18"/>
        </w:rPr>
        <w:t>e</w:t>
      </w:r>
      <w:r w:rsidR="007D46BA" w:rsidRPr="009E1850">
        <w:rPr>
          <w:rFonts w:ascii="Century Gothic" w:eastAsia="Arial" w:hAnsi="Century Gothic" w:cs="Arial"/>
          <w:spacing w:val="2"/>
          <w:sz w:val="18"/>
          <w:szCs w:val="18"/>
        </w:rPr>
        <w:t>s</w:t>
      </w:r>
      <w:r w:rsidR="007D46BA" w:rsidRPr="009E1850">
        <w:rPr>
          <w:rFonts w:ascii="Century Gothic" w:eastAsia="Arial" w:hAnsi="Century Gothic" w:cs="Arial"/>
          <w:sz w:val="18"/>
          <w:szCs w:val="18"/>
        </w:rPr>
        <w:t>c</w:t>
      </w:r>
      <w:r w:rsidR="007D46BA" w:rsidRPr="009E1850">
        <w:rPr>
          <w:rFonts w:ascii="Century Gothic" w:eastAsia="Arial" w:hAnsi="Century Gothic" w:cs="Arial"/>
          <w:spacing w:val="1"/>
          <w:sz w:val="18"/>
          <w:szCs w:val="18"/>
        </w:rPr>
        <w:t>r</w:t>
      </w:r>
      <w:r w:rsidR="007D46BA" w:rsidRPr="009E1850">
        <w:rPr>
          <w:rFonts w:ascii="Century Gothic" w:eastAsia="Arial" w:hAnsi="Century Gothic" w:cs="Arial"/>
          <w:spacing w:val="-1"/>
          <w:sz w:val="18"/>
          <w:szCs w:val="18"/>
        </w:rPr>
        <w:t>i</w:t>
      </w:r>
      <w:r w:rsidR="007D46BA" w:rsidRPr="009E1850">
        <w:rPr>
          <w:rFonts w:ascii="Century Gothic" w:eastAsia="Arial" w:hAnsi="Century Gothic" w:cs="Arial"/>
          <w:sz w:val="18"/>
          <w:szCs w:val="18"/>
        </w:rPr>
        <w:t>b</w:t>
      </w:r>
      <w:r w:rsidR="007D46BA" w:rsidRPr="009E1850">
        <w:rPr>
          <w:rFonts w:ascii="Century Gothic" w:eastAsia="Arial" w:hAnsi="Century Gothic" w:cs="Arial"/>
          <w:spacing w:val="-1"/>
          <w:sz w:val="18"/>
          <w:szCs w:val="18"/>
        </w:rPr>
        <w:t>i</w:t>
      </w:r>
      <w:r w:rsidR="007D46BA" w:rsidRPr="009E1850">
        <w:rPr>
          <w:rFonts w:ascii="Century Gothic" w:eastAsia="Arial" w:hAnsi="Century Gothic" w:cs="Arial"/>
          <w:sz w:val="18"/>
          <w:szCs w:val="18"/>
        </w:rPr>
        <w:t>r</w:t>
      </w:r>
      <w:r w:rsidR="007D46BA" w:rsidRPr="009E1850">
        <w:rPr>
          <w:rFonts w:ascii="Century Gothic" w:eastAsia="Arial" w:hAnsi="Century Gothic" w:cs="Arial"/>
          <w:spacing w:val="3"/>
          <w:sz w:val="18"/>
          <w:szCs w:val="18"/>
        </w:rPr>
        <w:t xml:space="preserve"> </w:t>
      </w:r>
      <w:r w:rsidR="007D46BA" w:rsidRPr="009E1850">
        <w:rPr>
          <w:rFonts w:ascii="Century Gothic" w:eastAsia="Arial" w:hAnsi="Century Gothic" w:cs="Arial"/>
          <w:spacing w:val="-1"/>
          <w:sz w:val="18"/>
          <w:szCs w:val="18"/>
        </w:rPr>
        <w:t>l</w:t>
      </w:r>
      <w:r w:rsidR="007D46BA" w:rsidRPr="009E1850">
        <w:rPr>
          <w:rFonts w:ascii="Century Gothic" w:eastAsia="Arial" w:hAnsi="Century Gothic" w:cs="Arial"/>
          <w:sz w:val="18"/>
          <w:szCs w:val="18"/>
        </w:rPr>
        <w:t>as</w:t>
      </w:r>
      <w:r w:rsidR="007D46BA" w:rsidRPr="009E1850">
        <w:rPr>
          <w:rFonts w:ascii="Century Gothic" w:eastAsia="Arial" w:hAnsi="Century Gothic" w:cs="Arial"/>
          <w:spacing w:val="2"/>
          <w:sz w:val="18"/>
          <w:szCs w:val="18"/>
        </w:rPr>
        <w:t xml:space="preserve"> </w:t>
      </w:r>
      <w:r w:rsidR="007D46BA" w:rsidRPr="009E1850">
        <w:rPr>
          <w:rFonts w:ascii="Century Gothic" w:eastAsia="Arial" w:hAnsi="Century Gothic" w:cs="Arial"/>
          <w:sz w:val="18"/>
          <w:szCs w:val="18"/>
        </w:rPr>
        <w:t>p</w:t>
      </w:r>
      <w:r w:rsidR="007D46BA" w:rsidRPr="009E1850">
        <w:rPr>
          <w:rFonts w:ascii="Century Gothic" w:eastAsia="Arial" w:hAnsi="Century Gothic" w:cs="Arial"/>
          <w:spacing w:val="-1"/>
          <w:sz w:val="18"/>
          <w:szCs w:val="18"/>
        </w:rPr>
        <w:t>a</w:t>
      </w:r>
      <w:r w:rsidR="007D46BA" w:rsidRPr="009E1850">
        <w:rPr>
          <w:rFonts w:ascii="Century Gothic" w:eastAsia="Arial" w:hAnsi="Century Gothic" w:cs="Arial"/>
          <w:spacing w:val="1"/>
          <w:sz w:val="18"/>
          <w:szCs w:val="18"/>
        </w:rPr>
        <w:t>rt</w:t>
      </w:r>
      <w:r w:rsidR="007D46BA" w:rsidRPr="009E1850">
        <w:rPr>
          <w:rFonts w:ascii="Century Gothic" w:eastAsia="Arial" w:hAnsi="Century Gothic" w:cs="Arial"/>
          <w:sz w:val="18"/>
          <w:szCs w:val="18"/>
        </w:rPr>
        <w:t>es</w:t>
      </w:r>
      <w:r w:rsidR="007D46BA" w:rsidRPr="009E1850">
        <w:rPr>
          <w:rFonts w:ascii="Century Gothic" w:eastAsia="Arial" w:hAnsi="Century Gothic" w:cs="Arial"/>
          <w:spacing w:val="2"/>
          <w:sz w:val="18"/>
          <w:szCs w:val="18"/>
        </w:rPr>
        <w:t xml:space="preserve"> </w:t>
      </w:r>
      <w:r w:rsidR="007D46BA" w:rsidRPr="009E1850">
        <w:rPr>
          <w:rFonts w:ascii="Century Gothic" w:eastAsia="Arial" w:hAnsi="Century Gothic" w:cs="Arial"/>
          <w:sz w:val="18"/>
          <w:szCs w:val="18"/>
        </w:rPr>
        <w:t>o</w:t>
      </w:r>
      <w:r w:rsidR="007D46BA" w:rsidRPr="009E1850">
        <w:rPr>
          <w:rFonts w:ascii="Century Gothic" w:eastAsia="Arial" w:hAnsi="Century Gothic" w:cs="Arial"/>
          <w:spacing w:val="-1"/>
          <w:sz w:val="18"/>
          <w:szCs w:val="18"/>
        </w:rPr>
        <w:t>b</w:t>
      </w:r>
      <w:r w:rsidR="007D46BA" w:rsidRPr="009E1850">
        <w:rPr>
          <w:rFonts w:ascii="Century Gothic" w:eastAsia="Arial" w:hAnsi="Century Gothic" w:cs="Arial"/>
          <w:spacing w:val="1"/>
          <w:sz w:val="18"/>
          <w:szCs w:val="18"/>
        </w:rPr>
        <w:t>j</w:t>
      </w:r>
      <w:r w:rsidR="007D46BA" w:rsidRPr="009E1850">
        <w:rPr>
          <w:rFonts w:ascii="Century Gothic" w:eastAsia="Arial" w:hAnsi="Century Gothic" w:cs="Arial"/>
          <w:sz w:val="18"/>
          <w:szCs w:val="18"/>
        </w:rPr>
        <w:t>eto</w:t>
      </w:r>
      <w:r w:rsidR="007D46BA" w:rsidRPr="009E1850">
        <w:rPr>
          <w:rFonts w:ascii="Century Gothic" w:eastAsia="Arial" w:hAnsi="Century Gothic" w:cs="Arial"/>
          <w:spacing w:val="3"/>
          <w:sz w:val="18"/>
          <w:szCs w:val="18"/>
        </w:rPr>
        <w:t xml:space="preserve"> </w:t>
      </w:r>
      <w:r w:rsidR="007D46BA" w:rsidRPr="009E1850">
        <w:rPr>
          <w:rFonts w:ascii="Century Gothic" w:eastAsia="Arial" w:hAnsi="Century Gothic" w:cs="Arial"/>
          <w:spacing w:val="-3"/>
          <w:sz w:val="18"/>
          <w:szCs w:val="18"/>
        </w:rPr>
        <w:t>d</w:t>
      </w:r>
      <w:r w:rsidR="007D46BA" w:rsidRPr="009E1850">
        <w:rPr>
          <w:rFonts w:ascii="Century Gothic" w:eastAsia="Arial" w:hAnsi="Century Gothic" w:cs="Arial"/>
          <w:sz w:val="18"/>
          <w:szCs w:val="18"/>
        </w:rPr>
        <w:t>el</w:t>
      </w:r>
      <w:r w:rsidR="007D46BA" w:rsidRPr="009E1850">
        <w:rPr>
          <w:rFonts w:ascii="Century Gothic" w:eastAsia="Arial" w:hAnsi="Century Gothic" w:cs="Arial"/>
          <w:spacing w:val="1"/>
          <w:sz w:val="18"/>
          <w:szCs w:val="18"/>
        </w:rPr>
        <w:t xml:space="preserve"> Contrato</w:t>
      </w:r>
      <w:r w:rsidR="007D46BA" w:rsidRPr="009E1850">
        <w:rPr>
          <w:rFonts w:ascii="Century Gothic" w:eastAsia="Arial" w:hAnsi="Century Gothic" w:cs="Arial"/>
          <w:spacing w:val="3"/>
          <w:sz w:val="18"/>
          <w:szCs w:val="18"/>
        </w:rPr>
        <w:t xml:space="preserve"> </w:t>
      </w:r>
      <w:r w:rsidR="007D46BA" w:rsidRPr="009E1850">
        <w:rPr>
          <w:rFonts w:ascii="Century Gothic" w:eastAsia="Arial" w:hAnsi="Century Gothic" w:cs="Arial"/>
          <w:sz w:val="18"/>
          <w:szCs w:val="18"/>
        </w:rPr>
        <w:t>a</w:t>
      </w:r>
      <w:r w:rsidR="007D46BA" w:rsidRPr="009E1850">
        <w:rPr>
          <w:rFonts w:ascii="Century Gothic" w:eastAsia="Arial" w:hAnsi="Century Gothic" w:cs="Arial"/>
          <w:spacing w:val="2"/>
          <w:sz w:val="18"/>
          <w:szCs w:val="18"/>
        </w:rPr>
        <w:t xml:space="preserve"> q</w:t>
      </w:r>
      <w:r w:rsidR="007D46BA" w:rsidRPr="009E1850">
        <w:rPr>
          <w:rFonts w:ascii="Century Gothic" w:eastAsia="Arial" w:hAnsi="Century Gothic" w:cs="Arial"/>
          <w:sz w:val="18"/>
          <w:szCs w:val="18"/>
        </w:rPr>
        <w:t>ue</w:t>
      </w:r>
      <w:r w:rsidR="007D46BA" w:rsidRPr="009E1850">
        <w:rPr>
          <w:rFonts w:ascii="Century Gothic" w:eastAsia="Arial" w:hAnsi="Century Gothic" w:cs="Arial"/>
          <w:spacing w:val="2"/>
          <w:sz w:val="18"/>
          <w:szCs w:val="18"/>
        </w:rPr>
        <w:t xml:space="preserve"> </w:t>
      </w:r>
      <w:r w:rsidR="007D46BA" w:rsidRPr="009E1850">
        <w:rPr>
          <w:rFonts w:ascii="Century Gothic" w:eastAsia="Arial" w:hAnsi="Century Gothic" w:cs="Arial"/>
          <w:sz w:val="18"/>
          <w:szCs w:val="18"/>
        </w:rPr>
        <w:t>ca</w:t>
      </w:r>
      <w:r w:rsidR="007D46BA" w:rsidRPr="009E1850">
        <w:rPr>
          <w:rFonts w:ascii="Century Gothic" w:eastAsia="Arial" w:hAnsi="Century Gothic" w:cs="Arial"/>
          <w:spacing w:val="-1"/>
          <w:sz w:val="18"/>
          <w:szCs w:val="18"/>
        </w:rPr>
        <w:t>d</w:t>
      </w:r>
      <w:r w:rsidR="007D46BA" w:rsidRPr="009E1850">
        <w:rPr>
          <w:rFonts w:ascii="Century Gothic" w:eastAsia="Arial" w:hAnsi="Century Gothic" w:cs="Arial"/>
          <w:sz w:val="18"/>
          <w:szCs w:val="18"/>
        </w:rPr>
        <w:t>a</w:t>
      </w:r>
      <w:r w:rsidR="007D46BA" w:rsidRPr="009E1850">
        <w:rPr>
          <w:rFonts w:ascii="Century Gothic" w:eastAsia="Arial" w:hAnsi="Century Gothic" w:cs="Arial"/>
          <w:spacing w:val="2"/>
          <w:sz w:val="18"/>
          <w:szCs w:val="18"/>
        </w:rPr>
        <w:t xml:space="preserve"> </w:t>
      </w:r>
      <w:r w:rsidR="007D46BA" w:rsidRPr="009E1850">
        <w:rPr>
          <w:rFonts w:ascii="Century Gothic" w:eastAsia="Arial" w:hAnsi="Century Gothic" w:cs="Arial"/>
          <w:sz w:val="18"/>
          <w:szCs w:val="18"/>
        </w:rPr>
        <w:t>p</w:t>
      </w:r>
      <w:r w:rsidR="007D46BA" w:rsidRPr="009E1850">
        <w:rPr>
          <w:rFonts w:ascii="Century Gothic" w:eastAsia="Arial" w:hAnsi="Century Gothic" w:cs="Arial"/>
          <w:spacing w:val="-1"/>
          <w:sz w:val="18"/>
          <w:szCs w:val="18"/>
        </w:rPr>
        <w:t>e</w:t>
      </w:r>
      <w:r w:rsidR="007D46BA" w:rsidRPr="009E1850">
        <w:rPr>
          <w:rFonts w:ascii="Century Gothic" w:eastAsia="Arial" w:hAnsi="Century Gothic" w:cs="Arial"/>
          <w:spacing w:val="1"/>
          <w:sz w:val="18"/>
          <w:szCs w:val="18"/>
        </w:rPr>
        <w:t>r</w:t>
      </w:r>
      <w:r w:rsidR="007D46BA" w:rsidRPr="009E1850">
        <w:rPr>
          <w:rFonts w:ascii="Century Gothic" w:eastAsia="Arial" w:hAnsi="Century Gothic" w:cs="Arial"/>
          <w:sz w:val="18"/>
          <w:szCs w:val="18"/>
        </w:rPr>
        <w:t>so</w:t>
      </w:r>
      <w:r w:rsidR="007D46BA" w:rsidRPr="009E1850">
        <w:rPr>
          <w:rFonts w:ascii="Century Gothic" w:eastAsia="Arial" w:hAnsi="Century Gothic" w:cs="Arial"/>
          <w:spacing w:val="-1"/>
          <w:sz w:val="18"/>
          <w:szCs w:val="18"/>
        </w:rPr>
        <w:t>n</w:t>
      </w:r>
      <w:r w:rsidR="007D46BA" w:rsidRPr="009E1850">
        <w:rPr>
          <w:rFonts w:ascii="Century Gothic" w:eastAsia="Arial" w:hAnsi="Century Gothic" w:cs="Arial"/>
          <w:sz w:val="18"/>
          <w:szCs w:val="18"/>
        </w:rPr>
        <w:t>a</w:t>
      </w:r>
      <w:r w:rsidR="007D46BA" w:rsidRPr="009E1850">
        <w:rPr>
          <w:rFonts w:ascii="Century Gothic" w:eastAsia="Arial" w:hAnsi="Century Gothic" w:cs="Arial"/>
          <w:spacing w:val="2"/>
          <w:sz w:val="18"/>
          <w:szCs w:val="18"/>
        </w:rPr>
        <w:t xml:space="preserve"> </w:t>
      </w:r>
      <w:r w:rsidR="007D46BA" w:rsidRPr="009E1850">
        <w:rPr>
          <w:rFonts w:ascii="Century Gothic" w:eastAsia="Arial" w:hAnsi="Century Gothic" w:cs="Arial"/>
          <w:spacing w:val="3"/>
          <w:sz w:val="18"/>
          <w:szCs w:val="18"/>
        </w:rPr>
        <w:t>f</w:t>
      </w:r>
      <w:r w:rsidR="007D46BA" w:rsidRPr="009E1850">
        <w:rPr>
          <w:rFonts w:ascii="Century Gothic" w:eastAsia="Arial" w:hAnsi="Century Gothic" w:cs="Arial"/>
          <w:spacing w:val="-4"/>
          <w:sz w:val="18"/>
          <w:szCs w:val="18"/>
        </w:rPr>
        <w:t>í</w:t>
      </w:r>
      <w:r w:rsidR="007D46BA" w:rsidRPr="009E1850">
        <w:rPr>
          <w:rFonts w:ascii="Century Gothic" w:eastAsia="Arial" w:hAnsi="Century Gothic" w:cs="Arial"/>
          <w:sz w:val="18"/>
          <w:szCs w:val="18"/>
        </w:rPr>
        <w:t>s</w:t>
      </w:r>
      <w:r w:rsidR="007D46BA" w:rsidRPr="009E1850">
        <w:rPr>
          <w:rFonts w:ascii="Century Gothic" w:eastAsia="Arial" w:hAnsi="Century Gothic" w:cs="Arial"/>
          <w:spacing w:val="-1"/>
          <w:sz w:val="18"/>
          <w:szCs w:val="18"/>
        </w:rPr>
        <w:t>i</w:t>
      </w:r>
      <w:r w:rsidR="007D46BA" w:rsidRPr="009E1850">
        <w:rPr>
          <w:rFonts w:ascii="Century Gothic" w:eastAsia="Arial" w:hAnsi="Century Gothic" w:cs="Arial"/>
          <w:sz w:val="18"/>
          <w:szCs w:val="18"/>
        </w:rPr>
        <w:t>ca</w:t>
      </w:r>
      <w:r w:rsidR="007D46BA" w:rsidRPr="009E1850">
        <w:rPr>
          <w:rFonts w:ascii="Century Gothic" w:eastAsia="Arial" w:hAnsi="Century Gothic" w:cs="Arial"/>
          <w:spacing w:val="2"/>
          <w:sz w:val="18"/>
          <w:szCs w:val="18"/>
        </w:rPr>
        <w:t xml:space="preserve"> </w:t>
      </w:r>
      <w:r w:rsidR="007D46BA" w:rsidRPr="009E1850">
        <w:rPr>
          <w:rFonts w:ascii="Century Gothic" w:eastAsia="Arial" w:hAnsi="Century Gothic" w:cs="Arial"/>
          <w:sz w:val="18"/>
          <w:szCs w:val="18"/>
        </w:rPr>
        <w:t>o</w:t>
      </w:r>
      <w:r w:rsidR="007D46BA" w:rsidRPr="009E1850">
        <w:rPr>
          <w:rFonts w:ascii="Century Gothic" w:eastAsia="Arial" w:hAnsi="Century Gothic" w:cs="Arial"/>
          <w:spacing w:val="2"/>
          <w:sz w:val="18"/>
          <w:szCs w:val="18"/>
        </w:rPr>
        <w:t xml:space="preserve"> </w:t>
      </w:r>
      <w:r w:rsidR="007D46BA" w:rsidRPr="009E1850">
        <w:rPr>
          <w:rFonts w:ascii="Century Gothic" w:eastAsia="Arial" w:hAnsi="Century Gothic" w:cs="Arial"/>
          <w:spacing w:val="1"/>
          <w:sz w:val="18"/>
          <w:szCs w:val="18"/>
        </w:rPr>
        <w:t>m</w:t>
      </w:r>
      <w:r w:rsidR="007D46BA" w:rsidRPr="009E1850">
        <w:rPr>
          <w:rFonts w:ascii="Century Gothic" w:eastAsia="Arial" w:hAnsi="Century Gothic" w:cs="Arial"/>
          <w:sz w:val="18"/>
          <w:szCs w:val="18"/>
        </w:rPr>
        <w:t>oral</w:t>
      </w:r>
      <w:r w:rsidR="007D46BA" w:rsidRPr="009E1850">
        <w:rPr>
          <w:rFonts w:ascii="Century Gothic" w:eastAsia="Arial" w:hAnsi="Century Gothic" w:cs="Arial"/>
          <w:spacing w:val="1"/>
          <w:sz w:val="18"/>
          <w:szCs w:val="18"/>
        </w:rPr>
        <w:t xml:space="preserve"> </w:t>
      </w:r>
      <w:r w:rsidR="007D46BA" w:rsidRPr="009E1850">
        <w:rPr>
          <w:rFonts w:ascii="Century Gothic" w:eastAsia="Arial" w:hAnsi="Century Gothic" w:cs="Arial"/>
          <w:sz w:val="18"/>
          <w:szCs w:val="18"/>
        </w:rPr>
        <w:t>se o</w:t>
      </w:r>
      <w:r w:rsidR="007D46BA" w:rsidRPr="009E1850">
        <w:rPr>
          <w:rFonts w:ascii="Century Gothic" w:eastAsia="Arial" w:hAnsi="Century Gothic" w:cs="Arial"/>
          <w:spacing w:val="-1"/>
          <w:sz w:val="18"/>
          <w:szCs w:val="18"/>
        </w:rPr>
        <w:t>bli</w:t>
      </w:r>
      <w:r w:rsidR="007D46BA" w:rsidRPr="009E1850">
        <w:rPr>
          <w:rFonts w:ascii="Century Gothic" w:eastAsia="Arial" w:hAnsi="Century Gothic" w:cs="Arial"/>
          <w:spacing w:val="2"/>
          <w:sz w:val="18"/>
          <w:szCs w:val="18"/>
        </w:rPr>
        <w:t>g</w:t>
      </w:r>
      <w:r w:rsidR="007D46BA" w:rsidRPr="009E1850">
        <w:rPr>
          <w:rFonts w:ascii="Century Gothic" w:eastAsia="Arial" w:hAnsi="Century Gothic" w:cs="Arial"/>
          <w:sz w:val="18"/>
          <w:szCs w:val="18"/>
        </w:rPr>
        <w:t>ará,</w:t>
      </w:r>
      <w:r w:rsidR="007D46BA" w:rsidRPr="009E1850">
        <w:rPr>
          <w:rFonts w:ascii="Century Gothic" w:eastAsia="Arial" w:hAnsi="Century Gothic" w:cs="Arial"/>
          <w:spacing w:val="3"/>
          <w:sz w:val="18"/>
          <w:szCs w:val="18"/>
        </w:rPr>
        <w:t xml:space="preserve"> </w:t>
      </w:r>
      <w:r w:rsidR="007D46BA" w:rsidRPr="009E1850">
        <w:rPr>
          <w:rFonts w:ascii="Century Gothic" w:eastAsia="Arial" w:hAnsi="Century Gothic" w:cs="Arial"/>
          <w:sz w:val="18"/>
          <w:szCs w:val="18"/>
        </w:rPr>
        <w:t>así como</w:t>
      </w:r>
      <w:r w:rsidR="007D46BA" w:rsidRPr="009E1850">
        <w:rPr>
          <w:rFonts w:ascii="Century Gothic" w:eastAsia="Arial" w:hAnsi="Century Gothic" w:cs="Arial"/>
          <w:spacing w:val="4"/>
          <w:sz w:val="18"/>
          <w:szCs w:val="18"/>
        </w:rPr>
        <w:t xml:space="preserve"> </w:t>
      </w:r>
      <w:r w:rsidR="007D46BA" w:rsidRPr="009E1850">
        <w:rPr>
          <w:rFonts w:ascii="Century Gothic" w:eastAsia="Arial" w:hAnsi="Century Gothic" w:cs="Arial"/>
          <w:spacing w:val="-1"/>
          <w:sz w:val="18"/>
          <w:szCs w:val="18"/>
        </w:rPr>
        <w:t>l</w:t>
      </w:r>
      <w:r w:rsidR="007D46BA" w:rsidRPr="009E1850">
        <w:rPr>
          <w:rFonts w:ascii="Century Gothic" w:eastAsia="Arial" w:hAnsi="Century Gothic" w:cs="Arial"/>
          <w:sz w:val="18"/>
          <w:szCs w:val="18"/>
        </w:rPr>
        <w:t>a</w:t>
      </w:r>
      <w:r w:rsidR="007D46BA" w:rsidRPr="009E1850">
        <w:rPr>
          <w:rFonts w:ascii="Century Gothic" w:eastAsia="Arial" w:hAnsi="Century Gothic" w:cs="Arial"/>
          <w:spacing w:val="2"/>
          <w:sz w:val="18"/>
          <w:szCs w:val="18"/>
        </w:rPr>
        <w:t xml:space="preserve"> </w:t>
      </w:r>
      <w:r w:rsidR="007D46BA" w:rsidRPr="009E1850">
        <w:rPr>
          <w:rFonts w:ascii="Century Gothic" w:eastAsia="Arial" w:hAnsi="Century Gothic" w:cs="Arial"/>
          <w:spacing w:val="1"/>
          <w:sz w:val="18"/>
          <w:szCs w:val="18"/>
        </w:rPr>
        <w:t>m</w:t>
      </w:r>
      <w:r w:rsidR="007D46BA" w:rsidRPr="009E1850">
        <w:rPr>
          <w:rFonts w:ascii="Century Gothic" w:eastAsia="Arial" w:hAnsi="Century Gothic" w:cs="Arial"/>
          <w:spacing w:val="-3"/>
          <w:sz w:val="18"/>
          <w:szCs w:val="18"/>
        </w:rPr>
        <w:t>a</w:t>
      </w:r>
      <w:r w:rsidR="007D46BA" w:rsidRPr="009E1850">
        <w:rPr>
          <w:rFonts w:ascii="Century Gothic" w:eastAsia="Arial" w:hAnsi="Century Gothic" w:cs="Arial"/>
          <w:sz w:val="18"/>
          <w:szCs w:val="18"/>
        </w:rPr>
        <w:t>n</w:t>
      </w:r>
      <w:r w:rsidR="007D46BA" w:rsidRPr="009E1850">
        <w:rPr>
          <w:rFonts w:ascii="Century Gothic" w:eastAsia="Arial" w:hAnsi="Century Gothic" w:cs="Arial"/>
          <w:spacing w:val="-1"/>
          <w:sz w:val="18"/>
          <w:szCs w:val="18"/>
        </w:rPr>
        <w:t>e</w:t>
      </w:r>
      <w:r w:rsidR="007D46BA" w:rsidRPr="009E1850">
        <w:rPr>
          <w:rFonts w:ascii="Century Gothic" w:eastAsia="Arial" w:hAnsi="Century Gothic" w:cs="Arial"/>
          <w:spacing w:val="1"/>
          <w:sz w:val="18"/>
          <w:szCs w:val="18"/>
        </w:rPr>
        <w:t>r</w:t>
      </w:r>
      <w:r w:rsidR="007D46BA" w:rsidRPr="009E1850">
        <w:rPr>
          <w:rFonts w:ascii="Century Gothic" w:eastAsia="Arial" w:hAnsi="Century Gothic" w:cs="Arial"/>
          <w:sz w:val="18"/>
          <w:szCs w:val="18"/>
        </w:rPr>
        <w:t>a</w:t>
      </w:r>
      <w:r w:rsidR="007D46BA" w:rsidRPr="009E1850">
        <w:rPr>
          <w:rFonts w:ascii="Century Gothic" w:eastAsia="Arial" w:hAnsi="Century Gothic" w:cs="Arial"/>
          <w:spacing w:val="4"/>
          <w:sz w:val="18"/>
          <w:szCs w:val="18"/>
        </w:rPr>
        <w:t xml:space="preserve"> </w:t>
      </w:r>
      <w:r w:rsidR="007D46BA" w:rsidRPr="009E1850">
        <w:rPr>
          <w:rFonts w:ascii="Century Gothic" w:eastAsia="Arial" w:hAnsi="Century Gothic" w:cs="Arial"/>
          <w:sz w:val="18"/>
          <w:szCs w:val="18"/>
        </w:rPr>
        <w:t>en</w:t>
      </w:r>
      <w:r w:rsidR="007D46BA" w:rsidRPr="009E1850">
        <w:rPr>
          <w:rFonts w:ascii="Century Gothic" w:eastAsia="Arial" w:hAnsi="Century Gothic" w:cs="Arial"/>
          <w:spacing w:val="1"/>
          <w:sz w:val="18"/>
          <w:szCs w:val="18"/>
        </w:rPr>
        <w:t xml:space="preserve"> </w:t>
      </w:r>
      <w:r w:rsidR="007D46BA" w:rsidRPr="009E1850">
        <w:rPr>
          <w:rFonts w:ascii="Century Gothic" w:eastAsia="Arial" w:hAnsi="Century Gothic" w:cs="Arial"/>
          <w:spacing w:val="2"/>
          <w:sz w:val="18"/>
          <w:szCs w:val="18"/>
        </w:rPr>
        <w:t>q</w:t>
      </w:r>
      <w:r w:rsidR="007D46BA" w:rsidRPr="009E1850">
        <w:rPr>
          <w:rFonts w:ascii="Century Gothic" w:eastAsia="Arial" w:hAnsi="Century Gothic" w:cs="Arial"/>
          <w:sz w:val="18"/>
          <w:szCs w:val="18"/>
        </w:rPr>
        <w:t>ue</w:t>
      </w:r>
      <w:r w:rsidR="007D46BA" w:rsidRPr="009E1850">
        <w:rPr>
          <w:rFonts w:ascii="Century Gothic" w:eastAsia="Arial" w:hAnsi="Century Gothic" w:cs="Arial"/>
          <w:spacing w:val="1"/>
          <w:sz w:val="18"/>
          <w:szCs w:val="18"/>
        </w:rPr>
        <w:t xml:space="preserve"> </w:t>
      </w:r>
      <w:r w:rsidR="007D46BA" w:rsidRPr="009E1850">
        <w:rPr>
          <w:rFonts w:ascii="Century Gothic" w:eastAsia="Arial" w:hAnsi="Century Gothic" w:cs="Arial"/>
          <w:sz w:val="18"/>
          <w:szCs w:val="18"/>
        </w:rPr>
        <w:t>se</w:t>
      </w:r>
      <w:r w:rsidR="007D46BA" w:rsidRPr="009E1850">
        <w:rPr>
          <w:rFonts w:ascii="Century Gothic" w:eastAsia="Arial" w:hAnsi="Century Gothic" w:cs="Arial"/>
          <w:spacing w:val="4"/>
          <w:sz w:val="18"/>
          <w:szCs w:val="18"/>
        </w:rPr>
        <w:t xml:space="preserve"> </w:t>
      </w:r>
      <w:r w:rsidR="007D46BA" w:rsidRPr="009E1850">
        <w:rPr>
          <w:rFonts w:ascii="Century Gothic" w:eastAsia="Arial" w:hAnsi="Century Gothic" w:cs="Arial"/>
          <w:sz w:val="18"/>
          <w:szCs w:val="18"/>
        </w:rPr>
        <w:t>e</w:t>
      </w:r>
      <w:r w:rsidR="007D46BA" w:rsidRPr="009E1850">
        <w:rPr>
          <w:rFonts w:ascii="Century Gothic" w:eastAsia="Arial" w:hAnsi="Century Gothic" w:cs="Arial"/>
          <w:spacing w:val="-3"/>
          <w:sz w:val="18"/>
          <w:szCs w:val="18"/>
        </w:rPr>
        <w:t>x</w:t>
      </w:r>
      <w:r w:rsidR="007D46BA" w:rsidRPr="009E1850">
        <w:rPr>
          <w:rFonts w:ascii="Century Gothic" w:eastAsia="Arial" w:hAnsi="Century Gothic" w:cs="Arial"/>
          <w:spacing w:val="-1"/>
          <w:sz w:val="18"/>
          <w:szCs w:val="18"/>
        </w:rPr>
        <w:t>i</w:t>
      </w:r>
      <w:r w:rsidR="007D46BA" w:rsidRPr="009E1850">
        <w:rPr>
          <w:rFonts w:ascii="Century Gothic" w:eastAsia="Arial" w:hAnsi="Century Gothic" w:cs="Arial"/>
          <w:spacing w:val="2"/>
          <w:sz w:val="18"/>
          <w:szCs w:val="18"/>
        </w:rPr>
        <w:t>g</w:t>
      </w:r>
      <w:r w:rsidR="007D46BA" w:rsidRPr="009E1850">
        <w:rPr>
          <w:rFonts w:ascii="Century Gothic" w:eastAsia="Arial" w:hAnsi="Century Gothic" w:cs="Arial"/>
          <w:spacing w:val="-1"/>
          <w:sz w:val="18"/>
          <w:szCs w:val="18"/>
        </w:rPr>
        <w:t>i</w:t>
      </w:r>
      <w:r w:rsidR="007D46BA" w:rsidRPr="009E1850">
        <w:rPr>
          <w:rFonts w:ascii="Century Gothic" w:eastAsia="Arial" w:hAnsi="Century Gothic" w:cs="Arial"/>
          <w:spacing w:val="1"/>
          <w:sz w:val="18"/>
          <w:szCs w:val="18"/>
        </w:rPr>
        <w:t>r</w:t>
      </w:r>
      <w:r w:rsidR="007D46BA" w:rsidRPr="009E1850">
        <w:rPr>
          <w:rFonts w:ascii="Century Gothic" w:eastAsia="Arial" w:hAnsi="Century Gothic" w:cs="Arial"/>
          <w:sz w:val="18"/>
          <w:szCs w:val="18"/>
        </w:rPr>
        <w:t>á</w:t>
      </w:r>
      <w:r w:rsidR="007D46BA" w:rsidRPr="009E1850">
        <w:rPr>
          <w:rFonts w:ascii="Century Gothic" w:eastAsia="Arial" w:hAnsi="Century Gothic" w:cs="Arial"/>
          <w:spacing w:val="1"/>
          <w:sz w:val="18"/>
          <w:szCs w:val="18"/>
        </w:rPr>
        <w:t xml:space="preserve"> </w:t>
      </w:r>
      <w:r w:rsidR="007D46BA" w:rsidRPr="009E1850">
        <w:rPr>
          <w:rFonts w:ascii="Century Gothic" w:eastAsia="Arial" w:hAnsi="Century Gothic" w:cs="Arial"/>
          <w:sz w:val="18"/>
          <w:szCs w:val="18"/>
        </w:rPr>
        <w:t>el</w:t>
      </w:r>
      <w:r w:rsidR="007D46BA" w:rsidRPr="009E1850">
        <w:rPr>
          <w:rFonts w:ascii="Century Gothic" w:eastAsia="Arial" w:hAnsi="Century Gothic" w:cs="Arial"/>
          <w:spacing w:val="3"/>
          <w:sz w:val="18"/>
          <w:szCs w:val="18"/>
        </w:rPr>
        <w:t xml:space="preserve"> </w:t>
      </w:r>
      <w:r w:rsidR="007D46BA" w:rsidRPr="009E1850">
        <w:rPr>
          <w:rFonts w:ascii="Century Gothic" w:eastAsia="Arial" w:hAnsi="Century Gothic" w:cs="Arial"/>
          <w:sz w:val="18"/>
          <w:szCs w:val="18"/>
        </w:rPr>
        <w:t>cump</w:t>
      </w:r>
      <w:r w:rsidR="007D46BA" w:rsidRPr="009E1850">
        <w:rPr>
          <w:rFonts w:ascii="Century Gothic" w:eastAsia="Arial" w:hAnsi="Century Gothic" w:cs="Arial"/>
          <w:spacing w:val="-1"/>
          <w:sz w:val="18"/>
          <w:szCs w:val="18"/>
        </w:rPr>
        <w:t>li</w:t>
      </w:r>
      <w:r w:rsidR="007D46BA" w:rsidRPr="009E1850">
        <w:rPr>
          <w:rFonts w:ascii="Century Gothic" w:eastAsia="Arial" w:hAnsi="Century Gothic" w:cs="Arial"/>
          <w:spacing w:val="1"/>
          <w:sz w:val="18"/>
          <w:szCs w:val="18"/>
        </w:rPr>
        <w:t>m</w:t>
      </w:r>
      <w:r w:rsidR="007D46BA" w:rsidRPr="009E1850">
        <w:rPr>
          <w:rFonts w:ascii="Century Gothic" w:eastAsia="Arial" w:hAnsi="Century Gothic" w:cs="Arial"/>
          <w:spacing w:val="-1"/>
          <w:sz w:val="18"/>
          <w:szCs w:val="18"/>
        </w:rPr>
        <w:t>i</w:t>
      </w:r>
      <w:r w:rsidR="007D46BA" w:rsidRPr="009E1850">
        <w:rPr>
          <w:rFonts w:ascii="Century Gothic" w:eastAsia="Arial" w:hAnsi="Century Gothic" w:cs="Arial"/>
          <w:sz w:val="18"/>
          <w:szCs w:val="18"/>
        </w:rPr>
        <w:t>e</w:t>
      </w:r>
      <w:r w:rsidR="007D46BA" w:rsidRPr="009E1850">
        <w:rPr>
          <w:rFonts w:ascii="Century Gothic" w:eastAsia="Arial" w:hAnsi="Century Gothic" w:cs="Arial"/>
          <w:spacing w:val="-1"/>
          <w:sz w:val="18"/>
          <w:szCs w:val="18"/>
        </w:rPr>
        <w:t>n</w:t>
      </w:r>
      <w:r w:rsidR="007D46BA" w:rsidRPr="009E1850">
        <w:rPr>
          <w:rFonts w:ascii="Century Gothic" w:eastAsia="Arial" w:hAnsi="Century Gothic" w:cs="Arial"/>
          <w:spacing w:val="1"/>
          <w:sz w:val="18"/>
          <w:szCs w:val="18"/>
        </w:rPr>
        <w:t>t</w:t>
      </w:r>
      <w:r w:rsidR="007D46BA" w:rsidRPr="009E1850">
        <w:rPr>
          <w:rFonts w:ascii="Century Gothic" w:eastAsia="Arial" w:hAnsi="Century Gothic" w:cs="Arial"/>
          <w:sz w:val="18"/>
          <w:szCs w:val="18"/>
        </w:rPr>
        <w:t>o</w:t>
      </w:r>
      <w:r w:rsidR="007D46BA" w:rsidRPr="009E1850">
        <w:rPr>
          <w:rFonts w:ascii="Century Gothic" w:eastAsia="Arial" w:hAnsi="Century Gothic" w:cs="Arial"/>
          <w:spacing w:val="1"/>
          <w:sz w:val="18"/>
          <w:szCs w:val="18"/>
        </w:rPr>
        <w:t xml:space="preserve"> </w:t>
      </w:r>
      <w:r w:rsidR="007D46BA" w:rsidRPr="009E1850">
        <w:rPr>
          <w:rFonts w:ascii="Century Gothic" w:eastAsia="Arial" w:hAnsi="Century Gothic" w:cs="Arial"/>
          <w:sz w:val="18"/>
          <w:szCs w:val="18"/>
        </w:rPr>
        <w:t>de</w:t>
      </w:r>
      <w:r w:rsidR="007D46BA" w:rsidRPr="009E1850">
        <w:rPr>
          <w:rFonts w:ascii="Century Gothic" w:eastAsia="Arial" w:hAnsi="Century Gothic" w:cs="Arial"/>
          <w:spacing w:val="4"/>
          <w:sz w:val="18"/>
          <w:szCs w:val="18"/>
        </w:rPr>
        <w:t xml:space="preserve"> </w:t>
      </w:r>
      <w:r w:rsidR="007D46BA" w:rsidRPr="009E1850">
        <w:rPr>
          <w:rFonts w:ascii="Century Gothic" w:eastAsia="Arial" w:hAnsi="Century Gothic" w:cs="Arial"/>
          <w:spacing w:val="-1"/>
          <w:sz w:val="18"/>
          <w:szCs w:val="18"/>
        </w:rPr>
        <w:t>l</w:t>
      </w:r>
      <w:r w:rsidR="007D46BA" w:rsidRPr="009E1850">
        <w:rPr>
          <w:rFonts w:ascii="Century Gothic" w:eastAsia="Arial" w:hAnsi="Century Gothic" w:cs="Arial"/>
          <w:sz w:val="18"/>
          <w:szCs w:val="18"/>
        </w:rPr>
        <w:t>as</w:t>
      </w:r>
      <w:r w:rsidR="007D46BA" w:rsidRPr="009E1850">
        <w:rPr>
          <w:rFonts w:ascii="Century Gothic" w:eastAsia="Arial" w:hAnsi="Century Gothic" w:cs="Arial"/>
          <w:spacing w:val="4"/>
          <w:sz w:val="18"/>
          <w:szCs w:val="18"/>
        </w:rPr>
        <w:t xml:space="preserve"> </w:t>
      </w:r>
      <w:r w:rsidR="007D46BA" w:rsidRPr="009E1850">
        <w:rPr>
          <w:rFonts w:ascii="Century Gothic" w:eastAsia="Arial" w:hAnsi="Century Gothic" w:cs="Arial"/>
          <w:sz w:val="18"/>
          <w:szCs w:val="18"/>
        </w:rPr>
        <w:t>o</w:t>
      </w:r>
      <w:r w:rsidR="007D46BA" w:rsidRPr="009E1850">
        <w:rPr>
          <w:rFonts w:ascii="Century Gothic" w:eastAsia="Arial" w:hAnsi="Century Gothic" w:cs="Arial"/>
          <w:spacing w:val="-1"/>
          <w:sz w:val="18"/>
          <w:szCs w:val="18"/>
        </w:rPr>
        <w:t>bl</w:t>
      </w:r>
      <w:r w:rsidR="007D46BA" w:rsidRPr="009E1850">
        <w:rPr>
          <w:rFonts w:ascii="Century Gothic" w:eastAsia="Arial" w:hAnsi="Century Gothic" w:cs="Arial"/>
          <w:spacing w:val="-3"/>
          <w:sz w:val="18"/>
          <w:szCs w:val="18"/>
        </w:rPr>
        <w:t>i</w:t>
      </w:r>
      <w:r w:rsidR="007D46BA" w:rsidRPr="009E1850">
        <w:rPr>
          <w:rFonts w:ascii="Century Gothic" w:eastAsia="Arial" w:hAnsi="Century Gothic" w:cs="Arial"/>
          <w:spacing w:val="2"/>
          <w:sz w:val="18"/>
          <w:szCs w:val="18"/>
        </w:rPr>
        <w:t>g</w:t>
      </w:r>
      <w:r w:rsidR="007D46BA" w:rsidRPr="009E1850">
        <w:rPr>
          <w:rFonts w:ascii="Century Gothic" w:eastAsia="Arial" w:hAnsi="Century Gothic" w:cs="Arial"/>
          <w:sz w:val="18"/>
          <w:szCs w:val="18"/>
        </w:rPr>
        <w:t>ac</w:t>
      </w:r>
      <w:r w:rsidR="007D46BA" w:rsidRPr="009E1850">
        <w:rPr>
          <w:rFonts w:ascii="Century Gothic" w:eastAsia="Arial" w:hAnsi="Century Gothic" w:cs="Arial"/>
          <w:spacing w:val="-1"/>
          <w:sz w:val="18"/>
          <w:szCs w:val="18"/>
        </w:rPr>
        <w:t>i</w:t>
      </w:r>
      <w:r w:rsidR="007D46BA" w:rsidRPr="009E1850">
        <w:rPr>
          <w:rFonts w:ascii="Century Gothic" w:eastAsia="Arial" w:hAnsi="Century Gothic" w:cs="Arial"/>
          <w:sz w:val="18"/>
          <w:szCs w:val="18"/>
        </w:rPr>
        <w:t>o</w:t>
      </w:r>
      <w:r w:rsidR="007D46BA" w:rsidRPr="009E1850">
        <w:rPr>
          <w:rFonts w:ascii="Century Gothic" w:eastAsia="Arial" w:hAnsi="Century Gothic" w:cs="Arial"/>
          <w:spacing w:val="-1"/>
          <w:sz w:val="18"/>
          <w:szCs w:val="18"/>
        </w:rPr>
        <w:t>n</w:t>
      </w:r>
      <w:r w:rsidR="007D46BA" w:rsidRPr="009E1850">
        <w:rPr>
          <w:rFonts w:ascii="Century Gothic" w:eastAsia="Arial" w:hAnsi="Century Gothic" w:cs="Arial"/>
          <w:sz w:val="18"/>
          <w:szCs w:val="18"/>
        </w:rPr>
        <w:t>e</w:t>
      </w:r>
      <w:r w:rsidR="007D46BA" w:rsidRPr="009E1850">
        <w:rPr>
          <w:rFonts w:ascii="Century Gothic" w:eastAsia="Arial" w:hAnsi="Century Gothic" w:cs="Arial"/>
          <w:spacing w:val="-3"/>
          <w:sz w:val="18"/>
          <w:szCs w:val="18"/>
        </w:rPr>
        <w:t>s</w:t>
      </w:r>
      <w:r w:rsidR="007D46BA" w:rsidRPr="009E1850">
        <w:rPr>
          <w:rFonts w:ascii="Century Gothic" w:eastAsia="Arial" w:hAnsi="Century Gothic" w:cs="Arial"/>
          <w:sz w:val="18"/>
          <w:szCs w:val="18"/>
        </w:rPr>
        <w:t>,</w:t>
      </w:r>
      <w:r w:rsidR="007D46BA" w:rsidRPr="009E1850">
        <w:rPr>
          <w:rFonts w:ascii="Century Gothic" w:eastAsia="Arial" w:hAnsi="Century Gothic" w:cs="Arial"/>
          <w:spacing w:val="5"/>
          <w:sz w:val="18"/>
          <w:szCs w:val="18"/>
        </w:rPr>
        <w:t xml:space="preserve"> </w:t>
      </w:r>
      <w:r w:rsidR="007D46BA" w:rsidRPr="009E1850">
        <w:rPr>
          <w:rFonts w:ascii="Century Gothic" w:eastAsia="Arial" w:hAnsi="Century Gothic" w:cs="Arial"/>
          <w:sz w:val="18"/>
          <w:szCs w:val="18"/>
        </w:rPr>
        <w:t>de</w:t>
      </w:r>
      <w:r w:rsidR="007D46BA" w:rsidRPr="009E1850">
        <w:rPr>
          <w:rFonts w:ascii="Century Gothic" w:eastAsia="Arial" w:hAnsi="Century Gothic" w:cs="Arial"/>
          <w:spacing w:val="4"/>
          <w:sz w:val="18"/>
          <w:szCs w:val="18"/>
        </w:rPr>
        <w:t xml:space="preserve"> </w:t>
      </w:r>
      <w:r w:rsidR="007D46BA" w:rsidRPr="009E1850">
        <w:rPr>
          <w:rFonts w:ascii="Century Gothic" w:eastAsia="Arial" w:hAnsi="Century Gothic" w:cs="Arial"/>
          <w:sz w:val="18"/>
          <w:szCs w:val="18"/>
        </w:rPr>
        <w:t>a</w:t>
      </w:r>
      <w:r w:rsidR="007D46BA" w:rsidRPr="009E1850">
        <w:rPr>
          <w:rFonts w:ascii="Century Gothic" w:eastAsia="Arial" w:hAnsi="Century Gothic" w:cs="Arial"/>
          <w:spacing w:val="-3"/>
          <w:sz w:val="18"/>
          <w:szCs w:val="18"/>
        </w:rPr>
        <w:t>c</w:t>
      </w:r>
      <w:r w:rsidR="007D46BA" w:rsidRPr="009E1850">
        <w:rPr>
          <w:rFonts w:ascii="Century Gothic" w:eastAsia="Arial" w:hAnsi="Century Gothic" w:cs="Arial"/>
          <w:sz w:val="18"/>
          <w:szCs w:val="18"/>
        </w:rPr>
        <w:t>u</w:t>
      </w:r>
      <w:r w:rsidR="007D46BA" w:rsidRPr="009E1850">
        <w:rPr>
          <w:rFonts w:ascii="Century Gothic" w:eastAsia="Arial" w:hAnsi="Century Gothic" w:cs="Arial"/>
          <w:spacing w:val="-1"/>
          <w:sz w:val="18"/>
          <w:szCs w:val="18"/>
        </w:rPr>
        <w:t>e</w:t>
      </w:r>
      <w:r w:rsidR="007D46BA" w:rsidRPr="009E1850">
        <w:rPr>
          <w:rFonts w:ascii="Century Gothic" w:eastAsia="Arial" w:hAnsi="Century Gothic" w:cs="Arial"/>
          <w:spacing w:val="1"/>
          <w:sz w:val="18"/>
          <w:szCs w:val="18"/>
        </w:rPr>
        <w:t>r</w:t>
      </w:r>
      <w:r w:rsidR="007D46BA" w:rsidRPr="009E1850">
        <w:rPr>
          <w:rFonts w:ascii="Century Gothic" w:eastAsia="Arial" w:hAnsi="Century Gothic" w:cs="Arial"/>
          <w:sz w:val="18"/>
          <w:szCs w:val="18"/>
        </w:rPr>
        <w:t>do</w:t>
      </w:r>
      <w:r w:rsidR="007D46BA" w:rsidRPr="009E1850">
        <w:rPr>
          <w:rFonts w:ascii="Century Gothic" w:eastAsia="Arial" w:hAnsi="Century Gothic" w:cs="Arial"/>
          <w:spacing w:val="4"/>
          <w:sz w:val="18"/>
          <w:szCs w:val="18"/>
        </w:rPr>
        <w:t xml:space="preserve"> </w:t>
      </w:r>
      <w:r w:rsidR="007D46BA" w:rsidRPr="009E1850">
        <w:rPr>
          <w:rFonts w:ascii="Century Gothic" w:eastAsia="Arial" w:hAnsi="Century Gothic" w:cs="Arial"/>
          <w:sz w:val="18"/>
          <w:szCs w:val="18"/>
        </w:rPr>
        <w:t>a</w:t>
      </w:r>
      <w:r w:rsidR="007D46BA" w:rsidRPr="009E1850">
        <w:rPr>
          <w:rFonts w:ascii="Century Gothic" w:eastAsia="Arial" w:hAnsi="Century Gothic" w:cs="Arial"/>
          <w:spacing w:val="1"/>
          <w:sz w:val="18"/>
          <w:szCs w:val="18"/>
        </w:rPr>
        <w:t xml:space="preserve"> </w:t>
      </w:r>
      <w:r w:rsidR="007D46BA" w:rsidRPr="009E1850">
        <w:rPr>
          <w:rFonts w:ascii="Century Gothic" w:eastAsia="Arial" w:hAnsi="Century Gothic" w:cs="Arial"/>
          <w:spacing w:val="-1"/>
          <w:sz w:val="18"/>
          <w:szCs w:val="18"/>
        </w:rPr>
        <w:t>l</w:t>
      </w:r>
      <w:r w:rsidR="007D46BA" w:rsidRPr="009E1850">
        <w:rPr>
          <w:rFonts w:ascii="Century Gothic" w:eastAsia="Arial" w:hAnsi="Century Gothic" w:cs="Arial"/>
          <w:sz w:val="18"/>
          <w:szCs w:val="18"/>
        </w:rPr>
        <w:t xml:space="preserve">os </w:t>
      </w:r>
      <w:r w:rsidR="007D46BA" w:rsidRPr="009E1850">
        <w:rPr>
          <w:rFonts w:ascii="Century Gothic" w:eastAsia="Arial" w:hAnsi="Century Gothic" w:cs="Arial"/>
          <w:spacing w:val="1"/>
          <w:sz w:val="18"/>
          <w:szCs w:val="18"/>
        </w:rPr>
        <w:t>t</w:t>
      </w:r>
      <w:r w:rsidR="007D46BA" w:rsidRPr="009E1850">
        <w:rPr>
          <w:rFonts w:ascii="Century Gothic" w:eastAsia="Arial" w:hAnsi="Century Gothic" w:cs="Arial"/>
          <w:sz w:val="18"/>
          <w:szCs w:val="18"/>
        </w:rPr>
        <w:t>é</w:t>
      </w:r>
      <w:r w:rsidR="007D46BA" w:rsidRPr="009E1850">
        <w:rPr>
          <w:rFonts w:ascii="Century Gothic" w:eastAsia="Arial" w:hAnsi="Century Gothic" w:cs="Arial"/>
          <w:spacing w:val="-2"/>
          <w:sz w:val="18"/>
          <w:szCs w:val="18"/>
        </w:rPr>
        <w:t>r</w:t>
      </w:r>
      <w:r w:rsidR="007D46BA" w:rsidRPr="009E1850">
        <w:rPr>
          <w:rFonts w:ascii="Century Gothic" w:eastAsia="Arial" w:hAnsi="Century Gothic" w:cs="Arial"/>
          <w:spacing w:val="2"/>
          <w:sz w:val="18"/>
          <w:szCs w:val="18"/>
        </w:rPr>
        <w:t>m</w:t>
      </w:r>
      <w:r w:rsidR="007D46BA" w:rsidRPr="009E1850">
        <w:rPr>
          <w:rFonts w:ascii="Century Gothic" w:eastAsia="Arial" w:hAnsi="Century Gothic" w:cs="Arial"/>
          <w:spacing w:val="-1"/>
          <w:sz w:val="18"/>
          <w:szCs w:val="18"/>
        </w:rPr>
        <w:t>i</w:t>
      </w:r>
      <w:r w:rsidR="007D46BA" w:rsidRPr="009E1850">
        <w:rPr>
          <w:rFonts w:ascii="Century Gothic" w:eastAsia="Arial" w:hAnsi="Century Gothic" w:cs="Arial"/>
          <w:sz w:val="18"/>
          <w:szCs w:val="18"/>
        </w:rPr>
        <w:t>n</w:t>
      </w:r>
      <w:r w:rsidR="007D46BA" w:rsidRPr="009E1850">
        <w:rPr>
          <w:rFonts w:ascii="Century Gothic" w:eastAsia="Arial" w:hAnsi="Century Gothic" w:cs="Arial"/>
          <w:spacing w:val="-1"/>
          <w:sz w:val="18"/>
          <w:szCs w:val="18"/>
        </w:rPr>
        <w:t>o</w:t>
      </w:r>
      <w:r w:rsidR="007D46BA" w:rsidRPr="009E1850">
        <w:rPr>
          <w:rFonts w:ascii="Century Gothic" w:eastAsia="Arial" w:hAnsi="Century Gothic" w:cs="Arial"/>
          <w:sz w:val="18"/>
          <w:szCs w:val="18"/>
        </w:rPr>
        <w:t>s</w:t>
      </w:r>
      <w:r w:rsidR="007D46BA" w:rsidRPr="009E1850">
        <w:rPr>
          <w:rFonts w:ascii="Century Gothic" w:eastAsia="Arial" w:hAnsi="Century Gothic" w:cs="Arial"/>
          <w:spacing w:val="1"/>
          <w:sz w:val="18"/>
          <w:szCs w:val="18"/>
        </w:rPr>
        <w:t xml:space="preserve"> </w:t>
      </w:r>
      <w:r w:rsidR="007D46BA" w:rsidRPr="009E1850">
        <w:rPr>
          <w:rFonts w:ascii="Century Gothic" w:eastAsia="Arial" w:hAnsi="Century Gothic" w:cs="Arial"/>
          <w:sz w:val="18"/>
          <w:szCs w:val="18"/>
        </w:rPr>
        <w:t>e</w:t>
      </w:r>
      <w:r w:rsidR="007D46BA" w:rsidRPr="009E1850">
        <w:rPr>
          <w:rFonts w:ascii="Century Gothic" w:eastAsia="Arial" w:hAnsi="Century Gothic" w:cs="Arial"/>
          <w:spacing w:val="-3"/>
          <w:sz w:val="18"/>
          <w:szCs w:val="18"/>
        </w:rPr>
        <w:t>s</w:t>
      </w:r>
      <w:r w:rsidR="007D46BA" w:rsidRPr="009E1850">
        <w:rPr>
          <w:rFonts w:ascii="Century Gothic" w:eastAsia="Arial" w:hAnsi="Century Gothic" w:cs="Arial"/>
          <w:spacing w:val="1"/>
          <w:sz w:val="18"/>
          <w:szCs w:val="18"/>
        </w:rPr>
        <w:t>t</w:t>
      </w:r>
      <w:r w:rsidR="007D46BA" w:rsidRPr="009E1850">
        <w:rPr>
          <w:rFonts w:ascii="Century Gothic" w:eastAsia="Arial" w:hAnsi="Century Gothic" w:cs="Arial"/>
          <w:sz w:val="18"/>
          <w:szCs w:val="18"/>
        </w:rPr>
        <w:t>a</w:t>
      </w:r>
      <w:r w:rsidR="007D46BA" w:rsidRPr="009E1850">
        <w:rPr>
          <w:rFonts w:ascii="Century Gothic" w:eastAsia="Arial" w:hAnsi="Century Gothic" w:cs="Arial"/>
          <w:spacing w:val="-1"/>
          <w:sz w:val="18"/>
          <w:szCs w:val="18"/>
        </w:rPr>
        <w:t>bl</w:t>
      </w:r>
      <w:r w:rsidR="007D46BA" w:rsidRPr="009E1850">
        <w:rPr>
          <w:rFonts w:ascii="Century Gothic" w:eastAsia="Arial" w:hAnsi="Century Gothic" w:cs="Arial"/>
          <w:sz w:val="18"/>
          <w:szCs w:val="18"/>
        </w:rPr>
        <w:t>ec</w:t>
      </w:r>
      <w:r w:rsidR="007D46BA" w:rsidRPr="009E1850">
        <w:rPr>
          <w:rFonts w:ascii="Century Gothic" w:eastAsia="Arial" w:hAnsi="Century Gothic" w:cs="Arial"/>
          <w:spacing w:val="-1"/>
          <w:sz w:val="18"/>
          <w:szCs w:val="18"/>
        </w:rPr>
        <w:t>i</w:t>
      </w:r>
      <w:r w:rsidR="007D46BA" w:rsidRPr="009E1850">
        <w:rPr>
          <w:rFonts w:ascii="Century Gothic" w:eastAsia="Arial" w:hAnsi="Century Gothic" w:cs="Arial"/>
          <w:sz w:val="18"/>
          <w:szCs w:val="18"/>
        </w:rPr>
        <w:t>d</w:t>
      </w:r>
      <w:r w:rsidR="007D46BA" w:rsidRPr="009E1850">
        <w:rPr>
          <w:rFonts w:ascii="Century Gothic" w:eastAsia="Arial" w:hAnsi="Century Gothic" w:cs="Arial"/>
          <w:spacing w:val="-1"/>
          <w:sz w:val="18"/>
          <w:szCs w:val="18"/>
        </w:rPr>
        <w:t>o</w:t>
      </w:r>
      <w:r w:rsidR="007D46BA" w:rsidRPr="009E1850">
        <w:rPr>
          <w:rFonts w:ascii="Century Gothic" w:eastAsia="Arial" w:hAnsi="Century Gothic" w:cs="Arial"/>
          <w:sz w:val="18"/>
          <w:szCs w:val="18"/>
        </w:rPr>
        <w:t>s</w:t>
      </w:r>
      <w:r w:rsidR="007D46BA" w:rsidRPr="009E1850">
        <w:rPr>
          <w:rFonts w:ascii="Century Gothic" w:eastAsia="Arial" w:hAnsi="Century Gothic" w:cs="Arial"/>
          <w:spacing w:val="1"/>
          <w:sz w:val="18"/>
          <w:szCs w:val="18"/>
        </w:rPr>
        <w:t xml:space="preserve"> </w:t>
      </w:r>
      <w:r w:rsidR="007D46BA" w:rsidRPr="009E1850">
        <w:rPr>
          <w:rFonts w:ascii="Century Gothic" w:eastAsia="Arial" w:hAnsi="Century Gothic" w:cs="Arial"/>
          <w:sz w:val="18"/>
          <w:szCs w:val="18"/>
        </w:rPr>
        <w:t>en</w:t>
      </w:r>
      <w:r w:rsidR="007D46BA" w:rsidRPr="009E1850">
        <w:rPr>
          <w:rFonts w:ascii="Century Gothic" w:eastAsia="Arial" w:hAnsi="Century Gothic" w:cs="Arial"/>
          <w:spacing w:val="-2"/>
          <w:sz w:val="18"/>
          <w:szCs w:val="18"/>
        </w:rPr>
        <w:t xml:space="preserve"> </w:t>
      </w:r>
      <w:r w:rsidR="007D46BA" w:rsidRPr="009E1850">
        <w:rPr>
          <w:rFonts w:ascii="Century Gothic" w:eastAsia="Arial" w:hAnsi="Century Gothic" w:cs="Arial"/>
          <w:sz w:val="18"/>
          <w:szCs w:val="18"/>
        </w:rPr>
        <w:t>el a</w:t>
      </w:r>
      <w:r w:rsidR="007D46BA" w:rsidRPr="009E1850">
        <w:rPr>
          <w:rFonts w:ascii="Century Gothic" w:eastAsia="Arial" w:hAnsi="Century Gothic" w:cs="Arial"/>
          <w:spacing w:val="-2"/>
          <w:sz w:val="18"/>
          <w:szCs w:val="18"/>
        </w:rPr>
        <w:t>r</w:t>
      </w:r>
      <w:r w:rsidR="007D46BA" w:rsidRPr="009E1850">
        <w:rPr>
          <w:rFonts w:ascii="Century Gothic" w:eastAsia="Arial" w:hAnsi="Century Gothic" w:cs="Arial"/>
          <w:spacing w:val="1"/>
          <w:sz w:val="18"/>
          <w:szCs w:val="18"/>
        </w:rPr>
        <w:t>t</w:t>
      </w:r>
      <w:r w:rsidR="007D46BA" w:rsidRPr="009E1850">
        <w:rPr>
          <w:rFonts w:ascii="Century Gothic" w:eastAsia="Arial" w:hAnsi="Century Gothic" w:cs="Arial"/>
          <w:spacing w:val="-4"/>
          <w:sz w:val="18"/>
          <w:szCs w:val="18"/>
        </w:rPr>
        <w:t>í</w:t>
      </w:r>
      <w:r w:rsidR="007D46BA" w:rsidRPr="009E1850">
        <w:rPr>
          <w:rFonts w:ascii="Century Gothic" w:eastAsia="Arial" w:hAnsi="Century Gothic" w:cs="Arial"/>
          <w:sz w:val="18"/>
          <w:szCs w:val="18"/>
        </w:rPr>
        <w:t>cu</w:t>
      </w:r>
      <w:r w:rsidR="007D46BA" w:rsidRPr="009E1850">
        <w:rPr>
          <w:rFonts w:ascii="Century Gothic" w:eastAsia="Arial" w:hAnsi="Century Gothic" w:cs="Arial"/>
          <w:spacing w:val="-1"/>
          <w:sz w:val="18"/>
          <w:szCs w:val="18"/>
        </w:rPr>
        <w:t>l</w:t>
      </w:r>
      <w:r w:rsidR="007D46BA" w:rsidRPr="009E1850">
        <w:rPr>
          <w:rFonts w:ascii="Century Gothic" w:eastAsia="Arial" w:hAnsi="Century Gothic" w:cs="Arial"/>
          <w:sz w:val="18"/>
          <w:szCs w:val="18"/>
        </w:rPr>
        <w:t>o 34</w:t>
      </w:r>
      <w:r w:rsidR="007D46BA" w:rsidRPr="009E1850">
        <w:rPr>
          <w:rFonts w:ascii="Century Gothic" w:eastAsia="Arial" w:hAnsi="Century Gothic" w:cs="Arial"/>
          <w:spacing w:val="1"/>
          <w:sz w:val="18"/>
          <w:szCs w:val="18"/>
        </w:rPr>
        <w:t xml:space="preserve"> </w:t>
      </w:r>
      <w:r w:rsidR="007D46BA" w:rsidRPr="009E1850">
        <w:rPr>
          <w:rFonts w:ascii="Century Gothic" w:eastAsia="Arial" w:hAnsi="Century Gothic" w:cs="Arial"/>
          <w:sz w:val="18"/>
          <w:szCs w:val="18"/>
        </w:rPr>
        <w:t xml:space="preserve">de </w:t>
      </w:r>
      <w:r w:rsidR="007D46BA" w:rsidRPr="009E1850">
        <w:rPr>
          <w:rFonts w:ascii="Century Gothic" w:eastAsia="Arial" w:hAnsi="Century Gothic" w:cs="Arial"/>
          <w:spacing w:val="-1"/>
          <w:sz w:val="18"/>
          <w:szCs w:val="18"/>
        </w:rPr>
        <w:t>l</w:t>
      </w:r>
      <w:r w:rsidR="007D46BA" w:rsidRPr="009E1850">
        <w:rPr>
          <w:rFonts w:ascii="Century Gothic" w:eastAsia="Arial" w:hAnsi="Century Gothic" w:cs="Arial"/>
          <w:sz w:val="18"/>
          <w:szCs w:val="18"/>
        </w:rPr>
        <w:t xml:space="preserve">a </w:t>
      </w:r>
      <w:r w:rsidR="007D46BA" w:rsidRPr="009E1850">
        <w:rPr>
          <w:rFonts w:ascii="Century Gothic" w:hAnsi="Century Gothic"/>
          <w:sz w:val="18"/>
          <w:szCs w:val="18"/>
        </w:rPr>
        <w:t>LAASSP</w:t>
      </w:r>
      <w:r w:rsidR="007D46BA" w:rsidRPr="009E1850">
        <w:rPr>
          <w:rFonts w:ascii="Century Gothic" w:eastAsia="Arial" w:hAnsi="Century Gothic" w:cs="Arial"/>
          <w:sz w:val="18"/>
          <w:szCs w:val="18"/>
        </w:rPr>
        <w:t xml:space="preserve"> y</w:t>
      </w:r>
      <w:r w:rsidR="007D46BA" w:rsidRPr="009E1850">
        <w:rPr>
          <w:rFonts w:ascii="Century Gothic" w:eastAsia="Arial" w:hAnsi="Century Gothic" w:cs="Arial"/>
          <w:spacing w:val="-1"/>
          <w:sz w:val="18"/>
          <w:szCs w:val="18"/>
        </w:rPr>
        <w:t xml:space="preserve"> </w:t>
      </w:r>
      <w:r w:rsidR="007D46BA" w:rsidRPr="009E1850">
        <w:rPr>
          <w:rFonts w:ascii="Century Gothic" w:eastAsia="Arial" w:hAnsi="Century Gothic" w:cs="Arial"/>
          <w:sz w:val="18"/>
          <w:szCs w:val="18"/>
        </w:rPr>
        <w:t>44 de</w:t>
      </w:r>
      <w:r w:rsidR="007D46BA" w:rsidRPr="009E1850">
        <w:rPr>
          <w:rFonts w:ascii="Century Gothic" w:eastAsia="Arial" w:hAnsi="Century Gothic" w:cs="Arial"/>
          <w:spacing w:val="-2"/>
          <w:sz w:val="18"/>
          <w:szCs w:val="18"/>
        </w:rPr>
        <w:t xml:space="preserve"> </w:t>
      </w:r>
      <w:r w:rsidR="007D46BA" w:rsidRPr="009E1850">
        <w:rPr>
          <w:rFonts w:ascii="Century Gothic" w:eastAsia="Arial" w:hAnsi="Century Gothic" w:cs="Arial"/>
          <w:sz w:val="18"/>
          <w:szCs w:val="18"/>
        </w:rPr>
        <w:t>su</w:t>
      </w:r>
      <w:r w:rsidR="007D46BA" w:rsidRPr="009E1850">
        <w:rPr>
          <w:rFonts w:ascii="Century Gothic" w:eastAsia="Arial" w:hAnsi="Century Gothic" w:cs="Arial"/>
          <w:spacing w:val="-2"/>
          <w:sz w:val="18"/>
          <w:szCs w:val="18"/>
        </w:rPr>
        <w:t xml:space="preserve"> </w:t>
      </w:r>
      <w:r w:rsidR="007D46BA" w:rsidRPr="009E1850">
        <w:rPr>
          <w:rFonts w:ascii="Century Gothic" w:eastAsia="Arial" w:hAnsi="Century Gothic" w:cs="Arial"/>
          <w:spacing w:val="1"/>
          <w:sz w:val="18"/>
          <w:szCs w:val="18"/>
        </w:rPr>
        <w:t>Reglamento</w:t>
      </w:r>
      <w:r w:rsidR="007D46BA" w:rsidRPr="009E1850">
        <w:rPr>
          <w:rFonts w:ascii="Century Gothic" w:eastAsia="Arial" w:hAnsi="Century Gothic" w:cs="Arial"/>
          <w:sz w:val="18"/>
          <w:szCs w:val="18"/>
        </w:rPr>
        <w:t>.</w:t>
      </w:r>
    </w:p>
    <w:p w:rsidR="00CC5F14" w:rsidRPr="009E1850" w:rsidRDefault="00734169" w:rsidP="00CC5F14">
      <w:pPr>
        <w:spacing w:after="120"/>
        <w:ind w:left="567"/>
        <w:jc w:val="both"/>
        <w:rPr>
          <w:rFonts w:ascii="Century Gothic" w:hAnsi="Century Gothic"/>
          <w:b/>
          <w:sz w:val="18"/>
          <w:szCs w:val="18"/>
        </w:rPr>
      </w:pPr>
      <w:r w:rsidRPr="009E1850">
        <w:rPr>
          <w:rFonts w:ascii="Century Gothic" w:eastAsia="Arial" w:hAnsi="Century Gothic" w:cs="Arial"/>
          <w:sz w:val="18"/>
          <w:szCs w:val="18"/>
        </w:rPr>
        <w:t xml:space="preserve">Para la presentación de Propuestas Conjuntas, tanto el representante común, como el asociado al representante común, deberán acreditar que están al corriente en el pago de sus impuestos, </w:t>
      </w:r>
      <w:r w:rsidRPr="009E1850">
        <w:rPr>
          <w:rFonts w:ascii="Century Gothic" w:hAnsi="Century Gothic"/>
          <w:sz w:val="18"/>
          <w:szCs w:val="18"/>
        </w:rPr>
        <w:t xml:space="preserve">por lo que, deberán entregar </w:t>
      </w:r>
      <w:r w:rsidRPr="009E1850">
        <w:rPr>
          <w:rFonts w:ascii="Century Gothic" w:hAnsi="Century Gothic"/>
          <w:b/>
          <w:sz w:val="18"/>
          <w:szCs w:val="18"/>
          <w:u w:val="single"/>
        </w:rPr>
        <w:t>posterior a la notificación del fallo y previo a la firma del contrato correspondiente</w:t>
      </w:r>
      <w:r w:rsidRPr="009E1850">
        <w:rPr>
          <w:rFonts w:ascii="Century Gothic" w:hAnsi="Century Gothic"/>
          <w:b/>
          <w:sz w:val="18"/>
          <w:szCs w:val="18"/>
        </w:rPr>
        <w:t>, documento actualizado expedido por el SAT, en el que este emita opinión sobre el cumplimiento de sus obligaciones fiscales, así mismo deberá autorizar a Canal 22 para que pueda realizar la consulta</w:t>
      </w:r>
      <w:r w:rsidRPr="009E1850">
        <w:rPr>
          <w:rFonts w:ascii="Century Gothic" w:hAnsi="Century Gothic"/>
          <w:sz w:val="18"/>
          <w:szCs w:val="18"/>
        </w:rPr>
        <w:t xml:space="preserve">. (Conforme al Artículo 32-D del Código Fiscal de la Federación y </w:t>
      </w:r>
      <w:r w:rsidRPr="009E1850">
        <w:rPr>
          <w:rFonts w:ascii="Century Gothic" w:hAnsi="Century Gothic" w:cs="Tahoma"/>
          <w:sz w:val="18"/>
          <w:szCs w:val="18"/>
        </w:rPr>
        <w:t xml:space="preserve">las reglas 2.1.31, 2.1.39 y 2.1.27. de la Resolución Miscelánea Fiscal para el ejercicio 2018, publicada en el Diario Oficial de la Federación el 22 de diciembre de 2017, </w:t>
      </w:r>
      <w:r w:rsidRPr="009E1850">
        <w:rPr>
          <w:rFonts w:ascii="Century Gothic" w:hAnsi="Century Gothic"/>
          <w:sz w:val="18"/>
          <w:szCs w:val="18"/>
        </w:rPr>
        <w:t xml:space="preserve">de conformidad a lo establecido en el escrito contenido en el </w:t>
      </w:r>
      <w:r w:rsidRPr="009E1850">
        <w:rPr>
          <w:rFonts w:ascii="Century Gothic" w:hAnsi="Century Gothic"/>
          <w:b/>
          <w:sz w:val="18"/>
          <w:szCs w:val="18"/>
        </w:rPr>
        <w:t>Anexo No. 10.</w:t>
      </w:r>
      <w:r w:rsidR="002853A1" w:rsidRPr="009E1850">
        <w:rPr>
          <w:rFonts w:ascii="Century Gothic" w:hAnsi="Century Gothic"/>
          <w:b/>
          <w:sz w:val="18"/>
          <w:szCs w:val="18"/>
        </w:rPr>
        <w:t xml:space="preserve"> </w:t>
      </w:r>
      <w:r w:rsidR="00421B2C" w:rsidRPr="009E1850">
        <w:rPr>
          <w:rFonts w:ascii="Century Gothic" w:hAnsi="Century Gothic"/>
          <w:b/>
          <w:sz w:val="18"/>
          <w:szCs w:val="18"/>
        </w:rPr>
        <w:t>Asimismo</w:t>
      </w:r>
      <w:r w:rsidR="00FE66B1" w:rsidRPr="009E1850">
        <w:rPr>
          <w:rFonts w:ascii="Century Gothic" w:hAnsi="Century Gothic"/>
          <w:b/>
          <w:sz w:val="18"/>
          <w:szCs w:val="18"/>
        </w:rPr>
        <w:t>,</w:t>
      </w:r>
      <w:r w:rsidR="00421B2C" w:rsidRPr="009E1850">
        <w:rPr>
          <w:rFonts w:ascii="Century Gothic" w:hAnsi="Century Gothic"/>
          <w:b/>
          <w:sz w:val="18"/>
          <w:szCs w:val="18"/>
        </w:rPr>
        <w:t xml:space="preserve"> podrán realizar el procedimiento para hacer público el resultado de la opinión del cumplimiento de obligaciones fiscales, conforme a lo señalado en la regla 2.1.27 de la Resolución Miscelánea Fiscal para el ejercicio 201</w:t>
      </w:r>
      <w:r w:rsidR="00C172CC" w:rsidRPr="009E1850">
        <w:rPr>
          <w:rFonts w:ascii="Century Gothic" w:hAnsi="Century Gothic"/>
          <w:b/>
          <w:sz w:val="18"/>
          <w:szCs w:val="18"/>
        </w:rPr>
        <w:t>8</w:t>
      </w:r>
      <w:r w:rsidR="00421B2C" w:rsidRPr="009E1850">
        <w:rPr>
          <w:rFonts w:ascii="Century Gothic" w:hAnsi="Century Gothic"/>
          <w:b/>
          <w:sz w:val="18"/>
          <w:szCs w:val="18"/>
        </w:rPr>
        <w:t>.</w:t>
      </w:r>
      <w:r w:rsidR="00392C30" w:rsidRPr="009E1850">
        <w:rPr>
          <w:rFonts w:ascii="Century Gothic" w:hAnsi="Century Gothic"/>
          <w:b/>
          <w:sz w:val="18"/>
          <w:szCs w:val="18"/>
        </w:rPr>
        <w:t xml:space="preserve"> </w:t>
      </w:r>
    </w:p>
    <w:p w:rsidR="00CC5F14" w:rsidRPr="009E1850" w:rsidRDefault="00CC5F14" w:rsidP="00CC5F14">
      <w:pPr>
        <w:spacing w:after="120"/>
        <w:ind w:left="567" w:right="117"/>
        <w:jc w:val="both"/>
        <w:rPr>
          <w:rFonts w:ascii="Century Gothic" w:hAnsi="Century Gothic"/>
          <w:b/>
          <w:sz w:val="18"/>
          <w:szCs w:val="18"/>
        </w:rPr>
      </w:pPr>
      <w:r w:rsidRPr="009E1850">
        <w:rPr>
          <w:rFonts w:ascii="Century Gothic" w:hAnsi="Century Gothic"/>
          <w:sz w:val="18"/>
          <w:szCs w:val="18"/>
        </w:rPr>
        <w:t xml:space="preserve">Asimismo, deberá entregar </w:t>
      </w:r>
      <w:r w:rsidRPr="009E1850">
        <w:rPr>
          <w:rFonts w:ascii="Century Gothic" w:hAnsi="Century Gothic"/>
          <w:b/>
          <w:sz w:val="18"/>
          <w:szCs w:val="18"/>
          <w:u w:val="single"/>
        </w:rPr>
        <w:t>posterior a la notificación del fallo y previo a la firma del contrato correspondiente</w:t>
      </w:r>
      <w:r w:rsidRPr="009E1850">
        <w:rPr>
          <w:rFonts w:ascii="Century Gothic" w:hAnsi="Century Gothic"/>
          <w:b/>
          <w:sz w:val="18"/>
          <w:szCs w:val="18"/>
        </w:rPr>
        <w:t>, documento actualizado expedido por el Instituto Mexicano del Seguro Social (IMSS), en el que este emita opinión sobre el cumplimiento de sus obligaciones en materia de seguridad social</w:t>
      </w:r>
      <w:r w:rsidRPr="009E1850">
        <w:rPr>
          <w:rFonts w:ascii="Century Gothic" w:hAnsi="Century Gothic"/>
          <w:sz w:val="18"/>
          <w:szCs w:val="18"/>
        </w:rPr>
        <w:t xml:space="preserve">. (Conforme al Artículo 32-D del Código Fiscal de la Federación y </w:t>
      </w:r>
      <w:r w:rsidRPr="009E1850">
        <w:rPr>
          <w:rFonts w:ascii="Century Gothic" w:hAnsi="Century Gothic" w:cs="Tahoma"/>
          <w:sz w:val="18"/>
          <w:szCs w:val="18"/>
        </w:rPr>
        <w:t>el ACUERDO ACDO.SA1.HCT.101214/281.P.DIR y su Anexo Único, dictado por el H. Consejo Técnico, relativo a las Reglas para la obtención de la opinión de cumplimiento de obligaciones fiscales en materia de seguridad social, publicado en el Diario Oficial de la Federación el 27 de febrero de 2015</w:t>
      </w:r>
      <w:r w:rsidRPr="009E1850">
        <w:rPr>
          <w:rFonts w:ascii="Century Gothic" w:hAnsi="Century Gothic"/>
          <w:sz w:val="18"/>
          <w:szCs w:val="18"/>
        </w:rPr>
        <w:t xml:space="preserve">), de conformidad a lo establecido en el escrito contenido en el </w:t>
      </w:r>
      <w:r w:rsidRPr="009E1850">
        <w:rPr>
          <w:rFonts w:ascii="Century Gothic" w:hAnsi="Century Gothic"/>
          <w:b/>
          <w:sz w:val="18"/>
          <w:szCs w:val="18"/>
        </w:rPr>
        <w:t>A</w:t>
      </w:r>
      <w:r w:rsidR="002853A1" w:rsidRPr="009E1850">
        <w:rPr>
          <w:rFonts w:ascii="Century Gothic" w:hAnsi="Century Gothic"/>
          <w:b/>
          <w:sz w:val="18"/>
          <w:szCs w:val="18"/>
        </w:rPr>
        <w:t>nexo No. 11.</w:t>
      </w:r>
    </w:p>
    <w:p w:rsidR="00B236FF" w:rsidRPr="009E1850" w:rsidRDefault="00105A98" w:rsidP="00B236FF">
      <w:pPr>
        <w:spacing w:after="120"/>
        <w:ind w:left="567" w:right="115"/>
        <w:jc w:val="both"/>
        <w:rPr>
          <w:rFonts w:ascii="Century Gothic" w:hAnsi="Century Gothic"/>
          <w:b/>
          <w:sz w:val="18"/>
          <w:szCs w:val="18"/>
        </w:rPr>
      </w:pPr>
      <w:r w:rsidRPr="009E1850">
        <w:rPr>
          <w:rFonts w:ascii="Century Gothic" w:hAnsi="Century Gothic"/>
          <w:sz w:val="18"/>
          <w:szCs w:val="18"/>
        </w:rPr>
        <w:t>También</w:t>
      </w:r>
      <w:r w:rsidR="00B236FF" w:rsidRPr="009E1850">
        <w:rPr>
          <w:rFonts w:ascii="Century Gothic" w:hAnsi="Century Gothic"/>
          <w:sz w:val="18"/>
          <w:szCs w:val="18"/>
        </w:rPr>
        <w:t xml:space="preserve">, deberá entregar </w:t>
      </w:r>
      <w:r w:rsidR="00B236FF" w:rsidRPr="009E1850">
        <w:rPr>
          <w:rFonts w:ascii="Century Gothic" w:hAnsi="Century Gothic"/>
          <w:b/>
          <w:sz w:val="18"/>
          <w:szCs w:val="18"/>
          <w:u w:val="single"/>
        </w:rPr>
        <w:t>posterior a la notificación del fallo y previo a la firma del contrato correspondiente</w:t>
      </w:r>
      <w:r w:rsidR="00B236FF" w:rsidRPr="009E1850">
        <w:rPr>
          <w:rFonts w:ascii="Century Gothic" w:hAnsi="Century Gothic"/>
          <w:b/>
          <w:sz w:val="18"/>
          <w:szCs w:val="18"/>
        </w:rPr>
        <w:t>, documento actualizado expedido por el Instituto del Fondo Nacional de la Vivienda para los Trabajadores (INFONAVIT), en el que este emita opinión sobre el cumplimiento de sus obligaciones de aportaciones patronales y entero de descuentos</w:t>
      </w:r>
      <w:r w:rsidR="00B236FF" w:rsidRPr="009E1850">
        <w:rPr>
          <w:rFonts w:ascii="Century Gothic" w:hAnsi="Century Gothic"/>
          <w:sz w:val="18"/>
          <w:szCs w:val="18"/>
        </w:rPr>
        <w:t xml:space="preserve">. (Conforme al Artículo 32-D del Código Fiscal de la Federación y </w:t>
      </w:r>
      <w:r w:rsidR="00B236FF" w:rsidRPr="009E1850">
        <w:rPr>
          <w:rFonts w:ascii="Century Gothic" w:hAnsi="Century Gothic" w:cs="Tahoma"/>
          <w:sz w:val="18"/>
          <w:szCs w:val="18"/>
        </w:rPr>
        <w:t>el ACUERDO del H. Consejo de Administración del Instituto del Fondo Nacional de la Vivienda para los Trabajadores por el que se emiten las Reglas para la obtención de la constancia de situación fiscal en materia de aportaciones patronales y entero de descuentos y su Anexo Único, relativo a las Reglas para la obtención de la constancia de situación fiscal en materia de aportaciones patronales y entero de descuentos, publicado en el Diario Oficial de la Federación el 28 de junio de 2017</w:t>
      </w:r>
      <w:r w:rsidR="00B236FF" w:rsidRPr="009E1850">
        <w:rPr>
          <w:rFonts w:ascii="Century Gothic" w:hAnsi="Century Gothic"/>
          <w:sz w:val="18"/>
          <w:szCs w:val="18"/>
        </w:rPr>
        <w:t>)</w:t>
      </w:r>
      <w:r w:rsidR="0034745B" w:rsidRPr="009E1850">
        <w:rPr>
          <w:rFonts w:ascii="Century Gothic" w:hAnsi="Century Gothic"/>
          <w:sz w:val="18"/>
          <w:szCs w:val="18"/>
        </w:rPr>
        <w:t xml:space="preserve">, de conformidad a lo establecido en el escrito contenido en el </w:t>
      </w:r>
      <w:r w:rsidR="0034745B" w:rsidRPr="009E1850">
        <w:rPr>
          <w:rFonts w:ascii="Century Gothic" w:hAnsi="Century Gothic"/>
          <w:b/>
          <w:sz w:val="18"/>
          <w:szCs w:val="18"/>
        </w:rPr>
        <w:t>Anexo No. 12</w:t>
      </w:r>
      <w:r w:rsidR="00B236FF" w:rsidRPr="009E1850">
        <w:rPr>
          <w:rFonts w:ascii="Century Gothic" w:hAnsi="Century Gothic"/>
          <w:b/>
          <w:sz w:val="18"/>
          <w:szCs w:val="18"/>
        </w:rPr>
        <w:t>.</w:t>
      </w:r>
    </w:p>
    <w:p w:rsidR="007D46BA" w:rsidRPr="009E1850" w:rsidRDefault="007D46BA" w:rsidP="00836477">
      <w:pPr>
        <w:spacing w:after="120"/>
        <w:ind w:left="567" w:right="117"/>
        <w:jc w:val="both"/>
        <w:rPr>
          <w:rFonts w:ascii="Century Gothic" w:eastAsia="Arial" w:hAnsi="Century Gothic" w:cs="Arial"/>
          <w:sz w:val="18"/>
          <w:szCs w:val="18"/>
        </w:rPr>
      </w:pP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os</w:t>
      </w:r>
      <w:r w:rsidRPr="009E1850">
        <w:rPr>
          <w:rFonts w:ascii="Century Gothic" w:eastAsia="Arial" w:hAnsi="Century Gothic" w:cs="Arial"/>
          <w:spacing w:val="32"/>
          <w:sz w:val="18"/>
          <w:szCs w:val="18"/>
        </w:rPr>
        <w:t xml:space="preserve"> </w:t>
      </w:r>
      <w:r w:rsidRPr="009E1850">
        <w:rPr>
          <w:rFonts w:ascii="Century Gothic" w:eastAsia="Arial" w:hAnsi="Century Gothic" w:cs="Arial"/>
          <w:sz w:val="18"/>
          <w:szCs w:val="18"/>
        </w:rPr>
        <w:t>as</w:t>
      </w:r>
      <w:r w:rsidRPr="009E1850">
        <w:rPr>
          <w:rFonts w:ascii="Century Gothic" w:eastAsia="Arial" w:hAnsi="Century Gothic" w:cs="Arial"/>
          <w:spacing w:val="-3"/>
          <w:sz w:val="18"/>
          <w:szCs w:val="18"/>
        </w:rPr>
        <w:t>o</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os</w:t>
      </w:r>
      <w:r w:rsidRPr="009E1850">
        <w:rPr>
          <w:rFonts w:ascii="Century Gothic" w:eastAsia="Arial" w:hAnsi="Century Gothic" w:cs="Arial"/>
          <w:spacing w:val="32"/>
          <w:sz w:val="18"/>
          <w:szCs w:val="18"/>
        </w:rPr>
        <w:t xml:space="preserve"> </w:t>
      </w:r>
      <w:r w:rsidRPr="009E1850">
        <w:rPr>
          <w:rFonts w:ascii="Century Gothic" w:eastAsia="Arial" w:hAnsi="Century Gothic" w:cs="Arial"/>
          <w:sz w:val="18"/>
          <w:szCs w:val="18"/>
        </w:rPr>
        <w:t>o</w:t>
      </w:r>
      <w:r w:rsidRPr="009E1850">
        <w:rPr>
          <w:rFonts w:ascii="Century Gothic" w:eastAsia="Arial" w:hAnsi="Century Gothic" w:cs="Arial"/>
          <w:spacing w:val="32"/>
          <w:sz w:val="18"/>
          <w:szCs w:val="18"/>
        </w:rPr>
        <w:t xml:space="preserve"> </w:t>
      </w:r>
      <w:r w:rsidRPr="009E1850">
        <w:rPr>
          <w:rFonts w:ascii="Century Gothic" w:eastAsia="Arial" w:hAnsi="Century Gothic" w:cs="Arial"/>
          <w:sz w:val="18"/>
          <w:szCs w:val="18"/>
        </w:rPr>
        <w:t>sus</w:t>
      </w:r>
      <w:r w:rsidRPr="009E1850">
        <w:rPr>
          <w:rFonts w:ascii="Century Gothic" w:eastAsia="Arial" w:hAnsi="Century Gothic" w:cs="Arial"/>
          <w:spacing w:val="29"/>
          <w:sz w:val="18"/>
          <w:szCs w:val="18"/>
        </w:rPr>
        <w:t xml:space="preserve"> </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p</w:t>
      </w:r>
      <w:r w:rsidRPr="009E1850">
        <w:rPr>
          <w:rFonts w:ascii="Century Gothic" w:eastAsia="Arial" w:hAnsi="Century Gothic" w:cs="Arial"/>
          <w:spacing w:val="1"/>
          <w:sz w:val="18"/>
          <w:szCs w:val="18"/>
        </w:rPr>
        <w:t>r</w:t>
      </w:r>
      <w:r w:rsidRPr="009E1850">
        <w:rPr>
          <w:rFonts w:ascii="Century Gothic" w:eastAsia="Arial" w:hAnsi="Century Gothic" w:cs="Arial"/>
          <w:spacing w:val="-3"/>
          <w:sz w:val="18"/>
          <w:szCs w:val="18"/>
        </w:rPr>
        <w:t>e</w:t>
      </w:r>
      <w:r w:rsidRPr="009E1850">
        <w:rPr>
          <w:rFonts w:ascii="Century Gothic" w:eastAsia="Arial" w:hAnsi="Century Gothic" w:cs="Arial"/>
          <w:sz w:val="18"/>
          <w:szCs w:val="18"/>
        </w:rPr>
        <w:t>se</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pacing w:val="-3"/>
          <w:sz w:val="18"/>
          <w:szCs w:val="18"/>
        </w:rPr>
        <w:t>a</w:t>
      </w:r>
      <w:r w:rsidRPr="009E1850">
        <w:rPr>
          <w:rFonts w:ascii="Century Gothic" w:eastAsia="Arial" w:hAnsi="Century Gothic" w:cs="Arial"/>
          <w:sz w:val="18"/>
          <w:szCs w:val="18"/>
        </w:rPr>
        <w:t>ntes</w:t>
      </w:r>
      <w:r w:rsidRPr="009E1850">
        <w:rPr>
          <w:rFonts w:ascii="Century Gothic" w:eastAsia="Arial" w:hAnsi="Century Gothic" w:cs="Arial"/>
          <w:spacing w:val="32"/>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pacing w:val="-3"/>
          <w:sz w:val="18"/>
          <w:szCs w:val="18"/>
        </w:rPr>
        <w:t>e</w:t>
      </w:r>
      <w:r w:rsidRPr="009E1850">
        <w:rPr>
          <w:rFonts w:ascii="Century Gothic" w:eastAsia="Arial" w:hAnsi="Century Gothic" w:cs="Arial"/>
          <w:spacing w:val="2"/>
          <w:sz w:val="18"/>
          <w:szCs w:val="18"/>
        </w:rPr>
        <w:t>g</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es,</w:t>
      </w:r>
      <w:r w:rsidRPr="009E1850">
        <w:rPr>
          <w:rFonts w:ascii="Century Gothic" w:eastAsia="Arial" w:hAnsi="Century Gothic" w:cs="Arial"/>
          <w:spacing w:val="33"/>
          <w:sz w:val="18"/>
          <w:szCs w:val="18"/>
        </w:rPr>
        <w:t xml:space="preserve"> </w:t>
      </w:r>
      <w:r w:rsidRPr="009E1850">
        <w:rPr>
          <w:rFonts w:ascii="Century Gothic" w:eastAsia="Arial" w:hAnsi="Century Gothic" w:cs="Arial"/>
          <w:spacing w:val="-3"/>
          <w:sz w:val="18"/>
          <w:szCs w:val="18"/>
        </w:rPr>
        <w:t>deberán</w:t>
      </w:r>
      <w:r w:rsidRPr="009E1850">
        <w:rPr>
          <w:rFonts w:ascii="Century Gothic" w:eastAsia="Arial" w:hAnsi="Century Gothic" w:cs="Arial"/>
          <w:spacing w:val="29"/>
          <w:sz w:val="18"/>
          <w:szCs w:val="18"/>
        </w:rPr>
        <w:t xml:space="preserve"> </w:t>
      </w:r>
      <w:r w:rsidRPr="009E1850">
        <w:rPr>
          <w:rFonts w:ascii="Century Gothic" w:eastAsia="Arial" w:hAnsi="Century Gothic" w:cs="Arial"/>
          <w:spacing w:val="1"/>
          <w:sz w:val="18"/>
          <w:szCs w:val="18"/>
        </w:rPr>
        <w:t>r</w:t>
      </w:r>
      <w:r w:rsidRPr="009E1850">
        <w:rPr>
          <w:rFonts w:ascii="Century Gothic" w:eastAsia="Arial" w:hAnsi="Century Gothic" w:cs="Arial"/>
          <w:spacing w:val="-3"/>
          <w:sz w:val="18"/>
          <w:szCs w:val="18"/>
        </w:rPr>
        <w:t>e</w:t>
      </w:r>
      <w:r w:rsidRPr="009E1850">
        <w:rPr>
          <w:rFonts w:ascii="Century Gothic" w:eastAsia="Arial" w:hAnsi="Century Gothic" w:cs="Arial"/>
          <w:spacing w:val="1"/>
          <w:sz w:val="18"/>
          <w:szCs w:val="18"/>
        </w:rPr>
        <w:t>m</w:t>
      </w:r>
      <w:r w:rsidRPr="009E1850">
        <w:rPr>
          <w:rFonts w:ascii="Century Gothic" w:eastAsia="Arial" w:hAnsi="Century Gothic" w:cs="Arial"/>
          <w:spacing w:val="-1"/>
          <w:sz w:val="18"/>
          <w:szCs w:val="18"/>
        </w:rPr>
        <w:t>i</w:t>
      </w:r>
      <w:r w:rsidRPr="009E1850">
        <w:rPr>
          <w:rFonts w:ascii="Century Gothic" w:eastAsia="Arial" w:hAnsi="Century Gothic" w:cs="Arial"/>
          <w:spacing w:val="1"/>
          <w:sz w:val="18"/>
          <w:szCs w:val="18"/>
        </w:rPr>
        <w:t>t</w:t>
      </w:r>
      <w:r w:rsidRPr="009E1850">
        <w:rPr>
          <w:rFonts w:ascii="Century Gothic" w:eastAsia="Arial" w:hAnsi="Century Gothic" w:cs="Arial"/>
          <w:spacing w:val="-3"/>
          <w:sz w:val="18"/>
          <w:szCs w:val="18"/>
        </w:rPr>
        <w:t>i</w:t>
      </w:r>
      <w:r w:rsidRPr="009E1850">
        <w:rPr>
          <w:rFonts w:ascii="Century Gothic" w:eastAsia="Arial" w:hAnsi="Century Gothic" w:cs="Arial"/>
          <w:sz w:val="18"/>
          <w:szCs w:val="18"/>
        </w:rPr>
        <w:t>r co</w:t>
      </w:r>
      <w:r w:rsidRPr="009E1850">
        <w:rPr>
          <w:rFonts w:ascii="Century Gothic" w:eastAsia="Arial" w:hAnsi="Century Gothic" w:cs="Arial"/>
          <w:spacing w:val="-1"/>
          <w:sz w:val="18"/>
          <w:szCs w:val="18"/>
        </w:rPr>
        <w:t>pi</w:t>
      </w:r>
      <w:r w:rsidRPr="009E1850">
        <w:rPr>
          <w:rFonts w:ascii="Century Gothic" w:eastAsia="Arial" w:hAnsi="Century Gothic" w:cs="Arial"/>
          <w:sz w:val="18"/>
          <w:szCs w:val="18"/>
        </w:rPr>
        <w:t>a</w:t>
      </w:r>
      <w:r w:rsidR="000E50D4" w:rsidRPr="009E1850">
        <w:rPr>
          <w:rFonts w:ascii="Century Gothic" w:eastAsia="Arial" w:hAnsi="Century Gothic" w:cs="Arial"/>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l</w:t>
      </w:r>
      <w:r w:rsidR="000E50D4" w:rsidRPr="009E1850">
        <w:rPr>
          <w:rFonts w:ascii="Century Gothic" w:eastAsia="Arial" w:hAnsi="Century Gothic" w:cs="Arial"/>
          <w:sz w:val="18"/>
          <w:szCs w:val="18"/>
        </w:rPr>
        <w:t xml:space="preserve"> </w:t>
      </w:r>
      <w:r w:rsidRPr="009E1850">
        <w:rPr>
          <w:rFonts w:ascii="Century Gothic" w:eastAsia="Arial" w:hAnsi="Century Gothic" w:cs="Arial"/>
          <w:sz w:val="18"/>
          <w:szCs w:val="18"/>
        </w:rPr>
        <w:t>co</w:t>
      </w:r>
      <w:r w:rsidRPr="009E1850">
        <w:rPr>
          <w:rFonts w:ascii="Century Gothic" w:eastAsia="Arial" w:hAnsi="Century Gothic" w:cs="Arial"/>
          <w:spacing w:val="-1"/>
          <w:sz w:val="18"/>
          <w:szCs w:val="18"/>
        </w:rPr>
        <w:t>n</w:t>
      </w:r>
      <w:r w:rsidRPr="009E1850">
        <w:rPr>
          <w:rFonts w:ascii="Century Gothic" w:eastAsia="Arial" w:hAnsi="Century Gothic" w:cs="Arial"/>
          <w:spacing w:val="-2"/>
          <w:sz w:val="18"/>
          <w:szCs w:val="18"/>
        </w:rPr>
        <w:t>v</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ni</w:t>
      </w:r>
      <w:r w:rsidRPr="009E1850">
        <w:rPr>
          <w:rFonts w:ascii="Century Gothic" w:eastAsia="Arial" w:hAnsi="Century Gothic" w:cs="Arial"/>
          <w:sz w:val="18"/>
          <w:szCs w:val="18"/>
        </w:rPr>
        <w:t>o</w:t>
      </w:r>
      <w:r w:rsidR="000E50D4" w:rsidRPr="009E1850">
        <w:rPr>
          <w:rFonts w:ascii="Century Gothic" w:eastAsia="Arial" w:hAnsi="Century Gothic" w:cs="Arial"/>
          <w:sz w:val="18"/>
          <w:szCs w:val="18"/>
        </w:rPr>
        <w:t xml:space="preserve"> </w:t>
      </w:r>
      <w:r w:rsidRPr="009E1850">
        <w:rPr>
          <w:rFonts w:ascii="Century Gothic" w:eastAsia="Arial" w:hAnsi="Century Gothic" w:cs="Arial"/>
          <w:sz w:val="18"/>
          <w:szCs w:val="18"/>
        </w:rPr>
        <w:t>pr</w:t>
      </w:r>
      <w:r w:rsidRPr="009E1850">
        <w:rPr>
          <w:rFonts w:ascii="Century Gothic" w:eastAsia="Arial" w:hAnsi="Century Gothic" w:cs="Arial"/>
          <w:spacing w:val="-3"/>
          <w:sz w:val="18"/>
          <w:szCs w:val="18"/>
        </w:rPr>
        <w:t>i</w:t>
      </w:r>
      <w:r w:rsidRPr="009E1850">
        <w:rPr>
          <w:rFonts w:ascii="Century Gothic" w:eastAsia="Arial" w:hAnsi="Century Gothic" w:cs="Arial"/>
          <w:spacing w:val="-2"/>
          <w:sz w:val="18"/>
          <w:szCs w:val="18"/>
        </w:rPr>
        <w:t>v</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o</w:t>
      </w:r>
      <w:r w:rsidR="000E50D4" w:rsidRPr="009E1850">
        <w:rPr>
          <w:rFonts w:ascii="Century Gothic" w:eastAsia="Arial" w:hAnsi="Century Gothic" w:cs="Arial"/>
          <w:sz w:val="18"/>
          <w:szCs w:val="18"/>
        </w:rPr>
        <w:t xml:space="preserve"> </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di</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w:t>
      </w:r>
      <w:r w:rsidR="000E50D4" w:rsidRPr="009E1850">
        <w:rPr>
          <w:rFonts w:ascii="Century Gothic" w:eastAsia="Arial" w:hAnsi="Century Gothic" w:cs="Arial"/>
          <w:sz w:val="18"/>
          <w:szCs w:val="18"/>
        </w:rPr>
        <w:t xml:space="preserve"> </w:t>
      </w:r>
      <w:r w:rsidRPr="009E1850">
        <w:rPr>
          <w:rFonts w:ascii="Century Gothic" w:eastAsia="Arial" w:hAnsi="Century Gothic" w:cs="Arial"/>
          <w:sz w:val="18"/>
          <w:szCs w:val="18"/>
        </w:rPr>
        <w:t>el</w:t>
      </w:r>
      <w:r w:rsidR="000E50D4" w:rsidRPr="009E1850">
        <w:rPr>
          <w:rFonts w:ascii="Century Gothic" w:eastAsia="Arial" w:hAnsi="Century Gothic" w:cs="Arial"/>
          <w:sz w:val="18"/>
          <w:szCs w:val="18"/>
        </w:rPr>
        <w:t xml:space="preserve"> </w:t>
      </w:r>
      <w:r w:rsidRPr="009E1850">
        <w:rPr>
          <w:rFonts w:ascii="Century Gothic" w:eastAsia="Arial" w:hAnsi="Century Gothic" w:cs="Arial"/>
          <w:sz w:val="18"/>
          <w:szCs w:val="18"/>
        </w:rPr>
        <w:t>cu</w:t>
      </w:r>
      <w:r w:rsidRPr="009E1850">
        <w:rPr>
          <w:rFonts w:ascii="Century Gothic" w:eastAsia="Arial" w:hAnsi="Century Gothic" w:cs="Arial"/>
          <w:spacing w:val="-1"/>
          <w:sz w:val="18"/>
          <w:szCs w:val="18"/>
        </w:rPr>
        <w:t>a</w:t>
      </w:r>
      <w:r w:rsidRPr="009E1850">
        <w:rPr>
          <w:rFonts w:ascii="Century Gothic" w:eastAsia="Arial" w:hAnsi="Century Gothic" w:cs="Arial"/>
          <w:spacing w:val="-3"/>
          <w:sz w:val="18"/>
          <w:szCs w:val="18"/>
        </w:rPr>
        <w:t>l</w:t>
      </w:r>
      <w:r w:rsidRPr="009E1850">
        <w:rPr>
          <w:rFonts w:ascii="Century Gothic" w:eastAsia="Arial" w:hAnsi="Century Gothic" w:cs="Arial"/>
          <w:sz w:val="18"/>
          <w:szCs w:val="18"/>
        </w:rPr>
        <w:t>,</w:t>
      </w:r>
      <w:r w:rsidR="000E50D4" w:rsidRPr="009E1850">
        <w:rPr>
          <w:rFonts w:ascii="Century Gothic" w:eastAsia="Arial" w:hAnsi="Century Gothic" w:cs="Arial"/>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os</w:t>
      </w:r>
      <w:r w:rsidR="000E50D4" w:rsidRPr="009E1850">
        <w:rPr>
          <w:rFonts w:ascii="Century Gothic" w:eastAsia="Arial" w:hAnsi="Century Gothic" w:cs="Arial"/>
          <w:sz w:val="18"/>
          <w:szCs w:val="18"/>
        </w:rPr>
        <w:t xml:space="preserve"> </w:t>
      </w:r>
      <w:r w:rsidRPr="009E1850">
        <w:rPr>
          <w:rFonts w:ascii="Century Gothic" w:eastAsia="Arial" w:hAnsi="Century Gothic" w:cs="Arial"/>
          <w:sz w:val="18"/>
          <w:szCs w:val="18"/>
        </w:rPr>
        <w:t>propo</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e</w:t>
      </w:r>
      <w:r w:rsidRPr="009E1850">
        <w:rPr>
          <w:rFonts w:ascii="Century Gothic" w:eastAsia="Arial" w:hAnsi="Century Gothic" w:cs="Arial"/>
          <w:spacing w:val="-3"/>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es</w:t>
      </w:r>
      <w:r w:rsidRPr="009E1850">
        <w:rPr>
          <w:rFonts w:ascii="Century Gothic" w:eastAsia="Arial" w:hAnsi="Century Gothic" w:cs="Arial"/>
          <w:spacing w:val="60"/>
          <w:sz w:val="18"/>
          <w:szCs w:val="18"/>
        </w:rPr>
        <w:t xml:space="preserve"> </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n</w:t>
      </w:r>
      <w:r w:rsidR="000E50D4" w:rsidRPr="009E1850">
        <w:rPr>
          <w:rFonts w:ascii="Century Gothic" w:eastAsia="Arial" w:hAnsi="Century Gothic" w:cs="Arial"/>
          <w:sz w:val="18"/>
          <w:szCs w:val="18"/>
        </w:rPr>
        <w:t xml:space="preserve"> </w:t>
      </w:r>
      <w:r w:rsidRPr="009E1850">
        <w:rPr>
          <w:rFonts w:ascii="Century Gothic" w:eastAsia="Arial" w:hAnsi="Century Gothic" w:cs="Arial"/>
          <w:spacing w:val="-3"/>
          <w:sz w:val="18"/>
          <w:szCs w:val="18"/>
        </w:rPr>
        <w:t>n</w:t>
      </w:r>
      <w:r w:rsidRPr="009E1850">
        <w:rPr>
          <w:rFonts w:ascii="Century Gothic" w:eastAsia="Arial" w:hAnsi="Century Gothic" w:cs="Arial"/>
          <w:sz w:val="18"/>
          <w:szCs w:val="18"/>
        </w:rPr>
        <w:t>ec</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a</w:t>
      </w:r>
      <w:r w:rsidRPr="009E1850">
        <w:rPr>
          <w:rFonts w:ascii="Century Gothic" w:eastAsia="Arial" w:hAnsi="Century Gothic" w:cs="Arial"/>
          <w:sz w:val="18"/>
          <w:szCs w:val="18"/>
        </w:rPr>
        <w:t>d</w:t>
      </w:r>
      <w:r w:rsidR="000E50D4" w:rsidRPr="009E1850">
        <w:rPr>
          <w:rFonts w:ascii="Century Gothic" w:eastAsia="Arial" w:hAnsi="Century Gothic" w:cs="Arial"/>
          <w:sz w:val="18"/>
          <w:szCs w:val="18"/>
        </w:rPr>
        <w:t xml:space="preserve"> </w:t>
      </w:r>
      <w:r w:rsidRPr="009E1850">
        <w:rPr>
          <w:rFonts w:ascii="Century Gothic" w:eastAsia="Arial" w:hAnsi="Century Gothic" w:cs="Arial"/>
          <w:sz w:val="18"/>
          <w:szCs w:val="18"/>
        </w:rPr>
        <w:t>de</w:t>
      </w:r>
      <w:r w:rsidR="000E50D4" w:rsidRPr="009E1850">
        <w:rPr>
          <w:rFonts w:ascii="Century Gothic" w:eastAsia="Arial" w:hAnsi="Century Gothic" w:cs="Arial"/>
          <w:sz w:val="18"/>
          <w:szCs w:val="18"/>
        </w:rPr>
        <w:t xml:space="preserve"> </w:t>
      </w:r>
      <w:r w:rsidRPr="009E1850">
        <w:rPr>
          <w:rFonts w:ascii="Century Gothic" w:eastAsia="Arial" w:hAnsi="Century Gothic" w:cs="Arial"/>
          <w:sz w:val="18"/>
          <w:szCs w:val="18"/>
        </w:rPr>
        <w:t>co</w:t>
      </w:r>
      <w:r w:rsidRPr="009E1850">
        <w:rPr>
          <w:rFonts w:ascii="Century Gothic" w:eastAsia="Arial" w:hAnsi="Century Gothic" w:cs="Arial"/>
          <w:spacing w:val="-1"/>
          <w:sz w:val="18"/>
          <w:szCs w:val="18"/>
        </w:rPr>
        <w:t>n</w:t>
      </w:r>
      <w:r w:rsidRPr="009E1850">
        <w:rPr>
          <w:rFonts w:ascii="Century Gothic" w:eastAsia="Arial" w:hAnsi="Century Gothic" w:cs="Arial"/>
          <w:spacing w:val="-2"/>
          <w:sz w:val="18"/>
          <w:szCs w:val="18"/>
        </w:rPr>
        <w:t>s</w:t>
      </w:r>
      <w:r w:rsidRPr="009E1850">
        <w:rPr>
          <w:rFonts w:ascii="Century Gothic" w:eastAsia="Arial" w:hAnsi="Century Gothic" w:cs="Arial"/>
          <w:spacing w:val="6"/>
          <w:sz w:val="18"/>
          <w:szCs w:val="18"/>
        </w:rPr>
        <w:t>t</w:t>
      </w:r>
      <w:r w:rsidRPr="009E1850">
        <w:rPr>
          <w:rFonts w:ascii="Century Gothic" w:eastAsia="Arial" w:hAnsi="Century Gothic" w:cs="Arial"/>
          <w:spacing w:val="-1"/>
          <w:sz w:val="18"/>
          <w:szCs w:val="18"/>
        </w:rPr>
        <w:t>i</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r</w:t>
      </w:r>
      <w:r w:rsidRPr="009E1850">
        <w:rPr>
          <w:rFonts w:ascii="Century Gothic" w:eastAsia="Arial" w:hAnsi="Century Gothic" w:cs="Arial"/>
          <w:spacing w:val="59"/>
          <w:sz w:val="18"/>
          <w:szCs w:val="18"/>
        </w:rPr>
        <w:t xml:space="preserve"> </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a soc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ad</w:t>
      </w:r>
      <w:r w:rsidRPr="009E1850">
        <w:rPr>
          <w:rFonts w:ascii="Century Gothic" w:eastAsia="Arial" w:hAnsi="Century Gothic" w:cs="Arial"/>
          <w:spacing w:val="53"/>
          <w:sz w:val="18"/>
          <w:szCs w:val="18"/>
        </w:rPr>
        <w:t xml:space="preserve"> </w:t>
      </w:r>
      <w:r w:rsidRPr="009E1850">
        <w:rPr>
          <w:rFonts w:ascii="Century Gothic" w:eastAsia="Arial" w:hAnsi="Century Gothic" w:cs="Arial"/>
          <w:sz w:val="18"/>
          <w:szCs w:val="18"/>
        </w:rPr>
        <w:t>o</w:t>
      </w:r>
      <w:r w:rsidRPr="009E1850">
        <w:rPr>
          <w:rFonts w:ascii="Century Gothic" w:eastAsia="Arial" w:hAnsi="Century Gothic" w:cs="Arial"/>
          <w:spacing w:val="53"/>
          <w:sz w:val="18"/>
          <w:szCs w:val="18"/>
        </w:rPr>
        <w:t xml:space="preserve"> </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a</w:t>
      </w:r>
      <w:r w:rsidRPr="009E1850">
        <w:rPr>
          <w:rFonts w:ascii="Century Gothic" w:eastAsia="Arial" w:hAnsi="Century Gothic" w:cs="Arial"/>
          <w:spacing w:val="53"/>
          <w:sz w:val="18"/>
          <w:szCs w:val="18"/>
        </w:rPr>
        <w:t xml:space="preserve"> </w:t>
      </w:r>
      <w:r w:rsidRPr="009E1850">
        <w:rPr>
          <w:rFonts w:ascii="Century Gothic" w:eastAsia="Arial" w:hAnsi="Century Gothic" w:cs="Arial"/>
          <w:sz w:val="18"/>
          <w:szCs w:val="18"/>
        </w:rPr>
        <w:t>n</w:t>
      </w:r>
      <w:r w:rsidRPr="009E1850">
        <w:rPr>
          <w:rFonts w:ascii="Century Gothic" w:eastAsia="Arial" w:hAnsi="Century Gothic" w:cs="Arial"/>
          <w:spacing w:val="-1"/>
          <w:sz w:val="18"/>
          <w:szCs w:val="18"/>
        </w:rPr>
        <w:t>u</w:t>
      </w:r>
      <w:r w:rsidRPr="009E1850">
        <w:rPr>
          <w:rFonts w:ascii="Century Gothic" w:eastAsia="Arial" w:hAnsi="Century Gothic" w:cs="Arial"/>
          <w:sz w:val="18"/>
          <w:szCs w:val="18"/>
        </w:rPr>
        <w:t>e</w:t>
      </w:r>
      <w:r w:rsidRPr="009E1850">
        <w:rPr>
          <w:rFonts w:ascii="Century Gothic" w:eastAsia="Arial" w:hAnsi="Century Gothic" w:cs="Arial"/>
          <w:spacing w:val="-3"/>
          <w:sz w:val="18"/>
          <w:szCs w:val="18"/>
        </w:rPr>
        <w:t>v</w:t>
      </w:r>
      <w:r w:rsidRPr="009E1850">
        <w:rPr>
          <w:rFonts w:ascii="Century Gothic" w:eastAsia="Arial" w:hAnsi="Century Gothic" w:cs="Arial"/>
          <w:sz w:val="18"/>
          <w:szCs w:val="18"/>
        </w:rPr>
        <w:t>a</w:t>
      </w:r>
      <w:r w:rsidRPr="009E1850">
        <w:rPr>
          <w:rFonts w:ascii="Century Gothic" w:eastAsia="Arial" w:hAnsi="Century Gothic" w:cs="Arial"/>
          <w:spacing w:val="51"/>
          <w:sz w:val="18"/>
          <w:szCs w:val="18"/>
        </w:rPr>
        <w:t xml:space="preserve"> </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e</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so</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a</w:t>
      </w:r>
      <w:r w:rsidRPr="009E1850">
        <w:rPr>
          <w:rFonts w:ascii="Century Gothic" w:eastAsia="Arial" w:hAnsi="Century Gothic" w:cs="Arial"/>
          <w:spacing w:val="51"/>
          <w:sz w:val="18"/>
          <w:szCs w:val="18"/>
        </w:rPr>
        <w:t xml:space="preserve"> </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ora</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w:t>
      </w:r>
      <w:r w:rsidRPr="009E1850">
        <w:rPr>
          <w:rFonts w:ascii="Century Gothic" w:eastAsia="Arial" w:hAnsi="Century Gothic" w:cs="Arial"/>
          <w:spacing w:val="52"/>
          <w:sz w:val="18"/>
          <w:szCs w:val="18"/>
        </w:rPr>
        <w:t xml:space="preserve"> </w:t>
      </w:r>
      <w:r w:rsidRPr="009E1850">
        <w:rPr>
          <w:rFonts w:ascii="Century Gothic" w:eastAsia="Arial" w:hAnsi="Century Gothic" w:cs="Arial"/>
          <w:sz w:val="18"/>
          <w:szCs w:val="18"/>
        </w:rPr>
        <w:t>co</w:t>
      </w:r>
      <w:r w:rsidRPr="009E1850">
        <w:rPr>
          <w:rFonts w:ascii="Century Gothic" w:eastAsia="Arial" w:hAnsi="Century Gothic" w:cs="Arial"/>
          <w:spacing w:val="-1"/>
          <w:sz w:val="18"/>
          <w:szCs w:val="18"/>
        </w:rPr>
        <w:t>n</w:t>
      </w:r>
      <w:r w:rsidRPr="009E1850">
        <w:rPr>
          <w:rFonts w:ascii="Century Gothic" w:eastAsia="Arial" w:hAnsi="Century Gothic" w:cs="Arial"/>
          <w:spacing w:val="-2"/>
          <w:sz w:val="18"/>
          <w:szCs w:val="18"/>
        </w:rPr>
        <w:t>v</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en</w:t>
      </w:r>
      <w:r w:rsidRPr="009E1850">
        <w:rPr>
          <w:rFonts w:ascii="Century Gothic" w:eastAsia="Arial" w:hAnsi="Century Gothic" w:cs="Arial"/>
          <w:spacing w:val="53"/>
          <w:sz w:val="18"/>
          <w:szCs w:val="18"/>
        </w:rPr>
        <w:t xml:space="preserve"> </w:t>
      </w:r>
      <w:r w:rsidRPr="009E1850">
        <w:rPr>
          <w:rFonts w:ascii="Century Gothic" w:eastAsia="Arial" w:hAnsi="Century Gothic" w:cs="Arial"/>
          <w:sz w:val="18"/>
          <w:szCs w:val="18"/>
        </w:rPr>
        <w:t>en</w:t>
      </w:r>
      <w:r w:rsidRPr="009E1850">
        <w:rPr>
          <w:rFonts w:ascii="Century Gothic" w:eastAsia="Arial" w:hAnsi="Century Gothic" w:cs="Arial"/>
          <w:spacing w:val="53"/>
          <w:sz w:val="18"/>
          <w:szCs w:val="18"/>
        </w:rPr>
        <w:t xml:space="preserve"> </w:t>
      </w:r>
      <w:r w:rsidRPr="009E1850">
        <w:rPr>
          <w:rFonts w:ascii="Century Gothic" w:eastAsia="Arial" w:hAnsi="Century Gothic" w:cs="Arial"/>
          <w:sz w:val="18"/>
          <w:szCs w:val="18"/>
        </w:rPr>
        <w:t>prese</w:t>
      </w:r>
      <w:r w:rsidRPr="009E1850">
        <w:rPr>
          <w:rFonts w:ascii="Century Gothic" w:eastAsia="Arial" w:hAnsi="Century Gothic" w:cs="Arial"/>
          <w:spacing w:val="-3"/>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pacing w:val="-3"/>
          <w:sz w:val="18"/>
          <w:szCs w:val="18"/>
        </w:rPr>
        <w:t>a</w:t>
      </w:r>
      <w:r w:rsidRPr="009E1850">
        <w:rPr>
          <w:rFonts w:ascii="Century Gothic" w:eastAsia="Arial" w:hAnsi="Century Gothic" w:cs="Arial"/>
          <w:sz w:val="18"/>
          <w:szCs w:val="18"/>
        </w:rPr>
        <w:t>r</w:t>
      </w:r>
      <w:r w:rsidRPr="009E1850">
        <w:rPr>
          <w:rFonts w:ascii="Century Gothic" w:eastAsia="Arial" w:hAnsi="Century Gothic" w:cs="Arial"/>
          <w:spacing w:val="54"/>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53"/>
          <w:sz w:val="18"/>
          <w:szCs w:val="18"/>
        </w:rPr>
        <w:t xml:space="preserve"> </w:t>
      </w:r>
      <w:r w:rsidRPr="009E1850">
        <w:rPr>
          <w:rFonts w:ascii="Century Gothic" w:eastAsia="Arial" w:hAnsi="Century Gothic" w:cs="Arial"/>
          <w:sz w:val="18"/>
          <w:szCs w:val="18"/>
        </w:rPr>
        <w:t>pr</w:t>
      </w:r>
      <w:r w:rsidRPr="009E1850">
        <w:rPr>
          <w:rFonts w:ascii="Century Gothic" w:eastAsia="Arial" w:hAnsi="Century Gothic" w:cs="Arial"/>
          <w:spacing w:val="-2"/>
          <w:sz w:val="18"/>
          <w:szCs w:val="18"/>
        </w:rPr>
        <w:t>o</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u</w:t>
      </w:r>
      <w:r w:rsidRPr="009E1850">
        <w:rPr>
          <w:rFonts w:ascii="Century Gothic" w:eastAsia="Arial" w:hAnsi="Century Gothic" w:cs="Arial"/>
          <w:sz w:val="18"/>
          <w:szCs w:val="18"/>
        </w:rPr>
        <w:t>esta</w:t>
      </w:r>
      <w:r w:rsidRPr="009E1850">
        <w:rPr>
          <w:rFonts w:ascii="Century Gothic" w:eastAsia="Arial" w:hAnsi="Century Gothic" w:cs="Arial"/>
          <w:spacing w:val="54"/>
          <w:sz w:val="18"/>
          <w:szCs w:val="18"/>
        </w:rPr>
        <w:t xml:space="preserve"> </w:t>
      </w:r>
      <w:r w:rsidRPr="009E1850">
        <w:rPr>
          <w:rFonts w:ascii="Century Gothic" w:eastAsia="Arial" w:hAnsi="Century Gothic" w:cs="Arial"/>
          <w:sz w:val="18"/>
          <w:szCs w:val="18"/>
        </w:rPr>
        <w:t>co</w:t>
      </w:r>
      <w:r w:rsidRPr="009E1850">
        <w:rPr>
          <w:rFonts w:ascii="Century Gothic" w:eastAsia="Arial" w:hAnsi="Century Gothic" w:cs="Arial"/>
          <w:spacing w:val="-3"/>
          <w:sz w:val="18"/>
          <w:szCs w:val="18"/>
        </w:rPr>
        <w:t>n</w:t>
      </w:r>
      <w:r w:rsidRPr="009E1850">
        <w:rPr>
          <w:rFonts w:ascii="Century Gothic" w:eastAsia="Arial" w:hAnsi="Century Gothic" w:cs="Arial"/>
          <w:spacing w:val="1"/>
          <w:sz w:val="18"/>
          <w:szCs w:val="18"/>
        </w:rPr>
        <w:t>j</w:t>
      </w:r>
      <w:r w:rsidRPr="009E1850">
        <w:rPr>
          <w:rFonts w:ascii="Century Gothic" w:eastAsia="Arial" w:hAnsi="Century Gothic" w:cs="Arial"/>
          <w:sz w:val="18"/>
          <w:szCs w:val="18"/>
        </w:rPr>
        <w:t>u</w:t>
      </w:r>
      <w:r w:rsidRPr="009E1850">
        <w:rPr>
          <w:rFonts w:ascii="Century Gothic" w:eastAsia="Arial" w:hAnsi="Century Gothic" w:cs="Arial"/>
          <w:spacing w:val="-3"/>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a,</w:t>
      </w:r>
      <w:r w:rsidRPr="009E1850">
        <w:rPr>
          <w:rFonts w:ascii="Century Gothic" w:eastAsia="Arial" w:hAnsi="Century Gothic" w:cs="Arial"/>
          <w:spacing w:val="52"/>
          <w:sz w:val="18"/>
          <w:szCs w:val="18"/>
        </w:rPr>
        <w:t xml:space="preserve"> </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emp</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e</w:t>
      </w:r>
      <w:r w:rsidRPr="009E1850">
        <w:rPr>
          <w:rFonts w:ascii="Century Gothic" w:eastAsia="Arial" w:hAnsi="Century Gothic" w:cs="Arial"/>
          <w:spacing w:val="53"/>
          <w:sz w:val="18"/>
          <w:szCs w:val="18"/>
        </w:rPr>
        <w:t xml:space="preserve"> </w:t>
      </w:r>
      <w:r w:rsidRPr="009E1850">
        <w:rPr>
          <w:rFonts w:ascii="Century Gothic" w:eastAsia="Arial" w:hAnsi="Century Gothic" w:cs="Arial"/>
          <w:sz w:val="18"/>
          <w:szCs w:val="18"/>
        </w:rPr>
        <w:t>y cu</w:t>
      </w:r>
      <w:r w:rsidRPr="009E1850">
        <w:rPr>
          <w:rFonts w:ascii="Century Gothic" w:eastAsia="Arial" w:hAnsi="Century Gothic" w:cs="Arial"/>
          <w:spacing w:val="-1"/>
          <w:sz w:val="18"/>
          <w:szCs w:val="18"/>
        </w:rPr>
        <w:t>a</w:t>
      </w:r>
      <w:r w:rsidRPr="009E1850">
        <w:rPr>
          <w:rFonts w:ascii="Century Gothic" w:eastAsia="Arial" w:hAnsi="Century Gothic" w:cs="Arial"/>
          <w:sz w:val="18"/>
          <w:szCs w:val="18"/>
        </w:rPr>
        <w:t>n</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o</w:t>
      </w:r>
      <w:r w:rsidRPr="009E1850">
        <w:rPr>
          <w:rFonts w:ascii="Century Gothic" w:eastAsia="Arial" w:hAnsi="Century Gothic" w:cs="Arial"/>
          <w:spacing w:val="17"/>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17"/>
          <w:sz w:val="18"/>
          <w:szCs w:val="18"/>
        </w:rPr>
        <w:t xml:space="preserve"> </w:t>
      </w:r>
      <w:r w:rsidRPr="009E1850">
        <w:rPr>
          <w:rFonts w:ascii="Century Gothic" w:eastAsia="Arial" w:hAnsi="Century Gothic" w:cs="Arial"/>
          <w:sz w:val="18"/>
          <w:szCs w:val="18"/>
        </w:rPr>
        <w:t>as</w:t>
      </w:r>
      <w:r w:rsidRPr="009E1850">
        <w:rPr>
          <w:rFonts w:ascii="Century Gothic" w:eastAsia="Arial" w:hAnsi="Century Gothic" w:cs="Arial"/>
          <w:spacing w:val="-1"/>
          <w:sz w:val="18"/>
          <w:szCs w:val="18"/>
        </w:rPr>
        <w:t>o</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ac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ón</w:t>
      </w:r>
      <w:r w:rsidRPr="009E1850">
        <w:rPr>
          <w:rFonts w:ascii="Century Gothic" w:eastAsia="Arial" w:hAnsi="Century Gothic" w:cs="Arial"/>
          <w:spacing w:val="17"/>
          <w:sz w:val="18"/>
          <w:szCs w:val="18"/>
        </w:rPr>
        <w:t xml:space="preserve"> </w:t>
      </w:r>
      <w:r w:rsidRPr="009E1850">
        <w:rPr>
          <w:rFonts w:ascii="Century Gothic" w:eastAsia="Arial" w:hAnsi="Century Gothic" w:cs="Arial"/>
          <w:sz w:val="18"/>
          <w:szCs w:val="18"/>
        </w:rPr>
        <w:t>sea</w:t>
      </w:r>
      <w:r w:rsidRPr="009E1850">
        <w:rPr>
          <w:rFonts w:ascii="Century Gothic" w:eastAsia="Arial" w:hAnsi="Century Gothic" w:cs="Arial"/>
          <w:spacing w:val="17"/>
          <w:sz w:val="18"/>
          <w:szCs w:val="18"/>
        </w:rPr>
        <w:t xml:space="preserve"> </w:t>
      </w:r>
      <w:r w:rsidRPr="009E1850">
        <w:rPr>
          <w:rFonts w:ascii="Century Gothic" w:eastAsia="Arial" w:hAnsi="Century Gothic" w:cs="Arial"/>
          <w:sz w:val="18"/>
          <w:szCs w:val="18"/>
        </w:rPr>
        <w:t>co</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gruente</w:t>
      </w:r>
      <w:r w:rsidRPr="009E1850">
        <w:rPr>
          <w:rFonts w:ascii="Century Gothic" w:eastAsia="Arial" w:hAnsi="Century Gothic" w:cs="Arial"/>
          <w:spacing w:val="15"/>
          <w:sz w:val="18"/>
          <w:szCs w:val="18"/>
        </w:rPr>
        <w:t xml:space="preserve"> </w:t>
      </w:r>
      <w:r w:rsidRPr="009E1850">
        <w:rPr>
          <w:rFonts w:ascii="Century Gothic" w:eastAsia="Arial" w:hAnsi="Century Gothic" w:cs="Arial"/>
          <w:sz w:val="18"/>
          <w:szCs w:val="18"/>
        </w:rPr>
        <w:t>con</w:t>
      </w:r>
      <w:r w:rsidRPr="009E1850">
        <w:rPr>
          <w:rFonts w:ascii="Century Gothic" w:eastAsia="Arial" w:hAnsi="Century Gothic" w:cs="Arial"/>
          <w:spacing w:val="17"/>
          <w:sz w:val="18"/>
          <w:szCs w:val="18"/>
        </w:rPr>
        <w:t xml:space="preserve"> </w:t>
      </w:r>
      <w:r w:rsidRPr="009E1850">
        <w:rPr>
          <w:rFonts w:ascii="Century Gothic" w:eastAsia="Arial" w:hAnsi="Century Gothic" w:cs="Arial"/>
          <w:sz w:val="18"/>
          <w:szCs w:val="18"/>
        </w:rPr>
        <w:t>el</w:t>
      </w:r>
      <w:r w:rsidRPr="009E1850">
        <w:rPr>
          <w:rFonts w:ascii="Century Gothic" w:eastAsia="Arial" w:hAnsi="Century Gothic" w:cs="Arial"/>
          <w:spacing w:val="17"/>
          <w:sz w:val="18"/>
          <w:szCs w:val="18"/>
        </w:rPr>
        <w:t xml:space="preserve"> </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r</w:t>
      </w:r>
      <w:r w:rsidRPr="009E1850">
        <w:rPr>
          <w:rFonts w:ascii="Century Gothic" w:eastAsia="Arial" w:hAnsi="Century Gothic" w:cs="Arial"/>
          <w:spacing w:val="-1"/>
          <w:sz w:val="18"/>
          <w:szCs w:val="18"/>
        </w:rPr>
        <w:t>it</w:t>
      </w:r>
      <w:r w:rsidRPr="009E1850">
        <w:rPr>
          <w:rFonts w:ascii="Century Gothic" w:eastAsia="Arial" w:hAnsi="Century Gothic" w:cs="Arial"/>
          <w:sz w:val="18"/>
          <w:szCs w:val="18"/>
        </w:rPr>
        <w:t>erio</w:t>
      </w:r>
      <w:r w:rsidRPr="009E1850">
        <w:rPr>
          <w:rFonts w:ascii="Century Gothic" w:eastAsia="Arial" w:hAnsi="Century Gothic" w:cs="Arial"/>
          <w:spacing w:val="17"/>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17"/>
          <w:sz w:val="18"/>
          <w:szCs w:val="18"/>
        </w:rPr>
        <w:t xml:space="preserve"> </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d</w:t>
      </w:r>
      <w:r w:rsidRPr="009E1850">
        <w:rPr>
          <w:rFonts w:ascii="Century Gothic" w:eastAsia="Arial" w:hAnsi="Century Gothic" w:cs="Arial"/>
          <w:spacing w:val="1"/>
          <w:sz w:val="18"/>
          <w:szCs w:val="18"/>
        </w:rPr>
        <w:t>j</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di</w:t>
      </w:r>
      <w:r w:rsidRPr="009E1850">
        <w:rPr>
          <w:rFonts w:ascii="Century Gothic" w:eastAsia="Arial" w:hAnsi="Century Gothic" w:cs="Arial"/>
          <w:sz w:val="18"/>
          <w:szCs w:val="18"/>
        </w:rPr>
        <w:t>cac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ón</w:t>
      </w:r>
      <w:r w:rsidRPr="009E1850">
        <w:rPr>
          <w:rFonts w:ascii="Century Gothic" w:eastAsia="Arial" w:hAnsi="Century Gothic" w:cs="Arial"/>
          <w:spacing w:val="17"/>
          <w:sz w:val="18"/>
          <w:szCs w:val="18"/>
        </w:rPr>
        <w:t xml:space="preserve"> </w:t>
      </w:r>
      <w:r w:rsidRPr="009E1850">
        <w:rPr>
          <w:rFonts w:ascii="Century Gothic" w:eastAsia="Arial" w:hAnsi="Century Gothic" w:cs="Arial"/>
          <w:sz w:val="18"/>
          <w:szCs w:val="18"/>
        </w:rPr>
        <w:t>y</w:t>
      </w:r>
      <w:r w:rsidRPr="009E1850">
        <w:rPr>
          <w:rFonts w:ascii="Century Gothic" w:eastAsia="Arial" w:hAnsi="Century Gothic" w:cs="Arial"/>
          <w:spacing w:val="15"/>
          <w:sz w:val="18"/>
          <w:szCs w:val="18"/>
        </w:rPr>
        <w:t xml:space="preserve"> </w:t>
      </w:r>
      <w:r w:rsidRPr="009E1850">
        <w:rPr>
          <w:rFonts w:ascii="Century Gothic" w:eastAsia="Arial" w:hAnsi="Century Gothic" w:cs="Arial"/>
          <w:sz w:val="18"/>
          <w:szCs w:val="18"/>
        </w:rPr>
        <w:t>en</w:t>
      </w:r>
      <w:r w:rsidRPr="009E1850">
        <w:rPr>
          <w:rFonts w:ascii="Century Gothic" w:eastAsia="Arial" w:hAnsi="Century Gothic" w:cs="Arial"/>
          <w:spacing w:val="17"/>
          <w:sz w:val="18"/>
          <w:szCs w:val="18"/>
        </w:rPr>
        <w:t xml:space="preserve"> </w:t>
      </w:r>
      <w:r w:rsidRPr="009E1850">
        <w:rPr>
          <w:rFonts w:ascii="Century Gothic" w:eastAsia="Arial" w:hAnsi="Century Gothic" w:cs="Arial"/>
          <w:sz w:val="18"/>
          <w:szCs w:val="18"/>
        </w:rPr>
        <w:t>el</w:t>
      </w:r>
      <w:r w:rsidRPr="009E1850">
        <w:rPr>
          <w:rFonts w:ascii="Century Gothic" w:eastAsia="Arial" w:hAnsi="Century Gothic" w:cs="Arial"/>
          <w:spacing w:val="17"/>
          <w:sz w:val="18"/>
          <w:szCs w:val="18"/>
        </w:rPr>
        <w:t xml:space="preserve"> </w:t>
      </w:r>
      <w:r w:rsidRPr="009E1850">
        <w:rPr>
          <w:rFonts w:ascii="Century Gothic" w:eastAsia="Arial" w:hAnsi="Century Gothic" w:cs="Arial"/>
          <w:sz w:val="18"/>
          <w:szCs w:val="18"/>
        </w:rPr>
        <w:t>cu</w:t>
      </w:r>
      <w:r w:rsidRPr="009E1850">
        <w:rPr>
          <w:rFonts w:ascii="Century Gothic" w:eastAsia="Arial" w:hAnsi="Century Gothic" w:cs="Arial"/>
          <w:spacing w:val="-1"/>
          <w:sz w:val="18"/>
          <w:szCs w:val="18"/>
        </w:rPr>
        <w:t>a</w:t>
      </w:r>
      <w:r w:rsidRPr="009E1850">
        <w:rPr>
          <w:rFonts w:ascii="Century Gothic" w:eastAsia="Arial" w:hAnsi="Century Gothic" w:cs="Arial"/>
          <w:sz w:val="18"/>
          <w:szCs w:val="18"/>
        </w:rPr>
        <w:t>l</w:t>
      </w:r>
      <w:r w:rsidRPr="009E1850">
        <w:rPr>
          <w:rFonts w:ascii="Century Gothic" w:eastAsia="Arial" w:hAnsi="Century Gothic" w:cs="Arial"/>
          <w:spacing w:val="17"/>
          <w:sz w:val="18"/>
          <w:szCs w:val="18"/>
        </w:rPr>
        <w:t xml:space="preserve"> </w:t>
      </w:r>
      <w:r w:rsidRPr="009E1850">
        <w:rPr>
          <w:rFonts w:ascii="Century Gothic" w:eastAsia="Arial" w:hAnsi="Century Gothic" w:cs="Arial"/>
          <w:sz w:val="18"/>
          <w:szCs w:val="18"/>
        </w:rPr>
        <w:t>estab</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ec</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n</w:t>
      </w:r>
      <w:r w:rsidRPr="009E1850">
        <w:rPr>
          <w:rFonts w:ascii="Century Gothic" w:eastAsia="Arial" w:hAnsi="Century Gothic" w:cs="Arial"/>
          <w:spacing w:val="17"/>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17"/>
          <w:sz w:val="18"/>
          <w:szCs w:val="18"/>
        </w:rPr>
        <w:t xml:space="preserve"> </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a</w:t>
      </w:r>
      <w:r w:rsidRPr="009E1850">
        <w:rPr>
          <w:rFonts w:ascii="Century Gothic" w:eastAsia="Arial" w:hAnsi="Century Gothic" w:cs="Arial"/>
          <w:spacing w:val="1"/>
          <w:sz w:val="18"/>
          <w:szCs w:val="18"/>
        </w:rPr>
        <w:t>rt</w:t>
      </w:r>
      <w:r w:rsidRPr="009E1850">
        <w:rPr>
          <w:rFonts w:ascii="Century Gothic" w:eastAsia="Arial" w:hAnsi="Century Gothic" w:cs="Arial"/>
          <w:sz w:val="18"/>
          <w:szCs w:val="18"/>
        </w:rPr>
        <w:t xml:space="preserve">e de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 xml:space="preserve">os </w:t>
      </w:r>
      <w:r w:rsidRPr="009E1850">
        <w:rPr>
          <w:rFonts w:ascii="Century Gothic" w:eastAsia="Arial" w:hAnsi="Century Gothic" w:cs="Arial"/>
          <w:spacing w:val="1"/>
          <w:sz w:val="18"/>
          <w:szCs w:val="18"/>
        </w:rPr>
        <w:t>“</w:t>
      </w:r>
      <w:r w:rsidRPr="009E1850">
        <w:rPr>
          <w:rFonts w:ascii="Century Gothic" w:eastAsia="Arial" w:hAnsi="Century Gothic" w:cs="Arial"/>
          <w:spacing w:val="-1"/>
          <w:sz w:val="18"/>
          <w:szCs w:val="18"/>
        </w:rPr>
        <w:t>S</w:t>
      </w:r>
      <w:r w:rsidRPr="009E1850">
        <w:rPr>
          <w:rFonts w:ascii="Century Gothic" w:eastAsia="Arial" w:hAnsi="Century Gothic" w:cs="Arial"/>
          <w:spacing w:val="-3"/>
          <w:sz w:val="18"/>
          <w:szCs w:val="18"/>
        </w:rPr>
        <w:t>e</w:t>
      </w:r>
      <w:r w:rsidRPr="009E1850">
        <w:rPr>
          <w:rFonts w:ascii="Century Gothic" w:eastAsia="Arial" w:hAnsi="Century Gothic" w:cs="Arial"/>
          <w:spacing w:val="1"/>
          <w:sz w:val="18"/>
          <w:szCs w:val="18"/>
        </w:rPr>
        <w:t>r</w:t>
      </w:r>
      <w:r w:rsidRPr="009E1850">
        <w:rPr>
          <w:rFonts w:ascii="Century Gothic" w:eastAsia="Arial" w:hAnsi="Century Gothic" w:cs="Arial"/>
          <w:spacing w:val="-2"/>
          <w:sz w:val="18"/>
          <w:szCs w:val="18"/>
        </w:rPr>
        <w:t>v</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os”</w:t>
      </w:r>
      <w:r w:rsidRPr="009E1850">
        <w:rPr>
          <w:rFonts w:ascii="Century Gothic" w:eastAsia="Arial" w:hAnsi="Century Gothic" w:cs="Arial"/>
          <w:spacing w:val="-1"/>
          <w:sz w:val="18"/>
          <w:szCs w:val="18"/>
        </w:rPr>
        <w:t xml:space="preserve"> </w:t>
      </w:r>
      <w:r w:rsidRPr="009E1850">
        <w:rPr>
          <w:rFonts w:ascii="Century Gothic" w:eastAsia="Arial" w:hAnsi="Century Gothic" w:cs="Arial"/>
          <w:spacing w:val="2"/>
          <w:sz w:val="18"/>
          <w:szCs w:val="18"/>
        </w:rPr>
        <w:t>q</w:t>
      </w:r>
      <w:r w:rsidRPr="009E1850">
        <w:rPr>
          <w:rFonts w:ascii="Century Gothic" w:eastAsia="Arial" w:hAnsi="Century Gothic" w:cs="Arial"/>
          <w:sz w:val="18"/>
          <w:szCs w:val="18"/>
        </w:rPr>
        <w:t>ue c</w:t>
      </w:r>
      <w:r w:rsidRPr="009E1850">
        <w:rPr>
          <w:rFonts w:ascii="Century Gothic" w:eastAsia="Arial" w:hAnsi="Century Gothic" w:cs="Arial"/>
          <w:spacing w:val="-3"/>
          <w:sz w:val="18"/>
          <w:szCs w:val="18"/>
        </w:rPr>
        <w:t>a</w:t>
      </w:r>
      <w:r w:rsidRPr="009E1850">
        <w:rPr>
          <w:rFonts w:ascii="Century Gothic" w:eastAsia="Arial" w:hAnsi="Century Gothic" w:cs="Arial"/>
          <w:sz w:val="18"/>
          <w:szCs w:val="18"/>
        </w:rPr>
        <w:t>da p</w:t>
      </w:r>
      <w:r w:rsidRPr="009E1850">
        <w:rPr>
          <w:rFonts w:ascii="Century Gothic" w:eastAsia="Arial" w:hAnsi="Century Gothic" w:cs="Arial"/>
          <w:spacing w:val="-1"/>
          <w:sz w:val="18"/>
          <w:szCs w:val="18"/>
        </w:rPr>
        <w:t>e</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so</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a</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se</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com</w:t>
      </w:r>
      <w:r w:rsidRPr="009E1850">
        <w:rPr>
          <w:rFonts w:ascii="Century Gothic" w:eastAsia="Arial" w:hAnsi="Century Gothic" w:cs="Arial"/>
          <w:spacing w:val="-2"/>
          <w:sz w:val="18"/>
          <w:szCs w:val="18"/>
        </w:rPr>
        <w:t>p</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o</w:t>
      </w:r>
      <w:r w:rsidRPr="009E1850">
        <w:rPr>
          <w:rFonts w:ascii="Century Gothic" w:eastAsia="Arial" w:hAnsi="Century Gothic" w:cs="Arial"/>
          <w:spacing w:val="-2"/>
          <w:sz w:val="18"/>
          <w:szCs w:val="18"/>
        </w:rPr>
        <w:t>m</w:t>
      </w:r>
      <w:r w:rsidRPr="009E1850">
        <w:rPr>
          <w:rFonts w:ascii="Century Gothic" w:eastAsia="Arial" w:hAnsi="Century Gothic" w:cs="Arial"/>
          <w:sz w:val="18"/>
          <w:szCs w:val="18"/>
        </w:rPr>
        <w:t>ete</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a</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4"/>
          <w:sz w:val="18"/>
          <w:szCs w:val="18"/>
        </w:rPr>
        <w:t>s</w:t>
      </w:r>
      <w:r w:rsidRPr="009E1850">
        <w:rPr>
          <w:rFonts w:ascii="Century Gothic" w:eastAsia="Arial" w:hAnsi="Century Gothic" w:cs="Arial"/>
          <w:sz w:val="18"/>
          <w:szCs w:val="18"/>
        </w:rPr>
        <w:t>umi</w:t>
      </w:r>
      <w:r w:rsidRPr="009E1850">
        <w:rPr>
          <w:rFonts w:ascii="Century Gothic" w:eastAsia="Arial" w:hAnsi="Century Gothic" w:cs="Arial"/>
          <w:spacing w:val="-1"/>
          <w:sz w:val="18"/>
          <w:szCs w:val="18"/>
        </w:rPr>
        <w:t>ni</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t</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a</w:t>
      </w:r>
      <w:r w:rsidRPr="009E1850">
        <w:rPr>
          <w:rFonts w:ascii="Century Gothic" w:eastAsia="Arial" w:hAnsi="Century Gothic" w:cs="Arial"/>
          <w:spacing w:val="-2"/>
          <w:sz w:val="18"/>
          <w:szCs w:val="18"/>
        </w:rPr>
        <w:t>r</w:t>
      </w:r>
      <w:r w:rsidRPr="009E1850">
        <w:rPr>
          <w:rFonts w:ascii="Century Gothic" w:eastAsia="Arial" w:hAnsi="Century Gothic" w:cs="Arial"/>
          <w:sz w:val="18"/>
          <w:szCs w:val="18"/>
        </w:rPr>
        <w:t>.</w:t>
      </w:r>
    </w:p>
    <w:p w:rsidR="007D46BA" w:rsidRPr="009E1850" w:rsidRDefault="007D46BA" w:rsidP="00836477">
      <w:pPr>
        <w:spacing w:after="120"/>
        <w:ind w:left="567" w:right="117"/>
        <w:jc w:val="both"/>
        <w:rPr>
          <w:rFonts w:ascii="Century Gothic" w:eastAsia="Arial" w:hAnsi="Century Gothic" w:cs="Arial"/>
          <w:sz w:val="18"/>
          <w:szCs w:val="18"/>
        </w:rPr>
      </w:pP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l co</w:t>
      </w:r>
      <w:r w:rsidRPr="009E1850">
        <w:rPr>
          <w:rFonts w:ascii="Century Gothic" w:eastAsia="Arial" w:hAnsi="Century Gothic" w:cs="Arial"/>
          <w:spacing w:val="-1"/>
          <w:sz w:val="18"/>
          <w:szCs w:val="18"/>
        </w:rPr>
        <w:t>n</w:t>
      </w:r>
      <w:r w:rsidRPr="009E1850">
        <w:rPr>
          <w:rFonts w:ascii="Century Gothic" w:eastAsia="Arial" w:hAnsi="Century Gothic" w:cs="Arial"/>
          <w:spacing w:val="-2"/>
          <w:sz w:val="18"/>
          <w:szCs w:val="18"/>
        </w:rPr>
        <w:t>v</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ni</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pr</w:t>
      </w:r>
      <w:r w:rsidRPr="009E1850">
        <w:rPr>
          <w:rFonts w:ascii="Century Gothic" w:eastAsia="Arial" w:hAnsi="Century Gothic" w:cs="Arial"/>
          <w:spacing w:val="2"/>
          <w:sz w:val="18"/>
          <w:szCs w:val="18"/>
        </w:rPr>
        <w:t>i</w:t>
      </w:r>
      <w:r w:rsidRPr="009E1850">
        <w:rPr>
          <w:rFonts w:ascii="Century Gothic" w:eastAsia="Arial" w:hAnsi="Century Gothic" w:cs="Arial"/>
          <w:spacing w:val="-2"/>
          <w:sz w:val="18"/>
          <w:szCs w:val="18"/>
        </w:rPr>
        <w:t>v</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 xml:space="preserve"> r</w:t>
      </w:r>
      <w:r w:rsidRPr="009E1850">
        <w:rPr>
          <w:rFonts w:ascii="Century Gothic" w:eastAsia="Arial" w:hAnsi="Century Gothic" w:cs="Arial"/>
          <w:sz w:val="18"/>
          <w:szCs w:val="18"/>
        </w:rPr>
        <w:t>efe</w:t>
      </w:r>
      <w:r w:rsidRPr="009E1850">
        <w:rPr>
          <w:rFonts w:ascii="Century Gothic" w:eastAsia="Arial" w:hAnsi="Century Gothic" w:cs="Arial"/>
          <w:spacing w:val="1"/>
          <w:sz w:val="18"/>
          <w:szCs w:val="18"/>
        </w:rPr>
        <w:t>r</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do d</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b</w:t>
      </w:r>
      <w:r w:rsidRPr="009E1850">
        <w:rPr>
          <w:rFonts w:ascii="Century Gothic" w:eastAsia="Arial" w:hAnsi="Century Gothic" w:cs="Arial"/>
          <w:spacing w:val="-3"/>
          <w:sz w:val="18"/>
          <w:szCs w:val="18"/>
        </w:rPr>
        <w:t>e</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á</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co</w:t>
      </w:r>
      <w:r w:rsidRPr="009E1850">
        <w:rPr>
          <w:rFonts w:ascii="Century Gothic" w:eastAsia="Arial" w:hAnsi="Century Gothic" w:cs="Arial"/>
          <w:spacing w:val="-3"/>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os</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as</w:t>
      </w:r>
      <w:r w:rsidRPr="009E1850">
        <w:rPr>
          <w:rFonts w:ascii="Century Gothic" w:eastAsia="Arial" w:hAnsi="Century Gothic" w:cs="Arial"/>
          <w:spacing w:val="-1"/>
          <w:sz w:val="18"/>
          <w:szCs w:val="18"/>
        </w:rPr>
        <w:t>p</w:t>
      </w:r>
      <w:r w:rsidRPr="009E1850">
        <w:rPr>
          <w:rFonts w:ascii="Century Gothic" w:eastAsia="Arial" w:hAnsi="Century Gothic" w:cs="Arial"/>
          <w:sz w:val="18"/>
          <w:szCs w:val="18"/>
        </w:rPr>
        <w:t>e</w:t>
      </w:r>
      <w:r w:rsidRPr="009E1850">
        <w:rPr>
          <w:rFonts w:ascii="Century Gothic" w:eastAsia="Arial" w:hAnsi="Century Gothic" w:cs="Arial"/>
          <w:spacing w:val="-3"/>
          <w:sz w:val="18"/>
          <w:szCs w:val="18"/>
        </w:rPr>
        <w:t>c</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os</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se</w:t>
      </w:r>
      <w:r w:rsidRPr="009E1850">
        <w:rPr>
          <w:rFonts w:ascii="Century Gothic" w:eastAsia="Arial" w:hAnsi="Century Gothic" w:cs="Arial"/>
          <w:spacing w:val="-3"/>
          <w:sz w:val="18"/>
          <w:szCs w:val="18"/>
        </w:rPr>
        <w:t>ñ</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os</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en el a</w:t>
      </w:r>
      <w:r w:rsidRPr="009E1850">
        <w:rPr>
          <w:rFonts w:ascii="Century Gothic" w:eastAsia="Arial" w:hAnsi="Century Gothic" w:cs="Arial"/>
          <w:spacing w:val="-2"/>
          <w:sz w:val="18"/>
          <w:szCs w:val="18"/>
        </w:rPr>
        <w:t>r</w:t>
      </w:r>
      <w:r w:rsidRPr="009E1850">
        <w:rPr>
          <w:rFonts w:ascii="Century Gothic" w:eastAsia="Arial" w:hAnsi="Century Gothic" w:cs="Arial"/>
          <w:spacing w:val="1"/>
          <w:sz w:val="18"/>
          <w:szCs w:val="18"/>
        </w:rPr>
        <w:t>t</w:t>
      </w:r>
      <w:r w:rsidRPr="009E1850">
        <w:rPr>
          <w:rFonts w:ascii="Century Gothic" w:eastAsia="Arial" w:hAnsi="Century Gothic" w:cs="Arial"/>
          <w:spacing w:val="-4"/>
          <w:sz w:val="18"/>
          <w:szCs w:val="18"/>
        </w:rPr>
        <w:t>í</w:t>
      </w:r>
      <w:r w:rsidRPr="009E1850">
        <w:rPr>
          <w:rFonts w:ascii="Century Gothic" w:eastAsia="Arial" w:hAnsi="Century Gothic" w:cs="Arial"/>
          <w:sz w:val="18"/>
          <w:szCs w:val="18"/>
        </w:rPr>
        <w:t>cu</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44 d</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 xml:space="preserve">l </w:t>
      </w:r>
      <w:r w:rsidRPr="009E1850">
        <w:rPr>
          <w:rFonts w:ascii="Century Gothic" w:eastAsia="Arial" w:hAnsi="Century Gothic" w:cs="Arial"/>
          <w:spacing w:val="1"/>
          <w:sz w:val="18"/>
          <w:szCs w:val="18"/>
        </w:rPr>
        <w:t>Reglamento</w:t>
      </w:r>
      <w:r w:rsidRPr="009E1850">
        <w:rPr>
          <w:rFonts w:ascii="Century Gothic" w:eastAsia="Arial" w:hAnsi="Century Gothic" w:cs="Arial"/>
          <w:sz w:val="18"/>
          <w:szCs w:val="18"/>
        </w:rPr>
        <w:t>,</w:t>
      </w:r>
      <w:r w:rsidRPr="009E1850">
        <w:rPr>
          <w:rFonts w:ascii="Century Gothic" w:eastAsia="Arial" w:hAnsi="Century Gothic" w:cs="Arial"/>
          <w:spacing w:val="9"/>
          <w:sz w:val="18"/>
          <w:szCs w:val="18"/>
        </w:rPr>
        <w:t xml:space="preserve"> </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nt</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e</w:t>
      </w:r>
      <w:r w:rsidRPr="009E1850">
        <w:rPr>
          <w:rFonts w:ascii="Century Gothic" w:eastAsia="Arial" w:hAnsi="Century Gothic" w:cs="Arial"/>
          <w:spacing w:val="10"/>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os</w:t>
      </w:r>
      <w:r w:rsidRPr="009E1850">
        <w:rPr>
          <w:rFonts w:ascii="Century Gothic" w:eastAsia="Arial" w:hAnsi="Century Gothic" w:cs="Arial"/>
          <w:spacing w:val="8"/>
          <w:sz w:val="18"/>
          <w:szCs w:val="18"/>
        </w:rPr>
        <w:t xml:space="preserve"> </w:t>
      </w:r>
      <w:r w:rsidRPr="009E1850">
        <w:rPr>
          <w:rFonts w:ascii="Century Gothic" w:eastAsia="Arial" w:hAnsi="Century Gothic" w:cs="Arial"/>
          <w:spacing w:val="2"/>
          <w:sz w:val="18"/>
          <w:szCs w:val="18"/>
        </w:rPr>
        <w:t>q</w:t>
      </w:r>
      <w:r w:rsidRPr="009E1850">
        <w:rPr>
          <w:rFonts w:ascii="Century Gothic" w:eastAsia="Arial" w:hAnsi="Century Gothic" w:cs="Arial"/>
          <w:sz w:val="18"/>
          <w:szCs w:val="18"/>
        </w:rPr>
        <w:t>ue</w:t>
      </w:r>
      <w:r w:rsidRPr="009E1850">
        <w:rPr>
          <w:rFonts w:ascii="Century Gothic" w:eastAsia="Arial" w:hAnsi="Century Gothic" w:cs="Arial"/>
          <w:spacing w:val="8"/>
          <w:sz w:val="18"/>
          <w:szCs w:val="18"/>
        </w:rPr>
        <w:t xml:space="preserve"> </w:t>
      </w:r>
      <w:r w:rsidRPr="009E1850">
        <w:rPr>
          <w:rFonts w:ascii="Century Gothic" w:eastAsia="Arial" w:hAnsi="Century Gothic" w:cs="Arial"/>
          <w:sz w:val="18"/>
          <w:szCs w:val="18"/>
        </w:rPr>
        <w:t>se</w:t>
      </w:r>
      <w:r w:rsidRPr="009E1850">
        <w:rPr>
          <w:rFonts w:ascii="Century Gothic" w:eastAsia="Arial" w:hAnsi="Century Gothic" w:cs="Arial"/>
          <w:spacing w:val="10"/>
          <w:sz w:val="18"/>
          <w:szCs w:val="18"/>
        </w:rPr>
        <w:t xml:space="preserve"> </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cu</w:t>
      </w:r>
      <w:r w:rsidRPr="009E1850">
        <w:rPr>
          <w:rFonts w:ascii="Century Gothic" w:eastAsia="Arial" w:hAnsi="Century Gothic" w:cs="Arial"/>
          <w:spacing w:val="-1"/>
          <w:sz w:val="18"/>
          <w:szCs w:val="18"/>
        </w:rPr>
        <w:t>e</w:t>
      </w:r>
      <w:r w:rsidRPr="009E1850">
        <w:rPr>
          <w:rFonts w:ascii="Century Gothic" w:eastAsia="Arial" w:hAnsi="Century Gothic" w:cs="Arial"/>
          <w:spacing w:val="-3"/>
          <w:sz w:val="18"/>
          <w:szCs w:val="18"/>
        </w:rPr>
        <w:t>n</w:t>
      </w:r>
      <w:r w:rsidRPr="009E1850">
        <w:rPr>
          <w:rFonts w:ascii="Century Gothic" w:eastAsia="Arial" w:hAnsi="Century Gothic" w:cs="Arial"/>
          <w:spacing w:val="1"/>
          <w:sz w:val="18"/>
          <w:szCs w:val="18"/>
        </w:rPr>
        <w:t>tr</w:t>
      </w:r>
      <w:r w:rsidRPr="009E1850">
        <w:rPr>
          <w:rFonts w:ascii="Century Gothic" w:eastAsia="Arial" w:hAnsi="Century Gothic" w:cs="Arial"/>
          <w:sz w:val="18"/>
          <w:szCs w:val="18"/>
        </w:rPr>
        <w:t>a</w:t>
      </w:r>
      <w:r w:rsidRPr="009E1850">
        <w:rPr>
          <w:rFonts w:ascii="Century Gothic" w:eastAsia="Arial" w:hAnsi="Century Gothic" w:cs="Arial"/>
          <w:spacing w:val="-3"/>
          <w:sz w:val="18"/>
          <w:szCs w:val="18"/>
        </w:rPr>
        <w:t>n</w:t>
      </w:r>
      <w:r w:rsidRPr="009E1850">
        <w:rPr>
          <w:rFonts w:ascii="Century Gothic" w:eastAsia="Arial" w:hAnsi="Century Gothic" w:cs="Arial"/>
          <w:sz w:val="18"/>
          <w:szCs w:val="18"/>
        </w:rPr>
        <w:t>:</w:t>
      </w:r>
      <w:r w:rsidRPr="009E1850">
        <w:rPr>
          <w:rFonts w:ascii="Century Gothic" w:eastAsia="Arial" w:hAnsi="Century Gothic" w:cs="Arial"/>
          <w:spacing w:val="11"/>
          <w:sz w:val="18"/>
          <w:szCs w:val="18"/>
        </w:rPr>
        <w:t xml:space="preserve"> </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n</w:t>
      </w:r>
      <w:r w:rsidRPr="009E1850">
        <w:rPr>
          <w:rFonts w:ascii="Century Gothic" w:eastAsia="Arial" w:hAnsi="Century Gothic" w:cs="Arial"/>
          <w:spacing w:val="-2"/>
          <w:sz w:val="18"/>
          <w:szCs w:val="18"/>
        </w:rPr>
        <w:t>t</w:t>
      </w:r>
      <w:r w:rsidRPr="009E1850">
        <w:rPr>
          <w:rFonts w:ascii="Century Gothic" w:eastAsia="Arial" w:hAnsi="Century Gothic" w:cs="Arial"/>
          <w:spacing w:val="-1"/>
          <w:sz w:val="18"/>
          <w:szCs w:val="18"/>
        </w:rPr>
        <w:t>i</w:t>
      </w:r>
      <w:r w:rsidRPr="009E1850">
        <w:rPr>
          <w:rFonts w:ascii="Century Gothic" w:eastAsia="Arial" w:hAnsi="Century Gothic" w:cs="Arial"/>
          <w:spacing w:val="3"/>
          <w:sz w:val="18"/>
          <w:szCs w:val="18"/>
        </w:rPr>
        <w:t>f</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car</w:t>
      </w:r>
      <w:r w:rsidRPr="009E1850">
        <w:rPr>
          <w:rFonts w:ascii="Century Gothic" w:eastAsia="Arial" w:hAnsi="Century Gothic" w:cs="Arial"/>
          <w:spacing w:val="9"/>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b</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a</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e</w:t>
      </w:r>
      <w:r w:rsidRPr="009E1850">
        <w:rPr>
          <w:rFonts w:ascii="Century Gothic" w:eastAsia="Arial" w:hAnsi="Century Gothic" w:cs="Arial"/>
          <w:spacing w:val="-3"/>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w:t>
      </w:r>
      <w:r w:rsidRPr="009E1850">
        <w:rPr>
          <w:rFonts w:ascii="Century Gothic" w:eastAsia="Arial" w:hAnsi="Century Gothic" w:cs="Arial"/>
          <w:spacing w:val="15"/>
          <w:sz w:val="18"/>
          <w:szCs w:val="18"/>
        </w:rPr>
        <w:t xml:space="preserve"> </w:t>
      </w:r>
      <w:r w:rsidRPr="009E1850">
        <w:rPr>
          <w:rFonts w:ascii="Century Gothic" w:eastAsia="Arial" w:hAnsi="Century Gothic" w:cs="Arial"/>
          <w:sz w:val="18"/>
          <w:szCs w:val="18"/>
        </w:rPr>
        <w:t>a</w:t>
      </w:r>
      <w:r w:rsidRPr="009E1850">
        <w:rPr>
          <w:rFonts w:ascii="Century Gothic" w:eastAsia="Arial" w:hAnsi="Century Gothic" w:cs="Arial"/>
          <w:spacing w:val="8"/>
          <w:sz w:val="18"/>
          <w:szCs w:val="18"/>
        </w:rPr>
        <w:t xml:space="preserve"> </w:t>
      </w:r>
      <w:r w:rsidRPr="009E1850">
        <w:rPr>
          <w:rFonts w:ascii="Century Gothic" w:eastAsia="Arial" w:hAnsi="Century Gothic" w:cs="Arial"/>
          <w:sz w:val="18"/>
          <w:szCs w:val="18"/>
        </w:rPr>
        <w:t>ca</w:t>
      </w:r>
      <w:r w:rsidRPr="009E1850">
        <w:rPr>
          <w:rFonts w:ascii="Century Gothic" w:eastAsia="Arial" w:hAnsi="Century Gothic" w:cs="Arial"/>
          <w:spacing w:val="-3"/>
          <w:sz w:val="18"/>
          <w:szCs w:val="18"/>
        </w:rPr>
        <w:t>d</w:t>
      </w:r>
      <w:r w:rsidRPr="009E1850">
        <w:rPr>
          <w:rFonts w:ascii="Century Gothic" w:eastAsia="Arial" w:hAnsi="Century Gothic" w:cs="Arial"/>
          <w:sz w:val="18"/>
          <w:szCs w:val="18"/>
        </w:rPr>
        <w:t>a</w:t>
      </w:r>
      <w:r w:rsidRPr="009E1850">
        <w:rPr>
          <w:rFonts w:ascii="Century Gothic" w:eastAsia="Arial" w:hAnsi="Century Gothic" w:cs="Arial"/>
          <w:spacing w:val="10"/>
          <w:sz w:val="18"/>
          <w:szCs w:val="18"/>
        </w:rPr>
        <w:t xml:space="preserve"> </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o</w:t>
      </w:r>
      <w:r w:rsidRPr="009E1850">
        <w:rPr>
          <w:rFonts w:ascii="Century Gothic" w:eastAsia="Arial" w:hAnsi="Century Gothic" w:cs="Arial"/>
          <w:spacing w:val="10"/>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10"/>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os</w:t>
      </w:r>
      <w:r w:rsidRPr="009E1850">
        <w:rPr>
          <w:rFonts w:ascii="Century Gothic" w:eastAsia="Arial" w:hAnsi="Century Gothic" w:cs="Arial"/>
          <w:spacing w:val="10"/>
          <w:sz w:val="18"/>
          <w:szCs w:val="18"/>
        </w:rPr>
        <w:t xml:space="preserve"> </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nt</w:t>
      </w:r>
      <w:r w:rsidRPr="009E1850">
        <w:rPr>
          <w:rFonts w:ascii="Century Gothic" w:eastAsia="Arial" w:hAnsi="Century Gothic" w:cs="Arial"/>
          <w:spacing w:val="-2"/>
          <w:sz w:val="18"/>
          <w:szCs w:val="18"/>
        </w:rPr>
        <w:t>e</w:t>
      </w:r>
      <w:r w:rsidRPr="009E1850">
        <w:rPr>
          <w:rFonts w:ascii="Century Gothic" w:eastAsia="Arial" w:hAnsi="Century Gothic" w:cs="Arial"/>
          <w:sz w:val="18"/>
          <w:szCs w:val="18"/>
        </w:rPr>
        <w:t>gran</w:t>
      </w:r>
      <w:r w:rsidRPr="009E1850">
        <w:rPr>
          <w:rFonts w:ascii="Century Gothic" w:eastAsia="Arial" w:hAnsi="Century Gothic" w:cs="Arial"/>
          <w:spacing w:val="1"/>
          <w:sz w:val="18"/>
          <w:szCs w:val="18"/>
        </w:rPr>
        <w:t>t</w:t>
      </w:r>
      <w:r w:rsidRPr="009E1850">
        <w:rPr>
          <w:rFonts w:ascii="Century Gothic" w:eastAsia="Arial" w:hAnsi="Century Gothic" w:cs="Arial"/>
          <w:spacing w:val="-3"/>
          <w:sz w:val="18"/>
          <w:szCs w:val="18"/>
        </w:rPr>
        <w:t>e</w:t>
      </w:r>
      <w:r w:rsidRPr="009E1850">
        <w:rPr>
          <w:rFonts w:ascii="Century Gothic" w:eastAsia="Arial" w:hAnsi="Century Gothic" w:cs="Arial"/>
          <w:sz w:val="18"/>
          <w:szCs w:val="18"/>
        </w:rPr>
        <w:t>s</w:t>
      </w:r>
      <w:r w:rsidRPr="009E1850">
        <w:rPr>
          <w:rFonts w:ascii="Century Gothic" w:eastAsia="Arial" w:hAnsi="Century Gothic" w:cs="Arial"/>
          <w:spacing w:val="8"/>
          <w:sz w:val="18"/>
          <w:szCs w:val="18"/>
        </w:rPr>
        <w:t xml:space="preserve"> </w:t>
      </w:r>
      <w:r w:rsidRPr="009E1850">
        <w:rPr>
          <w:rFonts w:ascii="Century Gothic" w:eastAsia="Arial" w:hAnsi="Century Gothic" w:cs="Arial"/>
          <w:sz w:val="18"/>
          <w:szCs w:val="18"/>
        </w:rPr>
        <w:t xml:space="preserve">de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propu</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a</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co</w:t>
      </w:r>
      <w:r w:rsidRPr="009E1850">
        <w:rPr>
          <w:rFonts w:ascii="Century Gothic" w:eastAsia="Arial" w:hAnsi="Century Gothic" w:cs="Arial"/>
          <w:spacing w:val="-3"/>
          <w:sz w:val="18"/>
          <w:szCs w:val="18"/>
        </w:rPr>
        <w:t>n</w:t>
      </w:r>
      <w:r w:rsidRPr="009E1850">
        <w:rPr>
          <w:rFonts w:ascii="Century Gothic" w:eastAsia="Arial" w:hAnsi="Century Gothic" w:cs="Arial"/>
          <w:spacing w:val="1"/>
          <w:sz w:val="18"/>
          <w:szCs w:val="18"/>
        </w:rPr>
        <w:t>j</w:t>
      </w:r>
      <w:r w:rsidRPr="009E1850">
        <w:rPr>
          <w:rFonts w:ascii="Century Gothic" w:eastAsia="Arial" w:hAnsi="Century Gothic" w:cs="Arial"/>
          <w:sz w:val="18"/>
          <w:szCs w:val="18"/>
        </w:rPr>
        <w:t>u</w:t>
      </w:r>
      <w:r w:rsidRPr="009E1850">
        <w:rPr>
          <w:rFonts w:ascii="Century Gothic" w:eastAsia="Arial" w:hAnsi="Century Gothic" w:cs="Arial"/>
          <w:spacing w:val="-3"/>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a</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2"/>
          <w:sz w:val="18"/>
          <w:szCs w:val="18"/>
        </w:rPr>
        <w:t>s</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ñ</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do</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en</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el</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caso</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e</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so</w:t>
      </w:r>
      <w:r w:rsidRPr="009E1850">
        <w:rPr>
          <w:rFonts w:ascii="Century Gothic" w:eastAsia="Arial" w:hAnsi="Century Gothic" w:cs="Arial"/>
          <w:spacing w:val="3"/>
          <w:sz w:val="18"/>
          <w:szCs w:val="18"/>
        </w:rPr>
        <w:t>n</w:t>
      </w:r>
      <w:r w:rsidRPr="009E1850">
        <w:rPr>
          <w:rFonts w:ascii="Century Gothic" w:eastAsia="Arial" w:hAnsi="Century Gothic" w:cs="Arial"/>
          <w:sz w:val="18"/>
          <w:szCs w:val="18"/>
        </w:rPr>
        <w:t xml:space="preserve">as </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ora</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es</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 xml:space="preserve">a </w:t>
      </w:r>
      <w:r w:rsidRPr="009E1850">
        <w:rPr>
          <w:rFonts w:ascii="Century Gothic" w:eastAsia="Arial" w:hAnsi="Century Gothic" w:cs="Arial"/>
          <w:spacing w:val="1"/>
          <w:sz w:val="18"/>
          <w:szCs w:val="18"/>
        </w:rPr>
        <w:t>r</w:t>
      </w:r>
      <w:r w:rsidRPr="009E1850">
        <w:rPr>
          <w:rFonts w:ascii="Century Gothic" w:eastAsia="Arial" w:hAnsi="Century Gothic" w:cs="Arial"/>
          <w:spacing w:val="-3"/>
          <w:sz w:val="18"/>
          <w:szCs w:val="18"/>
        </w:rPr>
        <w:t>a</w:t>
      </w:r>
      <w:r w:rsidRPr="009E1850">
        <w:rPr>
          <w:rFonts w:ascii="Century Gothic" w:eastAsia="Arial" w:hAnsi="Century Gothic" w:cs="Arial"/>
          <w:spacing w:val="-2"/>
          <w:sz w:val="18"/>
          <w:szCs w:val="18"/>
        </w:rPr>
        <w:t>z</w:t>
      </w:r>
      <w:r w:rsidRPr="009E1850">
        <w:rPr>
          <w:rFonts w:ascii="Century Gothic" w:eastAsia="Arial" w:hAnsi="Century Gothic" w:cs="Arial"/>
          <w:sz w:val="18"/>
          <w:szCs w:val="18"/>
        </w:rPr>
        <w:t>ón</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soc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al</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o</w:t>
      </w:r>
      <w:r w:rsidRPr="009E1850">
        <w:rPr>
          <w:rFonts w:ascii="Century Gothic" w:eastAsia="Arial" w:hAnsi="Century Gothic" w:cs="Arial"/>
          <w:spacing w:val="3"/>
          <w:sz w:val="18"/>
          <w:szCs w:val="18"/>
        </w:rPr>
        <w:t>f</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w:t>
      </w:r>
      <w:r w:rsidRPr="009E1850">
        <w:rPr>
          <w:rFonts w:ascii="Century Gothic" w:eastAsia="Arial" w:hAnsi="Century Gothic" w:cs="Arial"/>
          <w:spacing w:val="4"/>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o</w:t>
      </w:r>
      <w:r w:rsidRPr="009E1850">
        <w:rPr>
          <w:rFonts w:ascii="Century Gothic" w:eastAsia="Arial" w:hAnsi="Century Gothic" w:cs="Arial"/>
          <w:spacing w:val="1"/>
          <w:sz w:val="18"/>
          <w:szCs w:val="18"/>
        </w:rPr>
        <w:t>m</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ili</w:t>
      </w:r>
      <w:r w:rsidRPr="009E1850">
        <w:rPr>
          <w:rFonts w:ascii="Century Gothic" w:eastAsia="Arial" w:hAnsi="Century Gothic" w:cs="Arial"/>
          <w:sz w:val="18"/>
          <w:szCs w:val="18"/>
        </w:rPr>
        <w:t>o</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y d</w:t>
      </w:r>
      <w:r w:rsidRPr="009E1850">
        <w:rPr>
          <w:rFonts w:ascii="Century Gothic" w:eastAsia="Arial" w:hAnsi="Century Gothic" w:cs="Arial"/>
          <w:spacing w:val="-1"/>
          <w:sz w:val="18"/>
          <w:szCs w:val="18"/>
        </w:rPr>
        <w:t>a</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os</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1"/>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as</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escritu</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as</w:t>
      </w:r>
      <w:r w:rsidRPr="009E1850">
        <w:rPr>
          <w:rFonts w:ascii="Century Gothic" w:eastAsia="Arial" w:hAnsi="Century Gothic" w:cs="Arial"/>
          <w:spacing w:val="1"/>
          <w:sz w:val="18"/>
          <w:szCs w:val="18"/>
        </w:rPr>
        <w:t xml:space="preserve"> </w:t>
      </w:r>
      <w:r w:rsidRPr="009E1850">
        <w:rPr>
          <w:rFonts w:ascii="Century Gothic" w:eastAsia="Arial" w:hAnsi="Century Gothic" w:cs="Arial"/>
          <w:spacing w:val="-3"/>
          <w:sz w:val="18"/>
          <w:szCs w:val="18"/>
        </w:rPr>
        <w:t>p</w:t>
      </w:r>
      <w:r w:rsidRPr="009E1850">
        <w:rPr>
          <w:rFonts w:ascii="Century Gothic" w:eastAsia="Arial" w:hAnsi="Century Gothic" w:cs="Arial"/>
          <w:sz w:val="18"/>
          <w:szCs w:val="18"/>
        </w:rPr>
        <w:t>ú</w:t>
      </w:r>
      <w:r w:rsidRPr="009E1850">
        <w:rPr>
          <w:rFonts w:ascii="Century Gothic" w:eastAsia="Arial" w:hAnsi="Century Gothic" w:cs="Arial"/>
          <w:spacing w:val="-1"/>
          <w:sz w:val="18"/>
          <w:szCs w:val="18"/>
        </w:rPr>
        <w:t>bli</w:t>
      </w:r>
      <w:r w:rsidRPr="009E1850">
        <w:rPr>
          <w:rFonts w:ascii="Century Gothic" w:eastAsia="Arial" w:hAnsi="Century Gothic" w:cs="Arial"/>
          <w:sz w:val="18"/>
          <w:szCs w:val="18"/>
        </w:rPr>
        <w:t>cas</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con</w:t>
      </w:r>
      <w:r w:rsidRPr="009E1850">
        <w:rPr>
          <w:rFonts w:ascii="Century Gothic" w:eastAsia="Arial" w:hAnsi="Century Gothic" w:cs="Arial"/>
          <w:spacing w:val="1"/>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os</w:t>
      </w:r>
      <w:r w:rsidRPr="009E1850">
        <w:rPr>
          <w:rFonts w:ascii="Century Gothic" w:eastAsia="Arial" w:hAnsi="Century Gothic" w:cs="Arial"/>
          <w:spacing w:val="1"/>
          <w:sz w:val="18"/>
          <w:szCs w:val="18"/>
        </w:rPr>
        <w:t xml:space="preserve"> </w:t>
      </w:r>
      <w:r w:rsidRPr="009E1850">
        <w:rPr>
          <w:rFonts w:ascii="Century Gothic" w:eastAsia="Arial" w:hAnsi="Century Gothic" w:cs="Arial"/>
          <w:spacing w:val="2"/>
          <w:sz w:val="18"/>
          <w:szCs w:val="18"/>
        </w:rPr>
        <w:t>q</w:t>
      </w:r>
      <w:r w:rsidRPr="009E1850">
        <w:rPr>
          <w:rFonts w:ascii="Century Gothic" w:eastAsia="Arial" w:hAnsi="Century Gothic" w:cs="Arial"/>
          <w:sz w:val="18"/>
          <w:szCs w:val="18"/>
        </w:rPr>
        <w:t>ue</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se</w:t>
      </w:r>
      <w:r w:rsidRPr="009E1850">
        <w:rPr>
          <w:rFonts w:ascii="Century Gothic" w:eastAsia="Arial" w:hAnsi="Century Gothic" w:cs="Arial"/>
          <w:spacing w:val="1"/>
          <w:sz w:val="18"/>
          <w:szCs w:val="18"/>
        </w:rPr>
        <w:t xml:space="preserve"> </w:t>
      </w:r>
      <w:r w:rsidRPr="009E1850">
        <w:rPr>
          <w:rFonts w:ascii="Century Gothic" w:eastAsia="Arial" w:hAnsi="Century Gothic" w:cs="Arial"/>
          <w:spacing w:val="2"/>
          <w:sz w:val="18"/>
          <w:szCs w:val="18"/>
        </w:rPr>
        <w:t>a</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di</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e</w:t>
      </w:r>
      <w:r w:rsidRPr="009E1850">
        <w:rPr>
          <w:rFonts w:ascii="Century Gothic" w:eastAsia="Arial" w:hAnsi="Century Gothic" w:cs="Arial"/>
          <w:spacing w:val="-3"/>
          <w:sz w:val="18"/>
          <w:szCs w:val="18"/>
        </w:rPr>
        <w:t>x</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a</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e</w:t>
      </w:r>
      <w:r w:rsidRPr="009E1850">
        <w:rPr>
          <w:rFonts w:ascii="Century Gothic" w:eastAsia="Arial" w:hAnsi="Century Gothic" w:cs="Arial"/>
          <w:spacing w:val="2"/>
          <w:sz w:val="18"/>
          <w:szCs w:val="18"/>
        </w:rPr>
        <w:t>g</w:t>
      </w:r>
      <w:r w:rsidRPr="009E1850">
        <w:rPr>
          <w:rFonts w:ascii="Century Gothic" w:eastAsia="Arial" w:hAnsi="Century Gothic" w:cs="Arial"/>
          <w:sz w:val="18"/>
          <w:szCs w:val="18"/>
        </w:rPr>
        <w:t>al de</w:t>
      </w:r>
      <w:r w:rsidRPr="009E1850">
        <w:rPr>
          <w:rFonts w:ascii="Century Gothic" w:eastAsia="Arial" w:hAnsi="Century Gothic" w:cs="Arial"/>
          <w:spacing w:val="1"/>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as</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e</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so</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as</w:t>
      </w:r>
      <w:r w:rsidRPr="009E1850">
        <w:rPr>
          <w:rFonts w:ascii="Century Gothic" w:eastAsia="Arial" w:hAnsi="Century Gothic" w:cs="Arial"/>
          <w:spacing w:val="1"/>
          <w:sz w:val="18"/>
          <w:szCs w:val="18"/>
        </w:rPr>
        <w:t xml:space="preserve"> m</w:t>
      </w:r>
      <w:r w:rsidRPr="009E1850">
        <w:rPr>
          <w:rFonts w:ascii="Century Gothic" w:eastAsia="Arial" w:hAnsi="Century Gothic" w:cs="Arial"/>
          <w:sz w:val="18"/>
          <w:szCs w:val="18"/>
        </w:rPr>
        <w:t>or</w:t>
      </w:r>
      <w:r w:rsidRPr="009E1850">
        <w:rPr>
          <w:rFonts w:ascii="Century Gothic" w:eastAsia="Arial" w:hAnsi="Century Gothic" w:cs="Arial"/>
          <w:spacing w:val="-2"/>
          <w:sz w:val="18"/>
          <w:szCs w:val="18"/>
        </w:rPr>
        <w:t>a</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 xml:space="preserve">es, </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nti</w:t>
      </w:r>
      <w:r w:rsidRPr="009E1850">
        <w:rPr>
          <w:rFonts w:ascii="Century Gothic" w:eastAsia="Arial" w:hAnsi="Century Gothic" w:cs="Arial"/>
          <w:spacing w:val="3"/>
          <w:sz w:val="18"/>
          <w:szCs w:val="18"/>
        </w:rPr>
        <w:t>f</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ca</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do</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en</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su</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c</w:t>
      </w:r>
      <w:r w:rsidRPr="009E1850">
        <w:rPr>
          <w:rFonts w:ascii="Century Gothic" w:eastAsia="Arial" w:hAnsi="Century Gothic" w:cs="Arial"/>
          <w:spacing w:val="-3"/>
          <w:sz w:val="18"/>
          <w:szCs w:val="18"/>
        </w:rPr>
        <w:t>a</w:t>
      </w:r>
      <w:r w:rsidRPr="009E1850">
        <w:rPr>
          <w:rFonts w:ascii="Century Gothic" w:eastAsia="Arial" w:hAnsi="Century Gothic" w:cs="Arial"/>
          <w:sz w:val="18"/>
          <w:szCs w:val="18"/>
        </w:rPr>
        <w:t>s</w:t>
      </w:r>
      <w:r w:rsidRPr="009E1850">
        <w:rPr>
          <w:rFonts w:ascii="Century Gothic" w:eastAsia="Arial" w:hAnsi="Century Gothic" w:cs="Arial"/>
          <w:spacing w:val="-3"/>
          <w:sz w:val="18"/>
          <w:szCs w:val="18"/>
        </w:rPr>
        <w:t>o</w:t>
      </w:r>
      <w:r w:rsidRPr="009E1850">
        <w:rPr>
          <w:rFonts w:ascii="Century Gothic" w:eastAsia="Arial" w:hAnsi="Century Gothic" w:cs="Arial"/>
          <w:sz w:val="18"/>
          <w:szCs w:val="18"/>
        </w:rPr>
        <w:t>,</w:t>
      </w:r>
      <w:r w:rsidRPr="009E1850">
        <w:rPr>
          <w:rFonts w:ascii="Century Gothic" w:eastAsia="Arial" w:hAnsi="Century Gothic" w:cs="Arial"/>
          <w:spacing w:val="4"/>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os</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a</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os</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as</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escr</w:t>
      </w:r>
      <w:r w:rsidRPr="009E1850">
        <w:rPr>
          <w:rFonts w:ascii="Century Gothic" w:eastAsia="Arial" w:hAnsi="Century Gothic" w:cs="Arial"/>
          <w:spacing w:val="-3"/>
          <w:sz w:val="18"/>
          <w:szCs w:val="18"/>
        </w:rPr>
        <w:t>i</w:t>
      </w:r>
      <w:r w:rsidRPr="009E1850">
        <w:rPr>
          <w:rFonts w:ascii="Century Gothic" w:eastAsia="Arial" w:hAnsi="Century Gothic" w:cs="Arial"/>
          <w:spacing w:val="1"/>
          <w:sz w:val="18"/>
          <w:szCs w:val="18"/>
        </w:rPr>
        <w:t>t</w:t>
      </w:r>
      <w:r w:rsidRPr="009E1850">
        <w:rPr>
          <w:rFonts w:ascii="Century Gothic" w:eastAsia="Arial" w:hAnsi="Century Gothic" w:cs="Arial"/>
          <w:spacing w:val="-3"/>
          <w:sz w:val="18"/>
          <w:szCs w:val="18"/>
        </w:rPr>
        <w:t>u</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as</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ú</w:t>
      </w:r>
      <w:r w:rsidRPr="009E1850">
        <w:rPr>
          <w:rFonts w:ascii="Century Gothic" w:eastAsia="Arial" w:hAnsi="Century Gothic" w:cs="Arial"/>
          <w:sz w:val="18"/>
          <w:szCs w:val="18"/>
        </w:rPr>
        <w:t>b</w:t>
      </w:r>
      <w:r w:rsidRPr="009E1850">
        <w:rPr>
          <w:rFonts w:ascii="Century Gothic" w:eastAsia="Arial" w:hAnsi="Century Gothic" w:cs="Arial"/>
          <w:spacing w:val="-1"/>
          <w:sz w:val="18"/>
          <w:szCs w:val="18"/>
        </w:rPr>
        <w:t>li</w:t>
      </w:r>
      <w:r w:rsidRPr="009E1850">
        <w:rPr>
          <w:rFonts w:ascii="Century Gothic" w:eastAsia="Arial" w:hAnsi="Century Gothic" w:cs="Arial"/>
          <w:sz w:val="18"/>
          <w:szCs w:val="18"/>
        </w:rPr>
        <w:t>cas</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con</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as</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2"/>
          <w:sz w:val="18"/>
          <w:szCs w:val="18"/>
        </w:rPr>
        <w:t>q</w:t>
      </w:r>
      <w:r w:rsidRPr="009E1850">
        <w:rPr>
          <w:rFonts w:ascii="Century Gothic" w:eastAsia="Arial" w:hAnsi="Century Gothic" w:cs="Arial"/>
          <w:sz w:val="18"/>
          <w:szCs w:val="18"/>
        </w:rPr>
        <w:t>ue acred</w:t>
      </w:r>
      <w:r w:rsidRPr="009E1850">
        <w:rPr>
          <w:rFonts w:ascii="Century Gothic" w:eastAsia="Arial" w:hAnsi="Century Gothic" w:cs="Arial"/>
          <w:spacing w:val="-1"/>
          <w:sz w:val="18"/>
          <w:szCs w:val="18"/>
        </w:rPr>
        <w:t>i</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en</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 xml:space="preserve">as </w:t>
      </w:r>
      <w:r w:rsidRPr="009E1850">
        <w:rPr>
          <w:rFonts w:ascii="Century Gothic" w:eastAsia="Arial" w:hAnsi="Century Gothic" w:cs="Arial"/>
          <w:spacing w:val="3"/>
          <w:sz w:val="18"/>
          <w:szCs w:val="18"/>
        </w:rPr>
        <w:t>f</w:t>
      </w:r>
      <w:r w:rsidRPr="009E1850">
        <w:rPr>
          <w:rFonts w:ascii="Century Gothic" w:eastAsia="Arial" w:hAnsi="Century Gothic" w:cs="Arial"/>
          <w:sz w:val="18"/>
          <w:szCs w:val="18"/>
        </w:rPr>
        <w:t>ac</w:t>
      </w:r>
      <w:r w:rsidRPr="009E1850">
        <w:rPr>
          <w:rFonts w:ascii="Century Gothic" w:eastAsia="Arial" w:hAnsi="Century Gothic" w:cs="Arial"/>
          <w:spacing w:val="-1"/>
          <w:sz w:val="18"/>
          <w:szCs w:val="18"/>
        </w:rPr>
        <w:t>ul</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d</w:t>
      </w:r>
      <w:r w:rsidRPr="009E1850">
        <w:rPr>
          <w:rFonts w:ascii="Century Gothic" w:eastAsia="Arial" w:hAnsi="Century Gothic" w:cs="Arial"/>
          <w:spacing w:val="-3"/>
          <w:sz w:val="18"/>
          <w:szCs w:val="18"/>
        </w:rPr>
        <w:t>e</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 xml:space="preserve">de </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ep</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es</w:t>
      </w:r>
      <w:r w:rsidRPr="009E1850">
        <w:rPr>
          <w:rFonts w:ascii="Century Gothic" w:eastAsia="Arial" w:hAnsi="Century Gothic" w:cs="Arial"/>
          <w:spacing w:val="-1"/>
          <w:sz w:val="18"/>
          <w:szCs w:val="18"/>
        </w:rPr>
        <w:t>e</w:t>
      </w:r>
      <w:r w:rsidRPr="009E1850">
        <w:rPr>
          <w:rFonts w:ascii="Century Gothic" w:eastAsia="Arial" w:hAnsi="Century Gothic" w:cs="Arial"/>
          <w:spacing w:val="-3"/>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ac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ó</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 s</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 xml:space="preserve">do </w:t>
      </w:r>
      <w:r w:rsidRPr="009E1850">
        <w:rPr>
          <w:rFonts w:ascii="Century Gothic" w:eastAsia="Arial" w:hAnsi="Century Gothic" w:cs="Arial"/>
          <w:spacing w:val="-3"/>
          <w:sz w:val="18"/>
          <w:szCs w:val="18"/>
        </w:rPr>
        <w:t>l</w:t>
      </w:r>
      <w:r w:rsidRPr="009E1850">
        <w:rPr>
          <w:rFonts w:ascii="Century Gothic" w:eastAsia="Arial" w:hAnsi="Century Gothic" w:cs="Arial"/>
          <w:sz w:val="18"/>
          <w:szCs w:val="18"/>
        </w:rPr>
        <w:t>a o</w:t>
      </w:r>
      <w:r w:rsidRPr="009E1850">
        <w:rPr>
          <w:rFonts w:ascii="Century Gothic" w:eastAsia="Arial" w:hAnsi="Century Gothic" w:cs="Arial"/>
          <w:spacing w:val="1"/>
          <w:sz w:val="18"/>
          <w:szCs w:val="18"/>
        </w:rPr>
        <w:t>m</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ón de</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este</w:t>
      </w:r>
      <w:r w:rsidRPr="009E1850">
        <w:rPr>
          <w:rFonts w:ascii="Century Gothic" w:eastAsia="Arial" w:hAnsi="Century Gothic" w:cs="Arial"/>
          <w:spacing w:val="-1"/>
          <w:sz w:val="18"/>
          <w:szCs w:val="18"/>
        </w:rPr>
        <w:t xml:space="preserve"> </w:t>
      </w:r>
      <w:r w:rsidRPr="009E1850">
        <w:rPr>
          <w:rFonts w:ascii="Century Gothic" w:eastAsia="Arial" w:hAnsi="Century Gothic" w:cs="Arial"/>
          <w:spacing w:val="1"/>
          <w:sz w:val="18"/>
          <w:szCs w:val="18"/>
        </w:rPr>
        <w:t>r</w:t>
      </w:r>
      <w:r w:rsidRPr="009E1850">
        <w:rPr>
          <w:rFonts w:ascii="Century Gothic" w:eastAsia="Arial" w:hAnsi="Century Gothic" w:cs="Arial"/>
          <w:spacing w:val="-3"/>
          <w:sz w:val="18"/>
          <w:szCs w:val="18"/>
        </w:rPr>
        <w:t>e</w:t>
      </w:r>
      <w:r w:rsidRPr="009E1850">
        <w:rPr>
          <w:rFonts w:ascii="Century Gothic" w:eastAsia="Arial" w:hAnsi="Century Gothic" w:cs="Arial"/>
          <w:sz w:val="18"/>
          <w:szCs w:val="18"/>
        </w:rPr>
        <w:t>q</w:t>
      </w:r>
      <w:r w:rsidRPr="009E1850">
        <w:rPr>
          <w:rFonts w:ascii="Century Gothic" w:eastAsia="Arial" w:hAnsi="Century Gothic" w:cs="Arial"/>
          <w:spacing w:val="-1"/>
          <w:sz w:val="18"/>
          <w:szCs w:val="18"/>
        </w:rPr>
        <w:t>ui</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i</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 xml:space="preserve"> </w:t>
      </w:r>
      <w:r w:rsidRPr="009E1850">
        <w:rPr>
          <w:rFonts w:ascii="Century Gothic" w:eastAsia="Arial" w:hAnsi="Century Gothic" w:cs="Arial"/>
          <w:spacing w:val="1"/>
          <w:sz w:val="18"/>
          <w:szCs w:val="18"/>
        </w:rPr>
        <w:t>m</w:t>
      </w:r>
      <w:r w:rsidRPr="009E1850">
        <w:rPr>
          <w:rFonts w:ascii="Century Gothic" w:eastAsia="Arial" w:hAnsi="Century Gothic" w:cs="Arial"/>
          <w:spacing w:val="-3"/>
          <w:sz w:val="18"/>
          <w:szCs w:val="18"/>
        </w:rPr>
        <w:t>o</w:t>
      </w:r>
      <w:r w:rsidRPr="009E1850">
        <w:rPr>
          <w:rFonts w:ascii="Century Gothic" w:eastAsia="Arial" w:hAnsi="Century Gothic" w:cs="Arial"/>
          <w:spacing w:val="1"/>
          <w:sz w:val="18"/>
          <w:szCs w:val="18"/>
        </w:rPr>
        <w:t>t</w:t>
      </w:r>
      <w:r w:rsidRPr="009E1850">
        <w:rPr>
          <w:rFonts w:ascii="Century Gothic" w:eastAsia="Arial" w:hAnsi="Century Gothic" w:cs="Arial"/>
          <w:spacing w:val="-1"/>
          <w:sz w:val="18"/>
          <w:szCs w:val="18"/>
        </w:rPr>
        <w:t>i</w:t>
      </w:r>
      <w:r w:rsidRPr="009E1850">
        <w:rPr>
          <w:rFonts w:ascii="Century Gothic" w:eastAsia="Arial" w:hAnsi="Century Gothic" w:cs="Arial"/>
          <w:spacing w:val="-2"/>
          <w:sz w:val="18"/>
          <w:szCs w:val="18"/>
        </w:rPr>
        <w:t>v</w:t>
      </w:r>
      <w:r w:rsidRPr="009E1850">
        <w:rPr>
          <w:rFonts w:ascii="Century Gothic" w:eastAsia="Arial" w:hAnsi="Century Gothic" w:cs="Arial"/>
          <w:sz w:val="18"/>
          <w:szCs w:val="18"/>
        </w:rPr>
        <w:t>o de</w:t>
      </w:r>
      <w:r w:rsidRPr="009E1850">
        <w:rPr>
          <w:rFonts w:ascii="Century Gothic" w:eastAsia="Arial" w:hAnsi="Century Gothic" w:cs="Arial"/>
          <w:spacing w:val="1"/>
          <w:sz w:val="18"/>
          <w:szCs w:val="18"/>
        </w:rPr>
        <w:t xml:space="preserve"> </w:t>
      </w:r>
      <w:proofErr w:type="spellStart"/>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sec</w:t>
      </w:r>
      <w:r w:rsidRPr="009E1850">
        <w:rPr>
          <w:rFonts w:ascii="Century Gothic" w:eastAsia="Arial" w:hAnsi="Century Gothic" w:cs="Arial"/>
          <w:spacing w:val="-1"/>
          <w:sz w:val="18"/>
          <w:szCs w:val="18"/>
        </w:rPr>
        <w:t>h</w:t>
      </w:r>
      <w:r w:rsidRPr="009E1850">
        <w:rPr>
          <w:rFonts w:ascii="Century Gothic" w:eastAsia="Arial" w:hAnsi="Century Gothic" w:cs="Arial"/>
          <w:spacing w:val="-3"/>
          <w:sz w:val="18"/>
          <w:szCs w:val="18"/>
        </w:rPr>
        <w:t>a</w:t>
      </w:r>
      <w:r w:rsidRPr="009E1850">
        <w:rPr>
          <w:rFonts w:ascii="Century Gothic" w:eastAsia="Arial" w:hAnsi="Century Gothic" w:cs="Arial"/>
          <w:spacing w:val="1"/>
          <w:sz w:val="18"/>
          <w:szCs w:val="18"/>
        </w:rPr>
        <w:t>m</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o</w:t>
      </w:r>
      <w:proofErr w:type="spellEnd"/>
      <w:r w:rsidRPr="009E1850">
        <w:rPr>
          <w:rFonts w:ascii="Century Gothic" w:eastAsia="Arial" w:hAnsi="Century Gothic" w:cs="Arial"/>
          <w:sz w:val="18"/>
          <w:szCs w:val="18"/>
        </w:rPr>
        <w:t xml:space="preserve"> de</w:t>
      </w:r>
      <w:r w:rsidRPr="009E1850">
        <w:rPr>
          <w:rFonts w:ascii="Century Gothic" w:eastAsia="Arial" w:hAnsi="Century Gothic" w:cs="Arial"/>
          <w:spacing w:val="-1"/>
          <w:sz w:val="18"/>
          <w:szCs w:val="18"/>
        </w:rPr>
        <w:t xml:space="preserve"> l</w:t>
      </w:r>
      <w:r w:rsidRPr="009E1850">
        <w:rPr>
          <w:rFonts w:ascii="Century Gothic" w:eastAsia="Arial" w:hAnsi="Century Gothic" w:cs="Arial"/>
          <w:sz w:val="18"/>
          <w:szCs w:val="18"/>
        </w:rPr>
        <w:t>a p</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p</w:t>
      </w:r>
      <w:r w:rsidRPr="009E1850">
        <w:rPr>
          <w:rFonts w:ascii="Century Gothic" w:eastAsia="Arial" w:hAnsi="Century Gothic" w:cs="Arial"/>
          <w:spacing w:val="-3"/>
          <w:sz w:val="18"/>
          <w:szCs w:val="18"/>
        </w:rPr>
        <w:t>o</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ó</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w:t>
      </w:r>
    </w:p>
    <w:p w:rsidR="007D46BA" w:rsidRPr="009E1850" w:rsidRDefault="007D46BA" w:rsidP="00836477">
      <w:pPr>
        <w:spacing w:after="120"/>
        <w:ind w:left="567" w:right="117"/>
        <w:jc w:val="both"/>
        <w:rPr>
          <w:rFonts w:ascii="Century Gothic" w:eastAsia="Arial" w:hAnsi="Century Gothic" w:cs="Arial"/>
          <w:sz w:val="18"/>
          <w:szCs w:val="18"/>
        </w:rPr>
      </w:pP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n</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el</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caso</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e</w:t>
      </w:r>
      <w:r w:rsidRPr="009E1850">
        <w:rPr>
          <w:rFonts w:ascii="Century Gothic" w:eastAsia="Arial" w:hAnsi="Century Gothic" w:cs="Arial"/>
          <w:spacing w:val="-2"/>
          <w:sz w:val="18"/>
          <w:szCs w:val="18"/>
        </w:rPr>
        <w:t>r</w:t>
      </w:r>
      <w:r w:rsidRPr="009E1850">
        <w:rPr>
          <w:rFonts w:ascii="Century Gothic" w:eastAsia="Arial" w:hAnsi="Century Gothic" w:cs="Arial"/>
          <w:sz w:val="18"/>
          <w:szCs w:val="18"/>
        </w:rPr>
        <w:t>so</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 xml:space="preserve">as </w:t>
      </w:r>
      <w:r w:rsidRPr="009E1850">
        <w:rPr>
          <w:rFonts w:ascii="Century Gothic" w:eastAsia="Arial" w:hAnsi="Century Gothic" w:cs="Arial"/>
          <w:spacing w:val="3"/>
          <w:sz w:val="18"/>
          <w:szCs w:val="18"/>
        </w:rPr>
        <w:t>f</w:t>
      </w:r>
      <w:r w:rsidRPr="009E1850">
        <w:rPr>
          <w:rFonts w:ascii="Century Gothic" w:eastAsia="Arial" w:hAnsi="Century Gothic" w:cs="Arial"/>
          <w:spacing w:val="-4"/>
          <w:sz w:val="18"/>
          <w:szCs w:val="18"/>
        </w:rPr>
        <w:t>í</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cas,</w:t>
      </w:r>
      <w:r w:rsidRPr="009E1850">
        <w:rPr>
          <w:rFonts w:ascii="Century Gothic" w:eastAsia="Arial" w:hAnsi="Century Gothic" w:cs="Arial"/>
          <w:spacing w:val="4"/>
          <w:sz w:val="18"/>
          <w:szCs w:val="18"/>
        </w:rPr>
        <w:t xml:space="preserve"> </w:t>
      </w:r>
      <w:r w:rsidRPr="009E1850">
        <w:rPr>
          <w:rFonts w:ascii="Century Gothic" w:eastAsia="Arial" w:hAnsi="Century Gothic" w:cs="Arial"/>
          <w:sz w:val="18"/>
          <w:szCs w:val="18"/>
        </w:rPr>
        <w:t>el</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n</w:t>
      </w:r>
      <w:r w:rsidRPr="009E1850">
        <w:rPr>
          <w:rFonts w:ascii="Century Gothic" w:eastAsia="Arial" w:hAnsi="Century Gothic" w:cs="Arial"/>
          <w:spacing w:val="-3"/>
          <w:sz w:val="18"/>
          <w:szCs w:val="18"/>
        </w:rPr>
        <w:t>o</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bre</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c</w:t>
      </w:r>
      <w:r w:rsidRPr="009E1850">
        <w:rPr>
          <w:rFonts w:ascii="Century Gothic" w:eastAsia="Arial" w:hAnsi="Century Gothic" w:cs="Arial"/>
          <w:spacing w:val="-3"/>
          <w:sz w:val="18"/>
          <w:szCs w:val="18"/>
        </w:rPr>
        <w:t>o</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p</w:t>
      </w:r>
      <w:r w:rsidRPr="009E1850">
        <w:rPr>
          <w:rFonts w:ascii="Century Gothic" w:eastAsia="Arial" w:hAnsi="Century Gothic" w:cs="Arial"/>
          <w:spacing w:val="-4"/>
          <w:sz w:val="18"/>
          <w:szCs w:val="18"/>
        </w:rPr>
        <w:t>l</w:t>
      </w:r>
      <w:r w:rsidRPr="009E1850">
        <w:rPr>
          <w:rFonts w:ascii="Century Gothic" w:eastAsia="Arial" w:hAnsi="Century Gothic" w:cs="Arial"/>
          <w:sz w:val="18"/>
          <w:szCs w:val="18"/>
        </w:rPr>
        <w:t>eto,</w:t>
      </w:r>
      <w:r w:rsidRPr="009E1850">
        <w:rPr>
          <w:rFonts w:ascii="Century Gothic" w:eastAsia="Arial" w:hAnsi="Century Gothic" w:cs="Arial"/>
          <w:spacing w:val="4"/>
          <w:sz w:val="18"/>
          <w:szCs w:val="18"/>
        </w:rPr>
        <w:t xml:space="preserve"> </w:t>
      </w:r>
      <w:r w:rsidRPr="009E1850">
        <w:rPr>
          <w:rFonts w:ascii="Century Gothic" w:eastAsia="Arial" w:hAnsi="Century Gothic" w:cs="Arial"/>
          <w:sz w:val="18"/>
          <w:szCs w:val="18"/>
        </w:rPr>
        <w:t>el</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3"/>
          <w:sz w:val="18"/>
          <w:szCs w:val="18"/>
        </w:rPr>
        <w:t>o</w:t>
      </w:r>
      <w:r w:rsidRPr="009E1850">
        <w:rPr>
          <w:rFonts w:ascii="Century Gothic" w:eastAsia="Arial" w:hAnsi="Century Gothic" w:cs="Arial"/>
          <w:spacing w:val="1"/>
          <w:sz w:val="18"/>
          <w:szCs w:val="18"/>
        </w:rPr>
        <w:t>m</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ili</w:t>
      </w:r>
      <w:r w:rsidRPr="009E1850">
        <w:rPr>
          <w:rFonts w:ascii="Century Gothic" w:eastAsia="Arial" w:hAnsi="Century Gothic" w:cs="Arial"/>
          <w:sz w:val="18"/>
          <w:szCs w:val="18"/>
        </w:rPr>
        <w:t>o</w:t>
      </w:r>
      <w:r w:rsidRPr="009E1850">
        <w:rPr>
          <w:rFonts w:ascii="Century Gothic" w:eastAsia="Arial" w:hAnsi="Century Gothic" w:cs="Arial"/>
          <w:spacing w:val="4"/>
          <w:sz w:val="18"/>
          <w:szCs w:val="18"/>
        </w:rPr>
        <w:t xml:space="preserve"> </w:t>
      </w:r>
      <w:r w:rsidRPr="009E1850">
        <w:rPr>
          <w:rFonts w:ascii="Century Gothic" w:eastAsia="Arial" w:hAnsi="Century Gothic" w:cs="Arial"/>
          <w:sz w:val="18"/>
          <w:szCs w:val="18"/>
        </w:rPr>
        <w:t>y</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n</w:t>
      </w:r>
      <w:r w:rsidRPr="009E1850">
        <w:rPr>
          <w:rFonts w:ascii="Century Gothic" w:eastAsia="Arial" w:hAnsi="Century Gothic" w:cs="Arial"/>
          <w:spacing w:val="-1"/>
          <w:sz w:val="18"/>
          <w:szCs w:val="18"/>
        </w:rPr>
        <w:t>o</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bre</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 xml:space="preserve">os </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p</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es</w:t>
      </w:r>
      <w:r w:rsidRPr="009E1850">
        <w:rPr>
          <w:rFonts w:ascii="Century Gothic" w:eastAsia="Arial" w:hAnsi="Century Gothic" w:cs="Arial"/>
          <w:spacing w:val="-1"/>
          <w:sz w:val="18"/>
          <w:szCs w:val="18"/>
        </w:rPr>
        <w:t>e</w:t>
      </w:r>
      <w:r w:rsidRPr="009E1850">
        <w:rPr>
          <w:rFonts w:ascii="Century Gothic" w:eastAsia="Arial" w:hAnsi="Century Gothic" w:cs="Arial"/>
          <w:spacing w:val="-3"/>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es de ca</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a</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a</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as</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p</w:t>
      </w:r>
      <w:r w:rsidRPr="009E1850">
        <w:rPr>
          <w:rFonts w:ascii="Century Gothic" w:eastAsia="Arial" w:hAnsi="Century Gothic" w:cs="Arial"/>
          <w:spacing w:val="-3"/>
          <w:sz w:val="18"/>
          <w:szCs w:val="18"/>
        </w:rPr>
        <w:t>e</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so</w:t>
      </w:r>
      <w:r w:rsidRPr="009E1850">
        <w:rPr>
          <w:rFonts w:ascii="Century Gothic" w:eastAsia="Arial" w:hAnsi="Century Gothic" w:cs="Arial"/>
          <w:spacing w:val="-3"/>
          <w:sz w:val="18"/>
          <w:szCs w:val="18"/>
        </w:rPr>
        <w:t>n</w:t>
      </w:r>
      <w:r w:rsidRPr="009E1850">
        <w:rPr>
          <w:rFonts w:ascii="Century Gothic" w:eastAsia="Arial" w:hAnsi="Century Gothic" w:cs="Arial"/>
          <w:sz w:val="18"/>
          <w:szCs w:val="18"/>
        </w:rPr>
        <w:t>as</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3"/>
          <w:sz w:val="18"/>
          <w:szCs w:val="18"/>
        </w:rPr>
        <w:t>a</w:t>
      </w:r>
      <w:r w:rsidRPr="009E1850">
        <w:rPr>
          <w:rFonts w:ascii="Century Gothic" w:eastAsia="Arial" w:hAnsi="Century Gothic" w:cs="Arial"/>
          <w:spacing w:val="2"/>
          <w:sz w:val="18"/>
          <w:szCs w:val="18"/>
        </w:rPr>
        <w:t>g</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p</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a</w:t>
      </w:r>
      <w:r w:rsidRPr="009E1850">
        <w:rPr>
          <w:rFonts w:ascii="Century Gothic" w:eastAsia="Arial" w:hAnsi="Century Gothic" w:cs="Arial"/>
          <w:spacing w:val="-3"/>
          <w:sz w:val="18"/>
          <w:szCs w:val="18"/>
        </w:rPr>
        <w:t>s</w:t>
      </w:r>
      <w:r w:rsidRPr="009E1850">
        <w:rPr>
          <w:rFonts w:ascii="Century Gothic" w:eastAsia="Arial" w:hAnsi="Century Gothic" w:cs="Arial"/>
          <w:sz w:val="18"/>
          <w:szCs w:val="18"/>
        </w:rPr>
        <w:t>,</w:t>
      </w:r>
      <w:r w:rsidRPr="009E1850">
        <w:rPr>
          <w:rFonts w:ascii="Century Gothic" w:eastAsia="Arial" w:hAnsi="Century Gothic" w:cs="Arial"/>
          <w:spacing w:val="7"/>
          <w:sz w:val="18"/>
          <w:szCs w:val="18"/>
        </w:rPr>
        <w:t xml:space="preserve"> </w:t>
      </w:r>
      <w:r w:rsidRPr="009E1850">
        <w:rPr>
          <w:rFonts w:ascii="Century Gothic" w:eastAsia="Arial" w:hAnsi="Century Gothic" w:cs="Arial"/>
          <w:spacing w:val="-3"/>
          <w:sz w:val="18"/>
          <w:szCs w:val="18"/>
        </w:rPr>
        <w:t>o</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o</w:t>
      </w:r>
      <w:r w:rsidRPr="009E1850">
        <w:rPr>
          <w:rFonts w:ascii="Century Gothic" w:eastAsia="Arial" w:hAnsi="Century Gothic" w:cs="Arial"/>
          <w:spacing w:val="-2"/>
          <w:sz w:val="18"/>
          <w:szCs w:val="18"/>
        </w:rPr>
        <w:t>r</w:t>
      </w:r>
      <w:r w:rsidRPr="009E1850">
        <w:rPr>
          <w:rFonts w:ascii="Century Gothic" w:eastAsia="Arial" w:hAnsi="Century Gothic" w:cs="Arial"/>
          <w:spacing w:val="2"/>
          <w:sz w:val="18"/>
          <w:szCs w:val="18"/>
        </w:rPr>
        <w:t>g</w:t>
      </w:r>
      <w:r w:rsidRPr="009E1850">
        <w:rPr>
          <w:rFonts w:ascii="Century Gothic" w:eastAsia="Arial" w:hAnsi="Century Gothic" w:cs="Arial"/>
          <w:sz w:val="18"/>
          <w:szCs w:val="18"/>
        </w:rPr>
        <w:t>á</w:t>
      </w:r>
      <w:r w:rsidRPr="009E1850">
        <w:rPr>
          <w:rFonts w:ascii="Century Gothic" w:eastAsia="Arial" w:hAnsi="Century Gothic" w:cs="Arial"/>
          <w:spacing w:val="-1"/>
          <w:sz w:val="18"/>
          <w:szCs w:val="18"/>
        </w:rPr>
        <w:t>n</w:t>
      </w:r>
      <w:r w:rsidRPr="009E1850">
        <w:rPr>
          <w:rFonts w:ascii="Century Gothic" w:eastAsia="Arial" w:hAnsi="Century Gothic" w:cs="Arial"/>
          <w:spacing w:val="-3"/>
          <w:sz w:val="18"/>
          <w:szCs w:val="18"/>
        </w:rPr>
        <w:t>d</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e</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o</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r</w:t>
      </w:r>
      <w:r w:rsidRPr="009E1850">
        <w:rPr>
          <w:rFonts w:ascii="Century Gothic" w:eastAsia="Arial" w:hAnsi="Century Gothic" w:cs="Arial"/>
          <w:spacing w:val="4"/>
          <w:sz w:val="18"/>
          <w:szCs w:val="18"/>
        </w:rPr>
        <w:t xml:space="preserve"> </w:t>
      </w:r>
      <w:r w:rsidRPr="009E1850">
        <w:rPr>
          <w:rFonts w:ascii="Century Gothic" w:eastAsia="Arial" w:hAnsi="Century Gothic" w:cs="Arial"/>
          <w:spacing w:val="-3"/>
          <w:sz w:val="18"/>
          <w:szCs w:val="18"/>
        </w:rPr>
        <w:t>a</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li</w:t>
      </w:r>
      <w:r w:rsidRPr="009E1850">
        <w:rPr>
          <w:rFonts w:ascii="Century Gothic" w:eastAsia="Arial" w:hAnsi="Century Gothic" w:cs="Arial"/>
          <w:sz w:val="18"/>
          <w:szCs w:val="18"/>
        </w:rPr>
        <w:t>o</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y</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su</w:t>
      </w:r>
      <w:r w:rsidRPr="009E1850">
        <w:rPr>
          <w:rFonts w:ascii="Century Gothic" w:eastAsia="Arial" w:hAnsi="Century Gothic" w:cs="Arial"/>
          <w:spacing w:val="3"/>
          <w:sz w:val="18"/>
          <w:szCs w:val="18"/>
        </w:rPr>
        <w:t>f</w:t>
      </w:r>
      <w:r w:rsidRPr="009E1850">
        <w:rPr>
          <w:rFonts w:ascii="Century Gothic" w:eastAsia="Arial" w:hAnsi="Century Gothic" w:cs="Arial"/>
          <w:spacing w:val="-3"/>
          <w:sz w:val="18"/>
          <w:szCs w:val="18"/>
        </w:rPr>
        <w:t>i</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a</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a atend</w:t>
      </w:r>
      <w:r w:rsidRPr="009E1850">
        <w:rPr>
          <w:rFonts w:ascii="Century Gothic" w:eastAsia="Arial" w:hAnsi="Century Gothic" w:cs="Arial"/>
          <w:spacing w:val="-3"/>
          <w:sz w:val="18"/>
          <w:szCs w:val="18"/>
        </w:rPr>
        <w:t>e</w:t>
      </w:r>
      <w:r w:rsidRPr="009E1850">
        <w:rPr>
          <w:rFonts w:ascii="Century Gothic" w:eastAsia="Arial" w:hAnsi="Century Gothic" w:cs="Arial"/>
          <w:sz w:val="18"/>
          <w:szCs w:val="18"/>
        </w:rPr>
        <w:t>r</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o</w:t>
      </w:r>
      <w:r w:rsidRPr="009E1850">
        <w:rPr>
          <w:rFonts w:ascii="Century Gothic" w:eastAsia="Arial" w:hAnsi="Century Gothic" w:cs="Arial"/>
          <w:spacing w:val="-3"/>
          <w:sz w:val="18"/>
          <w:szCs w:val="18"/>
        </w:rPr>
        <w:t>d</w:t>
      </w:r>
      <w:r w:rsidRPr="009E1850">
        <w:rPr>
          <w:rFonts w:ascii="Century Gothic" w:eastAsia="Arial" w:hAnsi="Century Gothic" w:cs="Arial"/>
          <w:sz w:val="18"/>
          <w:szCs w:val="18"/>
        </w:rPr>
        <w:t>o</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 xml:space="preserve">o </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o con</w:t>
      </w:r>
      <w:r w:rsidRPr="009E1850">
        <w:rPr>
          <w:rFonts w:ascii="Century Gothic" w:eastAsia="Arial" w:hAnsi="Century Gothic" w:cs="Arial"/>
          <w:spacing w:val="1"/>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 xml:space="preserve">a </w:t>
      </w:r>
      <w:r w:rsidRPr="009E1850">
        <w:rPr>
          <w:rFonts w:ascii="Century Gothic" w:eastAsia="Arial" w:hAnsi="Century Gothic" w:cs="Arial"/>
          <w:spacing w:val="-2"/>
          <w:sz w:val="18"/>
          <w:szCs w:val="18"/>
        </w:rPr>
        <w:t>p</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p</w:t>
      </w:r>
      <w:r w:rsidRPr="009E1850">
        <w:rPr>
          <w:rFonts w:ascii="Century Gothic" w:eastAsia="Arial" w:hAnsi="Century Gothic" w:cs="Arial"/>
          <w:spacing w:val="-3"/>
          <w:sz w:val="18"/>
          <w:szCs w:val="18"/>
        </w:rPr>
        <w:t>o</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ón y</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con el proced</w:t>
      </w:r>
      <w:r w:rsidRPr="009E1850">
        <w:rPr>
          <w:rFonts w:ascii="Century Gothic" w:eastAsia="Arial" w:hAnsi="Century Gothic" w:cs="Arial"/>
          <w:spacing w:val="-4"/>
          <w:sz w:val="18"/>
          <w:szCs w:val="18"/>
        </w:rPr>
        <w:t>i</w:t>
      </w:r>
      <w:r w:rsidRPr="009E1850">
        <w:rPr>
          <w:rFonts w:ascii="Century Gothic" w:eastAsia="Arial" w:hAnsi="Century Gothic" w:cs="Arial"/>
          <w:spacing w:val="1"/>
          <w:sz w:val="18"/>
          <w:szCs w:val="18"/>
        </w:rPr>
        <w:t>m</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o de</w:t>
      </w:r>
      <w:r w:rsidRPr="009E1850">
        <w:rPr>
          <w:rFonts w:ascii="Century Gothic" w:eastAsia="Arial" w:hAnsi="Century Gothic" w:cs="Arial"/>
          <w:spacing w:val="2"/>
          <w:sz w:val="18"/>
          <w:szCs w:val="18"/>
        </w:rPr>
        <w:t xml:space="preserve"> </w:t>
      </w:r>
      <w:r w:rsidR="00F070E2" w:rsidRPr="009E1850">
        <w:rPr>
          <w:rFonts w:ascii="Century Gothic" w:eastAsia="Arial" w:hAnsi="Century Gothic" w:cs="Arial"/>
          <w:spacing w:val="1"/>
          <w:sz w:val="18"/>
          <w:szCs w:val="18"/>
        </w:rPr>
        <w:t>Licitación</w:t>
      </w:r>
      <w:r w:rsidRPr="009E1850">
        <w:rPr>
          <w:rFonts w:ascii="Century Gothic" w:eastAsia="Arial" w:hAnsi="Century Gothic" w:cs="Arial"/>
          <w:sz w:val="18"/>
          <w:szCs w:val="18"/>
        </w:rPr>
        <w:t>.</w:t>
      </w:r>
    </w:p>
    <w:p w:rsidR="007D46BA" w:rsidRPr="009E1850" w:rsidRDefault="007D46BA" w:rsidP="00836477">
      <w:pPr>
        <w:spacing w:after="120"/>
        <w:ind w:left="567" w:right="117"/>
        <w:jc w:val="both"/>
        <w:rPr>
          <w:rFonts w:ascii="Century Gothic" w:eastAsia="Arial" w:hAnsi="Century Gothic" w:cs="Arial"/>
          <w:sz w:val="18"/>
          <w:szCs w:val="18"/>
        </w:rPr>
      </w:pP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n</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el</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acto</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prese</w:t>
      </w:r>
      <w:r w:rsidRPr="009E1850">
        <w:rPr>
          <w:rFonts w:ascii="Century Gothic" w:eastAsia="Arial" w:hAnsi="Century Gothic" w:cs="Arial"/>
          <w:spacing w:val="-3"/>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pacing w:val="-3"/>
          <w:sz w:val="18"/>
          <w:szCs w:val="18"/>
        </w:rPr>
        <w:t>a</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ón</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y a</w:t>
      </w:r>
      <w:r w:rsidRPr="009E1850">
        <w:rPr>
          <w:rFonts w:ascii="Century Gothic" w:eastAsia="Arial" w:hAnsi="Century Gothic" w:cs="Arial"/>
          <w:spacing w:val="-1"/>
          <w:sz w:val="18"/>
          <w:szCs w:val="18"/>
        </w:rPr>
        <w:t>p</w:t>
      </w:r>
      <w:r w:rsidRPr="009E1850">
        <w:rPr>
          <w:rFonts w:ascii="Century Gothic" w:eastAsia="Arial" w:hAnsi="Century Gothic" w:cs="Arial"/>
          <w:sz w:val="18"/>
          <w:szCs w:val="18"/>
        </w:rPr>
        <w:t>er</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ura</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pro</w:t>
      </w:r>
      <w:r w:rsidRPr="009E1850">
        <w:rPr>
          <w:rFonts w:ascii="Century Gothic" w:eastAsia="Arial" w:hAnsi="Century Gothic" w:cs="Arial"/>
          <w:spacing w:val="-3"/>
          <w:sz w:val="18"/>
          <w:szCs w:val="18"/>
        </w:rPr>
        <w:t>p</w:t>
      </w:r>
      <w:r w:rsidRPr="009E1850">
        <w:rPr>
          <w:rFonts w:ascii="Century Gothic" w:eastAsia="Arial" w:hAnsi="Century Gothic" w:cs="Arial"/>
          <w:sz w:val="18"/>
          <w:szCs w:val="18"/>
        </w:rPr>
        <w:t>os</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es</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se</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b</w:t>
      </w:r>
      <w:r w:rsidRPr="009E1850">
        <w:rPr>
          <w:rFonts w:ascii="Century Gothic" w:eastAsia="Arial" w:hAnsi="Century Gothic" w:cs="Arial"/>
          <w:spacing w:val="-1"/>
          <w:sz w:val="18"/>
          <w:szCs w:val="18"/>
        </w:rPr>
        <w:t>e</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á</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s</w:t>
      </w:r>
      <w:r w:rsidRPr="009E1850">
        <w:rPr>
          <w:rFonts w:ascii="Century Gothic" w:eastAsia="Arial" w:hAnsi="Century Gothic" w:cs="Arial"/>
          <w:spacing w:val="-3"/>
          <w:sz w:val="18"/>
          <w:szCs w:val="18"/>
        </w:rPr>
        <w:t>e</w:t>
      </w:r>
      <w:r w:rsidRPr="009E1850">
        <w:rPr>
          <w:rFonts w:ascii="Century Gothic" w:eastAsia="Arial" w:hAnsi="Century Gothic" w:cs="Arial"/>
          <w:sz w:val="18"/>
          <w:szCs w:val="18"/>
        </w:rPr>
        <w:t>ñ</w:t>
      </w:r>
      <w:r w:rsidRPr="009E1850">
        <w:rPr>
          <w:rFonts w:ascii="Century Gothic" w:eastAsia="Arial" w:hAnsi="Century Gothic" w:cs="Arial"/>
          <w:spacing w:val="-1"/>
          <w:sz w:val="18"/>
          <w:szCs w:val="18"/>
        </w:rPr>
        <w:t>al</w:t>
      </w:r>
      <w:r w:rsidRPr="009E1850">
        <w:rPr>
          <w:rFonts w:ascii="Century Gothic" w:eastAsia="Arial" w:hAnsi="Century Gothic" w:cs="Arial"/>
          <w:sz w:val="18"/>
          <w:szCs w:val="18"/>
        </w:rPr>
        <w:t>ar</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2"/>
          <w:sz w:val="18"/>
          <w:szCs w:val="18"/>
        </w:rPr>
        <w:t>q</w:t>
      </w:r>
      <w:r w:rsidRPr="009E1850">
        <w:rPr>
          <w:rFonts w:ascii="Century Gothic" w:eastAsia="Arial" w:hAnsi="Century Gothic" w:cs="Arial"/>
          <w:sz w:val="18"/>
          <w:szCs w:val="18"/>
        </w:rPr>
        <w:t>ue</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prop</w:t>
      </w:r>
      <w:r w:rsidRPr="009E1850">
        <w:rPr>
          <w:rFonts w:ascii="Century Gothic" w:eastAsia="Arial" w:hAnsi="Century Gothic" w:cs="Arial"/>
          <w:spacing w:val="-3"/>
          <w:sz w:val="18"/>
          <w:szCs w:val="18"/>
        </w:rPr>
        <w:t>o</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ón</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se presenta</w:t>
      </w:r>
      <w:r w:rsidRPr="009E1850">
        <w:rPr>
          <w:rFonts w:ascii="Century Gothic" w:eastAsia="Arial" w:hAnsi="Century Gothic" w:cs="Arial"/>
          <w:spacing w:val="8"/>
          <w:sz w:val="18"/>
          <w:szCs w:val="18"/>
        </w:rPr>
        <w:t xml:space="preserve"> </w:t>
      </w:r>
      <w:r w:rsidRPr="009E1850">
        <w:rPr>
          <w:rFonts w:ascii="Century Gothic" w:eastAsia="Arial" w:hAnsi="Century Gothic" w:cs="Arial"/>
          <w:sz w:val="18"/>
          <w:szCs w:val="18"/>
        </w:rPr>
        <w:t>en</w:t>
      </w:r>
      <w:r w:rsidRPr="009E1850">
        <w:rPr>
          <w:rFonts w:ascii="Century Gothic" w:eastAsia="Arial" w:hAnsi="Century Gothic" w:cs="Arial"/>
          <w:spacing w:val="5"/>
          <w:sz w:val="18"/>
          <w:szCs w:val="18"/>
        </w:rPr>
        <w:t xml:space="preserve"> </w:t>
      </w:r>
      <w:r w:rsidRPr="009E1850">
        <w:rPr>
          <w:rFonts w:ascii="Century Gothic" w:eastAsia="Arial" w:hAnsi="Century Gothic" w:cs="Arial"/>
          <w:spacing w:val="1"/>
          <w:sz w:val="18"/>
          <w:szCs w:val="18"/>
        </w:rPr>
        <w:t>f</w:t>
      </w:r>
      <w:r w:rsidRPr="009E1850">
        <w:rPr>
          <w:rFonts w:ascii="Century Gothic" w:eastAsia="Arial" w:hAnsi="Century Gothic" w:cs="Arial"/>
          <w:sz w:val="18"/>
          <w:szCs w:val="18"/>
        </w:rPr>
        <w:t>o</w:t>
      </w:r>
      <w:r w:rsidRPr="009E1850">
        <w:rPr>
          <w:rFonts w:ascii="Century Gothic" w:eastAsia="Arial" w:hAnsi="Century Gothic" w:cs="Arial"/>
          <w:spacing w:val="-2"/>
          <w:sz w:val="18"/>
          <w:szCs w:val="18"/>
        </w:rPr>
        <w:t>r</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a</w:t>
      </w:r>
      <w:r w:rsidRPr="009E1850">
        <w:rPr>
          <w:rFonts w:ascii="Century Gothic" w:eastAsia="Arial" w:hAnsi="Century Gothic" w:cs="Arial"/>
          <w:spacing w:val="8"/>
          <w:sz w:val="18"/>
          <w:szCs w:val="18"/>
        </w:rPr>
        <w:t xml:space="preserve"> </w:t>
      </w:r>
      <w:r w:rsidRPr="009E1850">
        <w:rPr>
          <w:rFonts w:ascii="Century Gothic" w:eastAsia="Arial" w:hAnsi="Century Gothic" w:cs="Arial"/>
          <w:sz w:val="18"/>
          <w:szCs w:val="18"/>
        </w:rPr>
        <w:t>co</w:t>
      </w:r>
      <w:r w:rsidRPr="009E1850">
        <w:rPr>
          <w:rFonts w:ascii="Century Gothic" w:eastAsia="Arial" w:hAnsi="Century Gothic" w:cs="Arial"/>
          <w:spacing w:val="-3"/>
          <w:sz w:val="18"/>
          <w:szCs w:val="18"/>
        </w:rPr>
        <w:t>n</w:t>
      </w:r>
      <w:r w:rsidRPr="009E1850">
        <w:rPr>
          <w:rFonts w:ascii="Century Gothic" w:eastAsia="Arial" w:hAnsi="Century Gothic" w:cs="Arial"/>
          <w:spacing w:val="1"/>
          <w:sz w:val="18"/>
          <w:szCs w:val="18"/>
        </w:rPr>
        <w:t>j</w:t>
      </w:r>
      <w:r w:rsidRPr="009E1850">
        <w:rPr>
          <w:rFonts w:ascii="Century Gothic" w:eastAsia="Arial" w:hAnsi="Century Gothic" w:cs="Arial"/>
          <w:spacing w:val="-3"/>
          <w:sz w:val="18"/>
          <w:szCs w:val="18"/>
        </w:rPr>
        <w:t>u</w:t>
      </w:r>
      <w:r w:rsidRPr="009E1850">
        <w:rPr>
          <w:rFonts w:ascii="Century Gothic" w:eastAsia="Arial" w:hAnsi="Century Gothic" w:cs="Arial"/>
          <w:sz w:val="18"/>
          <w:szCs w:val="18"/>
        </w:rPr>
        <w:t>nta,</w:t>
      </w:r>
      <w:r w:rsidRPr="009E1850">
        <w:rPr>
          <w:rFonts w:ascii="Century Gothic" w:eastAsia="Arial" w:hAnsi="Century Gothic" w:cs="Arial"/>
          <w:spacing w:val="9"/>
          <w:sz w:val="18"/>
          <w:szCs w:val="18"/>
        </w:rPr>
        <w:t xml:space="preserve"> </w:t>
      </w:r>
      <w:r w:rsidRPr="009E1850">
        <w:rPr>
          <w:rFonts w:ascii="Century Gothic" w:eastAsia="Arial" w:hAnsi="Century Gothic" w:cs="Arial"/>
          <w:sz w:val="18"/>
          <w:szCs w:val="18"/>
        </w:rPr>
        <w:t>y</w:t>
      </w:r>
      <w:r w:rsidRPr="009E1850">
        <w:rPr>
          <w:rFonts w:ascii="Century Gothic" w:eastAsia="Arial" w:hAnsi="Century Gothic" w:cs="Arial"/>
          <w:spacing w:val="6"/>
          <w:sz w:val="18"/>
          <w:szCs w:val="18"/>
        </w:rPr>
        <w:t xml:space="preserve"> </w:t>
      </w:r>
      <w:r w:rsidRPr="009E1850">
        <w:rPr>
          <w:rFonts w:ascii="Century Gothic" w:eastAsia="Arial" w:hAnsi="Century Gothic" w:cs="Arial"/>
          <w:sz w:val="18"/>
          <w:szCs w:val="18"/>
        </w:rPr>
        <w:t>el</w:t>
      </w:r>
      <w:r w:rsidRPr="009E1850">
        <w:rPr>
          <w:rFonts w:ascii="Century Gothic" w:eastAsia="Arial" w:hAnsi="Century Gothic" w:cs="Arial"/>
          <w:spacing w:val="7"/>
          <w:sz w:val="18"/>
          <w:szCs w:val="18"/>
        </w:rPr>
        <w:t xml:space="preserve"> </w:t>
      </w:r>
      <w:r w:rsidRPr="009E1850">
        <w:rPr>
          <w:rFonts w:ascii="Century Gothic" w:eastAsia="Arial" w:hAnsi="Century Gothic" w:cs="Arial"/>
          <w:sz w:val="18"/>
          <w:szCs w:val="18"/>
        </w:rPr>
        <w:t>co</w:t>
      </w:r>
      <w:r w:rsidRPr="009E1850">
        <w:rPr>
          <w:rFonts w:ascii="Century Gothic" w:eastAsia="Arial" w:hAnsi="Century Gothic" w:cs="Arial"/>
          <w:spacing w:val="-1"/>
          <w:sz w:val="18"/>
          <w:szCs w:val="18"/>
        </w:rPr>
        <w:t>n</w:t>
      </w:r>
      <w:r w:rsidRPr="009E1850">
        <w:rPr>
          <w:rFonts w:ascii="Century Gothic" w:eastAsia="Arial" w:hAnsi="Century Gothic" w:cs="Arial"/>
          <w:spacing w:val="-2"/>
          <w:sz w:val="18"/>
          <w:szCs w:val="18"/>
        </w:rPr>
        <w:t>v</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ni</w:t>
      </w:r>
      <w:r w:rsidRPr="009E1850">
        <w:rPr>
          <w:rFonts w:ascii="Century Gothic" w:eastAsia="Arial" w:hAnsi="Century Gothic" w:cs="Arial"/>
          <w:sz w:val="18"/>
          <w:szCs w:val="18"/>
        </w:rPr>
        <w:t>o</w:t>
      </w:r>
      <w:r w:rsidRPr="009E1850">
        <w:rPr>
          <w:rFonts w:ascii="Century Gothic" w:eastAsia="Arial" w:hAnsi="Century Gothic" w:cs="Arial"/>
          <w:spacing w:val="8"/>
          <w:sz w:val="18"/>
          <w:szCs w:val="18"/>
        </w:rPr>
        <w:t xml:space="preserve"> </w:t>
      </w:r>
      <w:r w:rsidRPr="009E1850">
        <w:rPr>
          <w:rFonts w:ascii="Century Gothic" w:eastAsia="Arial" w:hAnsi="Century Gothic" w:cs="Arial"/>
          <w:sz w:val="18"/>
          <w:szCs w:val="18"/>
        </w:rPr>
        <w:t>pr</w:t>
      </w:r>
      <w:r w:rsidRPr="009E1850">
        <w:rPr>
          <w:rFonts w:ascii="Century Gothic" w:eastAsia="Arial" w:hAnsi="Century Gothic" w:cs="Arial"/>
          <w:spacing w:val="2"/>
          <w:sz w:val="18"/>
          <w:szCs w:val="18"/>
        </w:rPr>
        <w:t>i</w:t>
      </w:r>
      <w:r w:rsidRPr="009E1850">
        <w:rPr>
          <w:rFonts w:ascii="Century Gothic" w:eastAsia="Arial" w:hAnsi="Century Gothic" w:cs="Arial"/>
          <w:spacing w:val="-2"/>
          <w:sz w:val="18"/>
          <w:szCs w:val="18"/>
        </w:rPr>
        <w:t>v</w:t>
      </w:r>
      <w:r w:rsidRPr="009E1850">
        <w:rPr>
          <w:rFonts w:ascii="Century Gothic" w:eastAsia="Arial" w:hAnsi="Century Gothic" w:cs="Arial"/>
          <w:sz w:val="18"/>
          <w:szCs w:val="18"/>
        </w:rPr>
        <w:t>a</w:t>
      </w:r>
      <w:r w:rsidRPr="009E1850">
        <w:rPr>
          <w:rFonts w:ascii="Century Gothic" w:eastAsia="Arial" w:hAnsi="Century Gothic" w:cs="Arial"/>
          <w:spacing w:val="2"/>
          <w:sz w:val="18"/>
          <w:szCs w:val="18"/>
        </w:rPr>
        <w:t>d</w:t>
      </w:r>
      <w:r w:rsidRPr="009E1850">
        <w:rPr>
          <w:rFonts w:ascii="Century Gothic" w:eastAsia="Arial" w:hAnsi="Century Gothic" w:cs="Arial"/>
          <w:sz w:val="18"/>
          <w:szCs w:val="18"/>
        </w:rPr>
        <w:t>o</w:t>
      </w:r>
      <w:r w:rsidRPr="009E1850">
        <w:rPr>
          <w:rFonts w:ascii="Century Gothic" w:eastAsia="Arial" w:hAnsi="Century Gothic" w:cs="Arial"/>
          <w:spacing w:val="8"/>
          <w:sz w:val="18"/>
          <w:szCs w:val="18"/>
        </w:rPr>
        <w:t xml:space="preserve"> </w:t>
      </w:r>
      <w:r w:rsidRPr="009E1850">
        <w:rPr>
          <w:rFonts w:ascii="Century Gothic" w:eastAsia="Arial" w:hAnsi="Century Gothic" w:cs="Arial"/>
          <w:spacing w:val="2"/>
          <w:sz w:val="18"/>
          <w:szCs w:val="18"/>
        </w:rPr>
        <w:t>q</w:t>
      </w:r>
      <w:r w:rsidRPr="009E1850">
        <w:rPr>
          <w:rFonts w:ascii="Century Gothic" w:eastAsia="Arial" w:hAnsi="Century Gothic" w:cs="Arial"/>
          <w:sz w:val="18"/>
          <w:szCs w:val="18"/>
        </w:rPr>
        <w:t>ue</w:t>
      </w:r>
      <w:r w:rsidRPr="009E1850">
        <w:rPr>
          <w:rFonts w:ascii="Century Gothic" w:eastAsia="Arial" w:hAnsi="Century Gothic" w:cs="Arial"/>
          <w:spacing w:val="8"/>
          <w:sz w:val="18"/>
          <w:szCs w:val="18"/>
        </w:rPr>
        <w:t xml:space="preserve"> </w:t>
      </w:r>
      <w:r w:rsidRPr="009E1850">
        <w:rPr>
          <w:rFonts w:ascii="Century Gothic" w:eastAsia="Arial" w:hAnsi="Century Gothic" w:cs="Arial"/>
          <w:sz w:val="18"/>
          <w:szCs w:val="18"/>
        </w:rPr>
        <w:t>h</w:t>
      </w:r>
      <w:r w:rsidRPr="009E1850">
        <w:rPr>
          <w:rFonts w:ascii="Century Gothic" w:eastAsia="Arial" w:hAnsi="Century Gothic" w:cs="Arial"/>
          <w:spacing w:val="4"/>
          <w:sz w:val="18"/>
          <w:szCs w:val="18"/>
        </w:rPr>
        <w:t>u</w:t>
      </w:r>
      <w:r w:rsidRPr="009E1850">
        <w:rPr>
          <w:rFonts w:ascii="Century Gothic" w:eastAsia="Arial" w:hAnsi="Century Gothic" w:cs="Arial"/>
          <w:sz w:val="18"/>
          <w:szCs w:val="18"/>
        </w:rPr>
        <w:t>b</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eren</w:t>
      </w:r>
      <w:r w:rsidRPr="009E1850">
        <w:rPr>
          <w:rFonts w:ascii="Century Gothic" w:eastAsia="Arial" w:hAnsi="Century Gothic" w:cs="Arial"/>
          <w:spacing w:val="6"/>
          <w:sz w:val="18"/>
          <w:szCs w:val="18"/>
        </w:rPr>
        <w:t xml:space="preserve"> </w:t>
      </w:r>
      <w:r w:rsidRPr="009E1850">
        <w:rPr>
          <w:rFonts w:ascii="Century Gothic" w:eastAsia="Arial" w:hAnsi="Century Gothic" w:cs="Arial"/>
          <w:spacing w:val="3"/>
          <w:sz w:val="18"/>
          <w:szCs w:val="18"/>
        </w:rPr>
        <w:t>f</w:t>
      </w:r>
      <w:r w:rsidRPr="009E1850">
        <w:rPr>
          <w:rFonts w:ascii="Century Gothic" w:eastAsia="Arial" w:hAnsi="Century Gothic" w:cs="Arial"/>
          <w:spacing w:val="-3"/>
          <w:sz w:val="18"/>
          <w:szCs w:val="18"/>
        </w:rPr>
        <w:t>i</w:t>
      </w:r>
      <w:r w:rsidRPr="009E1850">
        <w:rPr>
          <w:rFonts w:ascii="Century Gothic" w:eastAsia="Arial" w:hAnsi="Century Gothic" w:cs="Arial"/>
          <w:spacing w:val="1"/>
          <w:sz w:val="18"/>
          <w:szCs w:val="18"/>
        </w:rPr>
        <w:t>rm</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o</w:t>
      </w:r>
      <w:r w:rsidRPr="009E1850">
        <w:rPr>
          <w:rFonts w:ascii="Century Gothic" w:eastAsia="Arial" w:hAnsi="Century Gothic" w:cs="Arial"/>
          <w:spacing w:val="8"/>
          <w:sz w:val="18"/>
          <w:szCs w:val="18"/>
        </w:rPr>
        <w:t xml:space="preserve"> </w:t>
      </w:r>
      <w:r w:rsidRPr="009E1850">
        <w:rPr>
          <w:rFonts w:ascii="Century Gothic" w:eastAsia="Arial" w:hAnsi="Century Gothic" w:cs="Arial"/>
          <w:spacing w:val="-3"/>
          <w:sz w:val="18"/>
          <w:szCs w:val="18"/>
        </w:rPr>
        <w:t>l</w:t>
      </w:r>
      <w:r w:rsidRPr="009E1850">
        <w:rPr>
          <w:rFonts w:ascii="Century Gothic" w:eastAsia="Arial" w:hAnsi="Century Gothic" w:cs="Arial"/>
          <w:sz w:val="18"/>
          <w:szCs w:val="18"/>
        </w:rPr>
        <w:t>as</w:t>
      </w:r>
      <w:r w:rsidRPr="009E1850">
        <w:rPr>
          <w:rFonts w:ascii="Century Gothic" w:eastAsia="Arial" w:hAnsi="Century Gothic" w:cs="Arial"/>
          <w:spacing w:val="8"/>
          <w:sz w:val="18"/>
          <w:szCs w:val="18"/>
        </w:rPr>
        <w:t xml:space="preserve"> </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a</w:t>
      </w:r>
      <w:r w:rsidRPr="009E1850">
        <w:rPr>
          <w:rFonts w:ascii="Century Gothic" w:eastAsia="Arial" w:hAnsi="Century Gothic" w:cs="Arial"/>
          <w:spacing w:val="1"/>
          <w:sz w:val="18"/>
          <w:szCs w:val="18"/>
        </w:rPr>
        <w:t>rt</w:t>
      </w:r>
      <w:r w:rsidRPr="009E1850">
        <w:rPr>
          <w:rFonts w:ascii="Century Gothic" w:eastAsia="Arial" w:hAnsi="Century Gothic" w:cs="Arial"/>
          <w:sz w:val="18"/>
          <w:szCs w:val="18"/>
        </w:rPr>
        <w:t>es</w:t>
      </w:r>
      <w:r w:rsidRPr="009E1850">
        <w:rPr>
          <w:rFonts w:ascii="Century Gothic" w:eastAsia="Arial" w:hAnsi="Century Gothic" w:cs="Arial"/>
          <w:spacing w:val="8"/>
          <w:sz w:val="18"/>
          <w:szCs w:val="18"/>
        </w:rPr>
        <w:t xml:space="preserve"> </w:t>
      </w:r>
      <w:r w:rsidRPr="009E1850">
        <w:rPr>
          <w:rFonts w:ascii="Century Gothic" w:eastAsia="Arial" w:hAnsi="Century Gothic" w:cs="Arial"/>
          <w:sz w:val="18"/>
          <w:szCs w:val="18"/>
        </w:rPr>
        <w:t>se</w:t>
      </w:r>
      <w:r w:rsidRPr="009E1850">
        <w:rPr>
          <w:rFonts w:ascii="Century Gothic" w:eastAsia="Arial" w:hAnsi="Century Gothic" w:cs="Arial"/>
          <w:spacing w:val="8"/>
          <w:sz w:val="18"/>
          <w:szCs w:val="18"/>
        </w:rPr>
        <w:t xml:space="preserve"> </w:t>
      </w:r>
      <w:r w:rsidRPr="009E1850">
        <w:rPr>
          <w:rFonts w:ascii="Century Gothic" w:eastAsia="Arial" w:hAnsi="Century Gothic" w:cs="Arial"/>
          <w:spacing w:val="-3"/>
          <w:sz w:val="18"/>
          <w:szCs w:val="18"/>
        </w:rPr>
        <w:t>p</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es</w:t>
      </w:r>
      <w:r w:rsidRPr="009E1850">
        <w:rPr>
          <w:rFonts w:ascii="Century Gothic" w:eastAsia="Arial" w:hAnsi="Century Gothic" w:cs="Arial"/>
          <w:spacing w:val="-1"/>
          <w:sz w:val="18"/>
          <w:szCs w:val="18"/>
        </w:rPr>
        <w:t>e</w:t>
      </w:r>
      <w:r w:rsidRPr="009E1850">
        <w:rPr>
          <w:rFonts w:ascii="Century Gothic" w:eastAsia="Arial" w:hAnsi="Century Gothic" w:cs="Arial"/>
          <w:spacing w:val="-3"/>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ará</w:t>
      </w:r>
      <w:r w:rsidRPr="009E1850">
        <w:rPr>
          <w:rFonts w:ascii="Century Gothic" w:eastAsia="Arial" w:hAnsi="Century Gothic" w:cs="Arial"/>
          <w:spacing w:val="6"/>
          <w:sz w:val="18"/>
          <w:szCs w:val="18"/>
        </w:rPr>
        <w:t xml:space="preserve"> junto </w:t>
      </w:r>
      <w:r w:rsidRPr="009E1850">
        <w:rPr>
          <w:rFonts w:ascii="Century Gothic" w:eastAsia="Arial" w:hAnsi="Century Gothic" w:cs="Arial"/>
          <w:sz w:val="18"/>
          <w:szCs w:val="18"/>
        </w:rPr>
        <w:t xml:space="preserve">con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32"/>
          <w:sz w:val="18"/>
          <w:szCs w:val="18"/>
        </w:rPr>
        <w:t xml:space="preserve"> </w:t>
      </w:r>
      <w:r w:rsidRPr="009E1850">
        <w:rPr>
          <w:rFonts w:ascii="Century Gothic" w:eastAsia="Arial" w:hAnsi="Century Gothic" w:cs="Arial"/>
          <w:sz w:val="18"/>
          <w:szCs w:val="18"/>
        </w:rPr>
        <w:t>propos</w:t>
      </w:r>
      <w:r w:rsidRPr="009E1850">
        <w:rPr>
          <w:rFonts w:ascii="Century Gothic" w:eastAsia="Arial" w:hAnsi="Century Gothic" w:cs="Arial"/>
          <w:spacing w:val="-2"/>
          <w:sz w:val="18"/>
          <w:szCs w:val="18"/>
        </w:rPr>
        <w:t>i</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ón</w:t>
      </w:r>
      <w:r w:rsidRPr="009E1850">
        <w:rPr>
          <w:rFonts w:ascii="Century Gothic" w:eastAsia="Arial" w:hAnsi="Century Gothic" w:cs="Arial"/>
          <w:spacing w:val="31"/>
          <w:sz w:val="18"/>
          <w:szCs w:val="18"/>
        </w:rPr>
        <w:t xml:space="preserve"> </w:t>
      </w:r>
      <w:r w:rsidRPr="009E1850">
        <w:rPr>
          <w:rFonts w:ascii="Century Gothic" w:eastAsia="Arial" w:hAnsi="Century Gothic" w:cs="Arial"/>
          <w:spacing w:val="-2"/>
          <w:sz w:val="18"/>
          <w:szCs w:val="18"/>
        </w:rPr>
        <w:t>y</w:t>
      </w:r>
      <w:r w:rsidRPr="009E1850">
        <w:rPr>
          <w:rFonts w:ascii="Century Gothic" w:eastAsia="Arial" w:hAnsi="Century Gothic" w:cs="Arial"/>
          <w:sz w:val="18"/>
          <w:szCs w:val="18"/>
        </w:rPr>
        <w:t>,</w:t>
      </w:r>
      <w:r w:rsidRPr="009E1850">
        <w:rPr>
          <w:rFonts w:ascii="Century Gothic" w:eastAsia="Arial" w:hAnsi="Century Gothic" w:cs="Arial"/>
          <w:spacing w:val="33"/>
          <w:sz w:val="18"/>
          <w:szCs w:val="18"/>
        </w:rPr>
        <w:t xml:space="preserve"> </w:t>
      </w:r>
      <w:r w:rsidRPr="009E1850">
        <w:rPr>
          <w:rFonts w:ascii="Century Gothic" w:eastAsia="Arial" w:hAnsi="Century Gothic" w:cs="Arial"/>
          <w:sz w:val="18"/>
          <w:szCs w:val="18"/>
        </w:rPr>
        <w:t>en</w:t>
      </w:r>
      <w:r w:rsidRPr="009E1850">
        <w:rPr>
          <w:rFonts w:ascii="Century Gothic" w:eastAsia="Arial" w:hAnsi="Century Gothic" w:cs="Arial"/>
          <w:spacing w:val="29"/>
          <w:sz w:val="18"/>
          <w:szCs w:val="18"/>
        </w:rPr>
        <w:t xml:space="preserve"> </w:t>
      </w:r>
      <w:r w:rsidRPr="009E1850">
        <w:rPr>
          <w:rFonts w:ascii="Century Gothic" w:eastAsia="Arial" w:hAnsi="Century Gothic" w:cs="Arial"/>
          <w:sz w:val="18"/>
          <w:szCs w:val="18"/>
        </w:rPr>
        <w:t>ca</w:t>
      </w:r>
      <w:r w:rsidRPr="009E1850">
        <w:rPr>
          <w:rFonts w:ascii="Century Gothic" w:eastAsia="Arial" w:hAnsi="Century Gothic" w:cs="Arial"/>
          <w:spacing w:val="-3"/>
          <w:sz w:val="18"/>
          <w:szCs w:val="18"/>
        </w:rPr>
        <w:t>s</w:t>
      </w:r>
      <w:r w:rsidRPr="009E1850">
        <w:rPr>
          <w:rFonts w:ascii="Century Gothic" w:eastAsia="Arial" w:hAnsi="Century Gothic" w:cs="Arial"/>
          <w:sz w:val="18"/>
          <w:szCs w:val="18"/>
        </w:rPr>
        <w:t>o</w:t>
      </w:r>
      <w:r w:rsidRPr="009E1850">
        <w:rPr>
          <w:rFonts w:ascii="Century Gothic" w:eastAsia="Arial" w:hAnsi="Century Gothic" w:cs="Arial"/>
          <w:spacing w:val="32"/>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29"/>
          <w:sz w:val="18"/>
          <w:szCs w:val="18"/>
        </w:rPr>
        <w:t xml:space="preserve"> </w:t>
      </w:r>
      <w:r w:rsidRPr="009E1850">
        <w:rPr>
          <w:rFonts w:ascii="Century Gothic" w:eastAsia="Arial" w:hAnsi="Century Gothic" w:cs="Arial"/>
          <w:spacing w:val="2"/>
          <w:sz w:val="18"/>
          <w:szCs w:val="18"/>
        </w:rPr>
        <w:t>q</w:t>
      </w:r>
      <w:r w:rsidRPr="009E1850">
        <w:rPr>
          <w:rFonts w:ascii="Century Gothic" w:eastAsia="Arial" w:hAnsi="Century Gothic" w:cs="Arial"/>
          <w:sz w:val="18"/>
          <w:szCs w:val="18"/>
        </w:rPr>
        <w:t>ue</w:t>
      </w:r>
      <w:r w:rsidRPr="009E1850">
        <w:rPr>
          <w:rFonts w:ascii="Century Gothic" w:eastAsia="Arial" w:hAnsi="Century Gothic" w:cs="Arial"/>
          <w:spacing w:val="29"/>
          <w:sz w:val="18"/>
          <w:szCs w:val="18"/>
        </w:rPr>
        <w:t xml:space="preserve"> </w:t>
      </w:r>
      <w:r w:rsidRPr="009E1850">
        <w:rPr>
          <w:rFonts w:ascii="Century Gothic" w:eastAsia="Arial" w:hAnsi="Century Gothic" w:cs="Arial"/>
          <w:sz w:val="18"/>
          <w:szCs w:val="18"/>
        </w:rPr>
        <w:t>a</w:t>
      </w:r>
      <w:r w:rsidRPr="009E1850">
        <w:rPr>
          <w:rFonts w:ascii="Century Gothic" w:eastAsia="Arial" w:hAnsi="Century Gothic" w:cs="Arial"/>
          <w:spacing w:val="32"/>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os</w:t>
      </w:r>
      <w:r w:rsidRPr="009E1850">
        <w:rPr>
          <w:rFonts w:ascii="Century Gothic" w:eastAsia="Arial" w:hAnsi="Century Gothic" w:cs="Arial"/>
          <w:spacing w:val="33"/>
          <w:sz w:val="18"/>
          <w:szCs w:val="18"/>
        </w:rPr>
        <w:t xml:space="preserve"> </w:t>
      </w:r>
      <w:r w:rsidRPr="009E1850">
        <w:rPr>
          <w:rFonts w:ascii="Century Gothic" w:eastAsia="Arial" w:hAnsi="Century Gothic" w:cs="Arial"/>
          <w:spacing w:val="1"/>
          <w:sz w:val="18"/>
          <w:szCs w:val="18"/>
        </w:rPr>
        <w:t>licitantes</w:t>
      </w:r>
      <w:r w:rsidRPr="009E1850">
        <w:rPr>
          <w:rFonts w:ascii="Century Gothic" w:eastAsia="Arial" w:hAnsi="Century Gothic" w:cs="Arial"/>
          <w:spacing w:val="31"/>
          <w:sz w:val="18"/>
          <w:szCs w:val="18"/>
        </w:rPr>
        <w:t xml:space="preserve"> </w:t>
      </w:r>
      <w:r w:rsidRPr="009E1850">
        <w:rPr>
          <w:rFonts w:ascii="Century Gothic" w:eastAsia="Arial" w:hAnsi="Century Gothic" w:cs="Arial"/>
          <w:spacing w:val="2"/>
          <w:sz w:val="18"/>
          <w:szCs w:val="18"/>
        </w:rPr>
        <w:t>q</w:t>
      </w:r>
      <w:r w:rsidRPr="009E1850">
        <w:rPr>
          <w:rFonts w:ascii="Century Gothic" w:eastAsia="Arial" w:hAnsi="Century Gothic" w:cs="Arial"/>
          <w:sz w:val="18"/>
          <w:szCs w:val="18"/>
        </w:rPr>
        <w:t>ue</w:t>
      </w:r>
      <w:r w:rsidRPr="009E1850">
        <w:rPr>
          <w:rFonts w:ascii="Century Gothic" w:eastAsia="Arial" w:hAnsi="Century Gothic" w:cs="Arial"/>
          <w:spacing w:val="29"/>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32"/>
          <w:sz w:val="18"/>
          <w:szCs w:val="18"/>
        </w:rPr>
        <w:t xml:space="preserve"> </w:t>
      </w:r>
      <w:r w:rsidRPr="009E1850">
        <w:rPr>
          <w:rFonts w:ascii="Century Gothic" w:eastAsia="Arial" w:hAnsi="Century Gothic" w:cs="Arial"/>
          <w:sz w:val="18"/>
          <w:szCs w:val="18"/>
        </w:rPr>
        <w:t>h</w:t>
      </w:r>
      <w:r w:rsidRPr="009E1850">
        <w:rPr>
          <w:rFonts w:ascii="Century Gothic" w:eastAsia="Arial" w:hAnsi="Century Gothic" w:cs="Arial"/>
          <w:spacing w:val="-1"/>
          <w:sz w:val="18"/>
          <w:szCs w:val="18"/>
        </w:rPr>
        <w:t>u</w:t>
      </w:r>
      <w:r w:rsidRPr="009E1850">
        <w:rPr>
          <w:rFonts w:ascii="Century Gothic" w:eastAsia="Arial" w:hAnsi="Century Gothic" w:cs="Arial"/>
          <w:sz w:val="18"/>
          <w:szCs w:val="18"/>
        </w:rPr>
        <w:t>b</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eren</w:t>
      </w:r>
      <w:r w:rsidRPr="009E1850">
        <w:rPr>
          <w:rFonts w:ascii="Century Gothic" w:eastAsia="Arial" w:hAnsi="Century Gothic" w:cs="Arial"/>
          <w:spacing w:val="32"/>
          <w:sz w:val="18"/>
          <w:szCs w:val="18"/>
        </w:rPr>
        <w:t xml:space="preserve"> </w:t>
      </w:r>
      <w:r w:rsidRPr="009E1850">
        <w:rPr>
          <w:rFonts w:ascii="Century Gothic" w:eastAsia="Arial" w:hAnsi="Century Gothic" w:cs="Arial"/>
          <w:spacing w:val="-3"/>
          <w:sz w:val="18"/>
          <w:szCs w:val="18"/>
        </w:rPr>
        <w:t>p</w:t>
      </w:r>
      <w:r w:rsidRPr="009E1850">
        <w:rPr>
          <w:rFonts w:ascii="Century Gothic" w:eastAsia="Arial" w:hAnsi="Century Gothic" w:cs="Arial"/>
          <w:spacing w:val="1"/>
          <w:sz w:val="18"/>
          <w:szCs w:val="18"/>
        </w:rPr>
        <w:t>r</w:t>
      </w:r>
      <w:r w:rsidRPr="009E1850">
        <w:rPr>
          <w:rFonts w:ascii="Century Gothic" w:eastAsia="Arial" w:hAnsi="Century Gothic" w:cs="Arial"/>
          <w:spacing w:val="-3"/>
          <w:sz w:val="18"/>
          <w:szCs w:val="18"/>
        </w:rPr>
        <w:t>e</w:t>
      </w:r>
      <w:r w:rsidRPr="009E1850">
        <w:rPr>
          <w:rFonts w:ascii="Century Gothic" w:eastAsia="Arial" w:hAnsi="Century Gothic" w:cs="Arial"/>
          <w:sz w:val="18"/>
          <w:szCs w:val="18"/>
        </w:rPr>
        <w:t>se</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o</w:t>
      </w:r>
      <w:r w:rsidRPr="009E1850">
        <w:rPr>
          <w:rFonts w:ascii="Century Gothic" w:eastAsia="Arial" w:hAnsi="Century Gothic" w:cs="Arial"/>
          <w:spacing w:val="32"/>
          <w:sz w:val="18"/>
          <w:szCs w:val="18"/>
        </w:rPr>
        <w:t xml:space="preserve"> </w:t>
      </w:r>
      <w:r w:rsidRPr="009E1850">
        <w:rPr>
          <w:rFonts w:ascii="Century Gothic" w:eastAsia="Arial" w:hAnsi="Century Gothic" w:cs="Arial"/>
          <w:sz w:val="18"/>
          <w:szCs w:val="18"/>
        </w:rPr>
        <w:t>se</w:t>
      </w:r>
      <w:r w:rsidRPr="009E1850">
        <w:rPr>
          <w:rFonts w:ascii="Century Gothic" w:eastAsia="Arial" w:hAnsi="Century Gothic" w:cs="Arial"/>
          <w:spacing w:val="29"/>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es</w:t>
      </w:r>
      <w:r w:rsidRPr="009E1850">
        <w:rPr>
          <w:rFonts w:ascii="Century Gothic" w:eastAsia="Arial" w:hAnsi="Century Gothic" w:cs="Arial"/>
          <w:spacing w:val="32"/>
          <w:sz w:val="18"/>
          <w:szCs w:val="18"/>
        </w:rPr>
        <w:t xml:space="preserve"> </w:t>
      </w:r>
      <w:r w:rsidRPr="009E1850">
        <w:rPr>
          <w:rFonts w:ascii="Century Gothic" w:eastAsia="Arial" w:hAnsi="Century Gothic" w:cs="Arial"/>
          <w:sz w:val="18"/>
          <w:szCs w:val="18"/>
        </w:rPr>
        <w:t>a</w:t>
      </w:r>
      <w:r w:rsidRPr="009E1850">
        <w:rPr>
          <w:rFonts w:ascii="Century Gothic" w:eastAsia="Arial" w:hAnsi="Century Gothic" w:cs="Arial"/>
          <w:spacing w:val="-3"/>
          <w:sz w:val="18"/>
          <w:szCs w:val="18"/>
        </w:rPr>
        <w:t>d</w:t>
      </w:r>
      <w:r w:rsidRPr="009E1850">
        <w:rPr>
          <w:rFonts w:ascii="Century Gothic" w:eastAsia="Arial" w:hAnsi="Century Gothic" w:cs="Arial"/>
          <w:spacing w:val="1"/>
          <w:sz w:val="18"/>
          <w:szCs w:val="18"/>
        </w:rPr>
        <w:t>j</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d</w:t>
      </w:r>
      <w:r w:rsidRPr="009E1850">
        <w:rPr>
          <w:rFonts w:ascii="Century Gothic" w:eastAsia="Arial" w:hAnsi="Century Gothic" w:cs="Arial"/>
          <w:spacing w:val="-3"/>
          <w:sz w:val="18"/>
          <w:szCs w:val="18"/>
        </w:rPr>
        <w:t>i</w:t>
      </w:r>
      <w:r w:rsidRPr="009E1850">
        <w:rPr>
          <w:rFonts w:ascii="Century Gothic" w:eastAsia="Arial" w:hAnsi="Century Gothic" w:cs="Arial"/>
          <w:spacing w:val="2"/>
          <w:sz w:val="18"/>
          <w:szCs w:val="18"/>
        </w:rPr>
        <w:t>q</w:t>
      </w:r>
      <w:r w:rsidRPr="009E1850">
        <w:rPr>
          <w:rFonts w:ascii="Century Gothic" w:eastAsia="Arial" w:hAnsi="Century Gothic" w:cs="Arial"/>
          <w:spacing w:val="-3"/>
          <w:sz w:val="18"/>
          <w:szCs w:val="18"/>
        </w:rPr>
        <w:t>u</w:t>
      </w:r>
      <w:r w:rsidRPr="009E1850">
        <w:rPr>
          <w:rFonts w:ascii="Century Gothic" w:eastAsia="Arial" w:hAnsi="Century Gothic" w:cs="Arial"/>
          <w:sz w:val="18"/>
          <w:szCs w:val="18"/>
        </w:rPr>
        <w:t>e</w:t>
      </w:r>
      <w:r w:rsidRPr="009E1850">
        <w:rPr>
          <w:rFonts w:ascii="Century Gothic" w:eastAsia="Arial" w:hAnsi="Century Gothic" w:cs="Arial"/>
          <w:spacing w:val="32"/>
          <w:sz w:val="18"/>
          <w:szCs w:val="18"/>
        </w:rPr>
        <w:t xml:space="preserve"> </w:t>
      </w:r>
      <w:r w:rsidRPr="009E1850">
        <w:rPr>
          <w:rFonts w:ascii="Century Gothic" w:eastAsia="Arial" w:hAnsi="Century Gothic" w:cs="Arial"/>
          <w:sz w:val="18"/>
          <w:szCs w:val="18"/>
        </w:rPr>
        <w:t xml:space="preserve">el </w:t>
      </w:r>
      <w:r w:rsidRPr="009E1850">
        <w:rPr>
          <w:rFonts w:ascii="Century Gothic" w:eastAsia="Arial" w:hAnsi="Century Gothic" w:cs="Arial"/>
          <w:spacing w:val="1"/>
          <w:sz w:val="18"/>
          <w:szCs w:val="18"/>
        </w:rPr>
        <w:t>Contrato</w:t>
      </w:r>
      <w:r w:rsidRPr="009E1850">
        <w:rPr>
          <w:rFonts w:ascii="Century Gothic" w:eastAsia="Arial" w:hAnsi="Century Gothic" w:cs="Arial"/>
          <w:sz w:val="18"/>
          <w:szCs w:val="18"/>
        </w:rPr>
        <w:t>,</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cho</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co</w:t>
      </w:r>
      <w:r w:rsidRPr="009E1850">
        <w:rPr>
          <w:rFonts w:ascii="Century Gothic" w:eastAsia="Arial" w:hAnsi="Century Gothic" w:cs="Arial"/>
          <w:spacing w:val="-1"/>
          <w:sz w:val="18"/>
          <w:szCs w:val="18"/>
        </w:rPr>
        <w:t>n</w:t>
      </w:r>
      <w:r w:rsidRPr="009E1850">
        <w:rPr>
          <w:rFonts w:ascii="Century Gothic" w:eastAsia="Arial" w:hAnsi="Century Gothic" w:cs="Arial"/>
          <w:spacing w:val="-2"/>
          <w:sz w:val="18"/>
          <w:szCs w:val="18"/>
        </w:rPr>
        <w:t>v</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ni</w:t>
      </w:r>
      <w:r w:rsidRPr="009E1850">
        <w:rPr>
          <w:rFonts w:ascii="Century Gothic" w:eastAsia="Arial" w:hAnsi="Century Gothic" w:cs="Arial"/>
          <w:sz w:val="18"/>
          <w:szCs w:val="18"/>
        </w:rPr>
        <w:t xml:space="preserve">o, </w:t>
      </w:r>
      <w:r w:rsidRPr="009E1850">
        <w:rPr>
          <w:rFonts w:ascii="Century Gothic" w:eastAsia="Arial" w:hAnsi="Century Gothic" w:cs="Arial"/>
          <w:spacing w:val="3"/>
          <w:sz w:val="18"/>
          <w:szCs w:val="18"/>
        </w:rPr>
        <w:t>f</w:t>
      </w:r>
      <w:r w:rsidRPr="009E1850">
        <w:rPr>
          <w:rFonts w:ascii="Century Gothic" w:eastAsia="Arial" w:hAnsi="Century Gothic" w:cs="Arial"/>
          <w:spacing w:val="-3"/>
          <w:sz w:val="18"/>
          <w:szCs w:val="18"/>
        </w:rPr>
        <w:t>o</w:t>
      </w:r>
      <w:r w:rsidRPr="009E1850">
        <w:rPr>
          <w:rFonts w:ascii="Century Gothic" w:eastAsia="Arial" w:hAnsi="Century Gothic" w:cs="Arial"/>
          <w:spacing w:val="1"/>
          <w:sz w:val="18"/>
          <w:szCs w:val="18"/>
        </w:rPr>
        <w:t>rm</w:t>
      </w:r>
      <w:r w:rsidRPr="009E1850">
        <w:rPr>
          <w:rFonts w:ascii="Century Gothic" w:eastAsia="Arial" w:hAnsi="Century Gothic" w:cs="Arial"/>
          <w:spacing w:val="-3"/>
          <w:sz w:val="18"/>
          <w:szCs w:val="18"/>
        </w:rPr>
        <w:t>a</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 xml:space="preserve">á </w:t>
      </w:r>
      <w:r w:rsidRPr="009E1850">
        <w:rPr>
          <w:rFonts w:ascii="Century Gothic" w:eastAsia="Arial" w:hAnsi="Century Gothic" w:cs="Arial"/>
          <w:sz w:val="18"/>
          <w:szCs w:val="18"/>
        </w:rPr>
        <w:lastRenderedPageBreak/>
        <w:t>p</w:t>
      </w:r>
      <w:r w:rsidRPr="009E1850">
        <w:rPr>
          <w:rFonts w:ascii="Century Gothic" w:eastAsia="Arial" w:hAnsi="Century Gothic" w:cs="Arial"/>
          <w:spacing w:val="-2"/>
          <w:sz w:val="18"/>
          <w:szCs w:val="18"/>
        </w:rPr>
        <w:t>a</w:t>
      </w:r>
      <w:r w:rsidRPr="009E1850">
        <w:rPr>
          <w:rFonts w:ascii="Century Gothic" w:eastAsia="Arial" w:hAnsi="Century Gothic" w:cs="Arial"/>
          <w:spacing w:val="1"/>
          <w:sz w:val="18"/>
          <w:szCs w:val="18"/>
        </w:rPr>
        <w:t>rt</w:t>
      </w:r>
      <w:r w:rsidRPr="009E1850">
        <w:rPr>
          <w:rFonts w:ascii="Century Gothic" w:eastAsia="Arial" w:hAnsi="Century Gothic" w:cs="Arial"/>
          <w:sz w:val="18"/>
          <w:szCs w:val="18"/>
        </w:rPr>
        <w:t>e</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nt</w:t>
      </w:r>
      <w:r w:rsidRPr="009E1850">
        <w:rPr>
          <w:rFonts w:ascii="Century Gothic" w:eastAsia="Arial" w:hAnsi="Century Gothic" w:cs="Arial"/>
          <w:spacing w:val="-2"/>
          <w:sz w:val="18"/>
          <w:szCs w:val="18"/>
        </w:rPr>
        <w:t>e</w:t>
      </w:r>
      <w:r w:rsidRPr="009E1850">
        <w:rPr>
          <w:rFonts w:ascii="Century Gothic" w:eastAsia="Arial" w:hAnsi="Century Gothic" w:cs="Arial"/>
          <w:sz w:val="18"/>
          <w:szCs w:val="18"/>
        </w:rPr>
        <w:t>gr</w:t>
      </w:r>
      <w:r w:rsidRPr="009E1850">
        <w:rPr>
          <w:rFonts w:ascii="Century Gothic" w:eastAsia="Arial" w:hAnsi="Century Gothic" w:cs="Arial"/>
          <w:spacing w:val="-2"/>
          <w:sz w:val="18"/>
          <w:szCs w:val="18"/>
        </w:rPr>
        <w:t>a</w:t>
      </w:r>
      <w:r w:rsidRPr="009E1850">
        <w:rPr>
          <w:rFonts w:ascii="Century Gothic" w:eastAsia="Arial" w:hAnsi="Century Gothic" w:cs="Arial"/>
          <w:sz w:val="18"/>
          <w:szCs w:val="18"/>
        </w:rPr>
        <w:t>nte</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l</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1"/>
          <w:sz w:val="18"/>
          <w:szCs w:val="18"/>
        </w:rPr>
        <w:t>m</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o</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c</w:t>
      </w:r>
      <w:r w:rsidRPr="009E1850">
        <w:rPr>
          <w:rFonts w:ascii="Century Gothic" w:eastAsia="Arial" w:hAnsi="Century Gothic" w:cs="Arial"/>
          <w:spacing w:val="-3"/>
          <w:sz w:val="18"/>
          <w:szCs w:val="18"/>
        </w:rPr>
        <w:t>o</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o uno</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de sus</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e</w:t>
      </w:r>
      <w:r w:rsidRPr="009E1850">
        <w:rPr>
          <w:rFonts w:ascii="Century Gothic" w:eastAsia="Arial" w:hAnsi="Century Gothic" w:cs="Arial"/>
          <w:spacing w:val="-3"/>
          <w:sz w:val="18"/>
          <w:szCs w:val="18"/>
        </w:rPr>
        <w:t>x</w:t>
      </w:r>
      <w:r w:rsidRPr="009E1850">
        <w:rPr>
          <w:rFonts w:ascii="Century Gothic" w:eastAsia="Arial" w:hAnsi="Century Gothic" w:cs="Arial"/>
          <w:sz w:val="18"/>
          <w:szCs w:val="18"/>
        </w:rPr>
        <w:t>os.</w:t>
      </w:r>
    </w:p>
    <w:p w:rsidR="00045726" w:rsidRPr="009E1850" w:rsidRDefault="00D75024" w:rsidP="00836477">
      <w:pPr>
        <w:tabs>
          <w:tab w:val="left" w:pos="567"/>
          <w:tab w:val="left" w:pos="709"/>
        </w:tabs>
        <w:spacing w:after="120"/>
        <w:ind w:left="567"/>
        <w:jc w:val="both"/>
        <w:rPr>
          <w:rFonts w:ascii="Century Gothic" w:hAnsi="Century Gothic"/>
          <w:sz w:val="18"/>
          <w:szCs w:val="18"/>
        </w:rPr>
      </w:pPr>
      <w:r w:rsidRPr="009E1850">
        <w:rPr>
          <w:rFonts w:ascii="Century Gothic" w:hAnsi="Century Gothic"/>
          <w:sz w:val="18"/>
          <w:szCs w:val="18"/>
        </w:rPr>
        <w:t xml:space="preserve">-Las ofertas técnica y económica que preparen los licitantes, así como toda la correspondencia y documentos relativos a la documentación técnica y administrativa, </w:t>
      </w:r>
      <w:r w:rsidRPr="009E1850">
        <w:rPr>
          <w:rFonts w:ascii="Century Gothic" w:hAnsi="Century Gothic"/>
          <w:sz w:val="18"/>
          <w:szCs w:val="18"/>
          <w:u w:val="single"/>
        </w:rPr>
        <w:t>deberán redactarse en idioma español, elaborarse en papel membretado y/o sellado de la empresa, estar dirigidas a Televisión Metropolitana, S.A. de C.V. (</w:t>
      </w:r>
      <w:r w:rsidR="0050361C" w:rsidRPr="009E1850">
        <w:rPr>
          <w:rFonts w:ascii="Century Gothic" w:hAnsi="Century Gothic"/>
          <w:b/>
          <w:sz w:val="18"/>
          <w:szCs w:val="18"/>
          <w:u w:val="single"/>
        </w:rPr>
        <w:t>Canal 22</w:t>
      </w:r>
      <w:r w:rsidRPr="009E1850">
        <w:rPr>
          <w:rFonts w:ascii="Century Gothic" w:hAnsi="Century Gothic"/>
          <w:sz w:val="18"/>
          <w:szCs w:val="18"/>
          <w:u w:val="single"/>
        </w:rPr>
        <w:t xml:space="preserve">), señalar el número de </w:t>
      </w:r>
      <w:r w:rsidR="00867161" w:rsidRPr="009E1850">
        <w:rPr>
          <w:rFonts w:ascii="Century Gothic" w:hAnsi="Century Gothic"/>
          <w:sz w:val="18"/>
          <w:szCs w:val="18"/>
          <w:u w:val="single"/>
        </w:rPr>
        <w:t>licitación</w:t>
      </w:r>
      <w:r w:rsidR="00867161" w:rsidRPr="009E1850">
        <w:rPr>
          <w:rFonts w:ascii="Century Gothic" w:hAnsi="Century Gothic"/>
          <w:b/>
          <w:sz w:val="18"/>
          <w:szCs w:val="18"/>
          <w:u w:val="single"/>
        </w:rPr>
        <w:t xml:space="preserve"> </w:t>
      </w:r>
      <w:r w:rsidRPr="009E1850">
        <w:rPr>
          <w:rFonts w:ascii="Century Gothic" w:hAnsi="Century Gothic"/>
          <w:sz w:val="18"/>
          <w:szCs w:val="18"/>
          <w:u w:val="single"/>
        </w:rPr>
        <w:t xml:space="preserve">y </w:t>
      </w:r>
      <w:r w:rsidRPr="009E1850">
        <w:rPr>
          <w:rFonts w:ascii="Century Gothic" w:hAnsi="Century Gothic"/>
          <w:b/>
          <w:sz w:val="18"/>
          <w:szCs w:val="18"/>
          <w:u w:val="single"/>
        </w:rPr>
        <w:t>estar foliadas</w:t>
      </w:r>
      <w:r w:rsidRPr="009E1850">
        <w:rPr>
          <w:rFonts w:ascii="Century Gothic" w:hAnsi="Century Gothic"/>
          <w:sz w:val="18"/>
          <w:szCs w:val="18"/>
          <w:u w:val="single"/>
        </w:rPr>
        <w:t xml:space="preserve"> en todas y cada una de las hojas que las </w:t>
      </w:r>
      <w:r w:rsidR="00051FB8" w:rsidRPr="009E1850">
        <w:rPr>
          <w:rFonts w:ascii="Century Gothic" w:hAnsi="Century Gothic"/>
          <w:sz w:val="18"/>
          <w:szCs w:val="18"/>
          <w:u w:val="single"/>
        </w:rPr>
        <w:t>componen</w:t>
      </w:r>
      <w:r w:rsidRPr="009E1850">
        <w:rPr>
          <w:rFonts w:ascii="Century Gothic" w:hAnsi="Century Gothic"/>
          <w:sz w:val="18"/>
          <w:szCs w:val="18"/>
          <w:u w:val="single"/>
        </w:rPr>
        <w:t xml:space="preserve">, e integrada y referenciada en el orden enumerado por </w:t>
      </w:r>
      <w:r w:rsidR="0050361C" w:rsidRPr="009E1850">
        <w:rPr>
          <w:rFonts w:ascii="Century Gothic" w:hAnsi="Century Gothic"/>
          <w:b/>
          <w:sz w:val="18"/>
          <w:szCs w:val="18"/>
          <w:u w:val="single"/>
        </w:rPr>
        <w:t>Canal 22</w:t>
      </w:r>
      <w:r w:rsidRPr="009E1850">
        <w:rPr>
          <w:rFonts w:ascii="Century Gothic" w:hAnsi="Century Gothic"/>
          <w:sz w:val="18"/>
          <w:szCs w:val="18"/>
          <w:u w:val="single"/>
        </w:rPr>
        <w:t>.</w:t>
      </w:r>
      <w:r w:rsidRPr="009E1850">
        <w:rPr>
          <w:rFonts w:ascii="Century Gothic" w:hAnsi="Century Gothic"/>
          <w:b/>
          <w:sz w:val="18"/>
          <w:szCs w:val="18"/>
          <w:u w:val="single"/>
        </w:rPr>
        <w:t xml:space="preserve"> </w:t>
      </w:r>
      <w:r w:rsidR="00045726" w:rsidRPr="009E1850">
        <w:rPr>
          <w:rFonts w:ascii="Century Gothic" w:hAnsi="Century Gothic"/>
          <w:sz w:val="18"/>
          <w:szCs w:val="18"/>
        </w:rPr>
        <w:t xml:space="preserve"> En l</w:t>
      </w:r>
      <w:r w:rsidRPr="009E1850">
        <w:rPr>
          <w:rFonts w:ascii="Century Gothic" w:hAnsi="Century Gothic"/>
          <w:sz w:val="18"/>
          <w:szCs w:val="18"/>
        </w:rPr>
        <w:t xml:space="preserve">os escritos bajo protesta de decir verdad, </w:t>
      </w:r>
      <w:r w:rsidR="00D544FF" w:rsidRPr="009E1850">
        <w:rPr>
          <w:rFonts w:ascii="Century Gothic" w:hAnsi="Century Gothic"/>
          <w:sz w:val="18"/>
          <w:szCs w:val="18"/>
        </w:rPr>
        <w:t>se emplearán los medios de identificación electrónica establecidos por la Secretaría de la Función Pública, de conformidad a lo establecido en el artículo 50 del Reglamento de la LAASSP. Si la propuesta no</w:t>
      </w:r>
      <w:r w:rsidR="005E6C28" w:rsidRPr="009E1850">
        <w:rPr>
          <w:rFonts w:ascii="Century Gothic" w:hAnsi="Century Gothic"/>
          <w:sz w:val="18"/>
          <w:szCs w:val="18"/>
        </w:rPr>
        <w:t xml:space="preserve"> contiene la</w:t>
      </w:r>
      <w:r w:rsidR="00D544FF" w:rsidRPr="009E1850">
        <w:rPr>
          <w:rFonts w:ascii="Century Gothic" w:hAnsi="Century Gothic"/>
          <w:sz w:val="18"/>
          <w:szCs w:val="18"/>
        </w:rPr>
        <w:t xml:space="preserve"> firma electrónica se desechará la propuesta.</w:t>
      </w:r>
    </w:p>
    <w:p w:rsidR="001B5908" w:rsidRPr="009E1850" w:rsidRDefault="001B5908" w:rsidP="001B5908">
      <w:pPr>
        <w:spacing w:after="120"/>
        <w:ind w:left="567"/>
        <w:jc w:val="both"/>
        <w:rPr>
          <w:rFonts w:ascii="Century Gothic" w:hAnsi="Century Gothic"/>
          <w:sz w:val="18"/>
          <w:szCs w:val="18"/>
        </w:rPr>
      </w:pPr>
      <w:r w:rsidRPr="009E1850">
        <w:rPr>
          <w:rFonts w:ascii="Century Gothic" w:hAnsi="Century Gothic"/>
          <w:sz w:val="18"/>
          <w:szCs w:val="18"/>
        </w:rPr>
        <w:t>Las ofertas técnica y e</w:t>
      </w:r>
      <w:r w:rsidR="00FF0F2A" w:rsidRPr="009E1850">
        <w:rPr>
          <w:rFonts w:ascii="Century Gothic" w:hAnsi="Century Gothic"/>
          <w:sz w:val="18"/>
          <w:szCs w:val="18"/>
        </w:rPr>
        <w:t>conómica se entregarán y firmará</w:t>
      </w:r>
      <w:r w:rsidRPr="009E1850">
        <w:rPr>
          <w:rFonts w:ascii="Century Gothic" w:hAnsi="Century Gothic"/>
          <w:sz w:val="18"/>
          <w:szCs w:val="18"/>
        </w:rPr>
        <w:t xml:space="preserve">n de manera </w:t>
      </w:r>
      <w:r w:rsidRPr="009E1850">
        <w:rPr>
          <w:rFonts w:ascii="Century Gothic" w:hAnsi="Century Gothic"/>
          <w:b/>
          <w:sz w:val="18"/>
          <w:szCs w:val="18"/>
        </w:rPr>
        <w:t>Electrónica, a través de CompraNet</w:t>
      </w:r>
      <w:r w:rsidRPr="009E1850">
        <w:rPr>
          <w:rFonts w:ascii="Century Gothic" w:hAnsi="Century Gothic"/>
          <w:sz w:val="18"/>
          <w:szCs w:val="18"/>
        </w:rPr>
        <w:t>, conforme a los medios de identificación que establezca la Secretaría de la F</w:t>
      </w:r>
      <w:r w:rsidR="00051FB8" w:rsidRPr="009E1850">
        <w:rPr>
          <w:rFonts w:ascii="Century Gothic" w:hAnsi="Century Gothic"/>
          <w:sz w:val="18"/>
          <w:szCs w:val="18"/>
        </w:rPr>
        <w:t xml:space="preserve">unción Pública. </w:t>
      </w:r>
      <w:r w:rsidRPr="009E1850">
        <w:rPr>
          <w:rFonts w:ascii="Century Gothic" w:hAnsi="Century Gothic"/>
          <w:sz w:val="18"/>
          <w:szCs w:val="18"/>
        </w:rPr>
        <w:t>Toda la información</w:t>
      </w:r>
      <w:r w:rsidR="00CE2EE7" w:rsidRPr="009E1850">
        <w:rPr>
          <w:rFonts w:ascii="Century Gothic" w:hAnsi="Century Gothic"/>
          <w:sz w:val="18"/>
          <w:szCs w:val="18"/>
        </w:rPr>
        <w:t xml:space="preserve"> </w:t>
      </w:r>
      <w:r w:rsidRPr="009E1850">
        <w:rPr>
          <w:rFonts w:ascii="Century Gothic" w:hAnsi="Century Gothic"/>
          <w:sz w:val="18"/>
          <w:szCs w:val="18"/>
        </w:rPr>
        <w:t xml:space="preserve">deberá presentarse de manera electrónica preferentemente convertida del archivo original al formato PDF, en caso de requerir digitalizar algún documento se deberá utilizar una resolución de 150 a 200 </w:t>
      </w:r>
      <w:proofErr w:type="spellStart"/>
      <w:r w:rsidRPr="009E1850">
        <w:rPr>
          <w:rFonts w:ascii="Century Gothic" w:hAnsi="Century Gothic"/>
          <w:sz w:val="18"/>
          <w:szCs w:val="18"/>
        </w:rPr>
        <w:t>ppp</w:t>
      </w:r>
      <w:proofErr w:type="spellEnd"/>
      <w:r w:rsidRPr="009E1850">
        <w:rPr>
          <w:rFonts w:ascii="Century Gothic" w:hAnsi="Century Gothic"/>
          <w:sz w:val="18"/>
          <w:szCs w:val="18"/>
        </w:rPr>
        <w:t>, excepto en los casos en que se solicite otro formato como Excel o Word, versiones 2010 o anteriores, de requerirse podrán comprimirse en archivos WINZIP y RARZIP, por el representante legal o por la persona facultada para ello, debiendo contener la documentaci</w:t>
      </w:r>
      <w:r w:rsidR="00867161" w:rsidRPr="009E1850">
        <w:rPr>
          <w:rFonts w:ascii="Century Gothic" w:hAnsi="Century Gothic"/>
          <w:sz w:val="18"/>
          <w:szCs w:val="18"/>
        </w:rPr>
        <w:t>ón que se señala a continuación.</w:t>
      </w:r>
    </w:p>
    <w:p w:rsidR="00867161" w:rsidRPr="009E1850" w:rsidRDefault="00867161" w:rsidP="00836477">
      <w:pPr>
        <w:widowControl/>
        <w:spacing w:after="120"/>
        <w:ind w:left="567"/>
        <w:jc w:val="both"/>
        <w:rPr>
          <w:rFonts w:ascii="Century Gothic" w:hAnsi="Century Gothic"/>
          <w:b/>
          <w:sz w:val="18"/>
          <w:szCs w:val="18"/>
        </w:rPr>
      </w:pPr>
    </w:p>
    <w:p w:rsidR="00491823" w:rsidRPr="009E1850" w:rsidRDefault="00491823" w:rsidP="00836477">
      <w:pPr>
        <w:widowControl/>
        <w:spacing w:after="120"/>
        <w:ind w:left="567"/>
        <w:jc w:val="both"/>
        <w:rPr>
          <w:rFonts w:ascii="Century Gothic" w:hAnsi="Century Gothic"/>
          <w:b/>
          <w:sz w:val="18"/>
          <w:szCs w:val="18"/>
        </w:rPr>
      </w:pPr>
      <w:r w:rsidRPr="009E1850">
        <w:rPr>
          <w:rFonts w:ascii="Century Gothic" w:hAnsi="Century Gothic"/>
          <w:b/>
          <w:sz w:val="18"/>
          <w:szCs w:val="18"/>
        </w:rPr>
        <w:t>P</w:t>
      </w:r>
      <w:r w:rsidR="00497367" w:rsidRPr="009E1850">
        <w:rPr>
          <w:rFonts w:ascii="Century Gothic" w:hAnsi="Century Gothic"/>
          <w:b/>
          <w:sz w:val="18"/>
          <w:szCs w:val="18"/>
        </w:rPr>
        <w:t>ROPUESTA TÉCNICA</w:t>
      </w:r>
    </w:p>
    <w:p w:rsidR="00491823" w:rsidRPr="009E1850" w:rsidRDefault="00491823" w:rsidP="00836477">
      <w:pPr>
        <w:widowControl/>
        <w:spacing w:after="120"/>
        <w:ind w:left="567"/>
        <w:jc w:val="both"/>
        <w:rPr>
          <w:rFonts w:ascii="Century Gothic" w:hAnsi="Century Gothic"/>
          <w:sz w:val="18"/>
          <w:szCs w:val="18"/>
        </w:rPr>
      </w:pPr>
      <w:r w:rsidRPr="009E1850">
        <w:rPr>
          <w:rFonts w:ascii="Century Gothic" w:hAnsi="Century Gothic"/>
          <w:b/>
          <w:sz w:val="18"/>
          <w:szCs w:val="18"/>
        </w:rPr>
        <w:t>-DOCUMENTACIÓN LEGAL</w:t>
      </w:r>
      <w:r w:rsidRPr="009E1850">
        <w:rPr>
          <w:rFonts w:ascii="Century Gothic" w:hAnsi="Century Gothic"/>
          <w:sz w:val="18"/>
          <w:szCs w:val="18"/>
        </w:rPr>
        <w:t>.</w:t>
      </w:r>
    </w:p>
    <w:p w:rsidR="006128D4" w:rsidRPr="009E1850" w:rsidRDefault="00AF29AA" w:rsidP="00836477">
      <w:pPr>
        <w:spacing w:after="120"/>
        <w:ind w:left="567" w:hanging="567"/>
        <w:jc w:val="both"/>
        <w:rPr>
          <w:rFonts w:ascii="Century Gothic" w:hAnsi="Century Gothic"/>
          <w:sz w:val="18"/>
          <w:szCs w:val="18"/>
          <w:lang w:val="es-MX"/>
        </w:rPr>
      </w:pPr>
      <w:r w:rsidRPr="009E1850">
        <w:rPr>
          <w:rFonts w:ascii="Century Gothic" w:hAnsi="Century Gothic"/>
          <w:b/>
          <w:sz w:val="18"/>
          <w:szCs w:val="18"/>
        </w:rPr>
        <w:t>2.5.</w:t>
      </w:r>
      <w:r w:rsidR="007D46BA" w:rsidRPr="009E1850">
        <w:rPr>
          <w:rFonts w:ascii="Century Gothic" w:hAnsi="Century Gothic"/>
          <w:b/>
          <w:sz w:val="18"/>
          <w:szCs w:val="18"/>
        </w:rPr>
        <w:t>1.</w:t>
      </w:r>
      <w:r w:rsidR="007D46BA" w:rsidRPr="009E1850">
        <w:rPr>
          <w:rFonts w:ascii="Century Gothic" w:hAnsi="Century Gothic"/>
          <w:sz w:val="18"/>
          <w:szCs w:val="18"/>
        </w:rPr>
        <w:tab/>
      </w:r>
      <w:r w:rsidR="007D46BA" w:rsidRPr="009E1850">
        <w:rPr>
          <w:rFonts w:ascii="Century Gothic" w:hAnsi="Century Gothic"/>
          <w:b/>
          <w:sz w:val="18"/>
          <w:szCs w:val="18"/>
        </w:rPr>
        <w:t>ACREDITACIÓN DE LA PERSONALIDAD</w:t>
      </w:r>
      <w:r w:rsidR="008E7D3D" w:rsidRPr="009E1850">
        <w:rPr>
          <w:rFonts w:ascii="Century Gothic" w:hAnsi="Century Gothic"/>
          <w:b/>
          <w:sz w:val="18"/>
          <w:szCs w:val="18"/>
        </w:rPr>
        <w:t xml:space="preserve"> Y EXISTENCIA LEGAL DEL LICITANTE</w:t>
      </w:r>
      <w:r w:rsidR="007D46BA" w:rsidRPr="009E1850">
        <w:rPr>
          <w:rFonts w:ascii="Century Gothic" w:hAnsi="Century Gothic"/>
          <w:sz w:val="18"/>
          <w:szCs w:val="18"/>
        </w:rPr>
        <w:t xml:space="preserve">: </w:t>
      </w:r>
      <w:r w:rsidR="007D46BA" w:rsidRPr="009E1850">
        <w:rPr>
          <w:rFonts w:ascii="Century Gothic" w:hAnsi="Century Gothic"/>
          <w:sz w:val="18"/>
          <w:szCs w:val="18"/>
          <w:lang w:val="es-MX"/>
        </w:rPr>
        <w:t>En apego al artículo 29</w:t>
      </w:r>
      <w:r w:rsidR="006B0F49" w:rsidRPr="009E1850">
        <w:rPr>
          <w:rFonts w:ascii="Century Gothic" w:hAnsi="Century Gothic"/>
          <w:sz w:val="18"/>
          <w:szCs w:val="18"/>
          <w:lang w:val="es-MX"/>
        </w:rPr>
        <w:t>,</w:t>
      </w:r>
      <w:r w:rsidR="00421B2C" w:rsidRPr="009E1850">
        <w:rPr>
          <w:rFonts w:ascii="Century Gothic" w:hAnsi="Century Gothic"/>
          <w:sz w:val="18"/>
          <w:szCs w:val="18"/>
          <w:lang w:val="es-MX"/>
        </w:rPr>
        <w:t xml:space="preserve"> fracciones VI y </w:t>
      </w:r>
      <w:r w:rsidR="007D46BA" w:rsidRPr="009E1850">
        <w:rPr>
          <w:rFonts w:ascii="Century Gothic" w:hAnsi="Century Gothic"/>
          <w:sz w:val="18"/>
          <w:szCs w:val="18"/>
          <w:lang w:val="es-MX"/>
        </w:rPr>
        <w:t xml:space="preserve">VII de la </w:t>
      </w:r>
      <w:r w:rsidR="007D46BA" w:rsidRPr="009E1850">
        <w:rPr>
          <w:rFonts w:ascii="Century Gothic" w:hAnsi="Century Gothic"/>
          <w:sz w:val="18"/>
          <w:szCs w:val="18"/>
        </w:rPr>
        <w:t>LAASSP</w:t>
      </w:r>
      <w:r w:rsidR="007D46BA" w:rsidRPr="009E1850">
        <w:rPr>
          <w:rFonts w:ascii="Century Gothic" w:hAnsi="Century Gothic"/>
          <w:sz w:val="18"/>
          <w:szCs w:val="18"/>
          <w:lang w:val="es-MX"/>
        </w:rPr>
        <w:t xml:space="preserve"> y 48</w:t>
      </w:r>
      <w:r w:rsidR="00AD18BD" w:rsidRPr="009E1850">
        <w:rPr>
          <w:rFonts w:ascii="Century Gothic" w:hAnsi="Century Gothic"/>
          <w:sz w:val="18"/>
          <w:szCs w:val="18"/>
          <w:lang w:val="es-MX"/>
        </w:rPr>
        <w:t>,</w:t>
      </w:r>
      <w:r w:rsidR="007D46BA" w:rsidRPr="009E1850">
        <w:rPr>
          <w:rFonts w:ascii="Century Gothic" w:hAnsi="Century Gothic"/>
          <w:sz w:val="18"/>
          <w:szCs w:val="18"/>
          <w:lang w:val="es-MX"/>
        </w:rPr>
        <w:t xml:space="preserve"> fracción V de su Reglamento, los licitantes deberán presentar escrito en el que su firmante </w:t>
      </w:r>
      <w:r w:rsidR="007D46BA" w:rsidRPr="009E1850">
        <w:rPr>
          <w:rFonts w:ascii="Century Gothic" w:hAnsi="Century Gothic"/>
          <w:b/>
          <w:sz w:val="18"/>
          <w:szCs w:val="18"/>
          <w:lang w:val="es-MX"/>
        </w:rPr>
        <w:t>manifieste,</w:t>
      </w:r>
      <w:r w:rsidR="007D46BA" w:rsidRPr="009E1850">
        <w:rPr>
          <w:rFonts w:ascii="Century Gothic" w:hAnsi="Century Gothic"/>
          <w:sz w:val="18"/>
          <w:szCs w:val="18"/>
          <w:lang w:val="es-MX"/>
        </w:rPr>
        <w:t xml:space="preserve"> </w:t>
      </w:r>
      <w:r w:rsidR="007D46BA" w:rsidRPr="009E1850">
        <w:rPr>
          <w:rFonts w:ascii="Century Gothic" w:hAnsi="Century Gothic"/>
          <w:b/>
          <w:sz w:val="18"/>
          <w:szCs w:val="18"/>
          <w:lang w:val="es-MX"/>
        </w:rPr>
        <w:t>bajo protesta de decir verdad,</w:t>
      </w:r>
      <w:r w:rsidR="007D46BA" w:rsidRPr="009E1850">
        <w:rPr>
          <w:rFonts w:ascii="Century Gothic" w:hAnsi="Century Gothic"/>
          <w:sz w:val="18"/>
          <w:szCs w:val="18"/>
          <w:lang w:val="es-MX"/>
        </w:rPr>
        <w:t xml:space="preserve"> que cuenta con las facultades suficientes para comprometerse por sí o por su representada; conteniendo los siguientes datos:</w:t>
      </w:r>
    </w:p>
    <w:p w:rsidR="007D46BA" w:rsidRPr="009E1850" w:rsidRDefault="007D46BA" w:rsidP="00836477">
      <w:pPr>
        <w:spacing w:after="120"/>
        <w:ind w:left="567"/>
        <w:jc w:val="both"/>
        <w:rPr>
          <w:rFonts w:ascii="Century Gothic" w:hAnsi="Century Gothic"/>
          <w:sz w:val="18"/>
          <w:szCs w:val="18"/>
          <w:lang w:val="es-MX"/>
        </w:rPr>
      </w:pPr>
      <w:r w:rsidRPr="009E1850">
        <w:rPr>
          <w:rFonts w:ascii="Century Gothic" w:hAnsi="Century Gothic"/>
          <w:sz w:val="18"/>
          <w:szCs w:val="18"/>
          <w:lang w:val="es-MX"/>
        </w:rPr>
        <w:t>- Del licitante: correo electrónico, clave del registro federal de contribuyentes, nombre y domicilio, así como, en su caso, de su apoderado o representante. Tratándose de personas morales, además, descripción del objeto social de la empresa</w:t>
      </w:r>
      <w:r w:rsidR="00430130" w:rsidRPr="009E1850">
        <w:rPr>
          <w:rFonts w:ascii="Century Gothic" w:hAnsi="Century Gothic"/>
          <w:sz w:val="18"/>
          <w:szCs w:val="18"/>
          <w:lang w:val="es-MX"/>
        </w:rPr>
        <w:t xml:space="preserve">, </w:t>
      </w:r>
      <w:r w:rsidR="00491823" w:rsidRPr="009E1850">
        <w:rPr>
          <w:rFonts w:ascii="Century Gothic" w:hAnsi="Century Gothic"/>
          <w:sz w:val="18"/>
          <w:szCs w:val="18"/>
          <w:lang w:val="es-MX"/>
        </w:rPr>
        <w:t>debiendo estar</w:t>
      </w:r>
      <w:r w:rsidR="00430130" w:rsidRPr="009E1850">
        <w:rPr>
          <w:rFonts w:ascii="Century Gothic" w:hAnsi="Century Gothic"/>
          <w:sz w:val="18"/>
          <w:szCs w:val="18"/>
          <w:lang w:val="es-MX"/>
        </w:rPr>
        <w:t xml:space="preserve"> relacionado con el objeto de la presente </w:t>
      </w:r>
      <w:r w:rsidR="0099358E" w:rsidRPr="009E1850">
        <w:rPr>
          <w:rFonts w:ascii="Century Gothic" w:hAnsi="Century Gothic"/>
          <w:sz w:val="18"/>
          <w:szCs w:val="18"/>
          <w:lang w:val="es-MX"/>
        </w:rPr>
        <w:t>Convocatoria</w:t>
      </w:r>
      <w:r w:rsidRPr="009E1850">
        <w:rPr>
          <w:rFonts w:ascii="Century Gothic" w:hAnsi="Century Gothic"/>
          <w:sz w:val="18"/>
          <w:szCs w:val="18"/>
          <w:lang w:val="es-MX"/>
        </w:rPr>
        <w:t xml:space="preserve">; identificando los datos de las escrituras públicas y, de haberlas, sus reformas y modificaciones, con las que se acredite la existencia legal de las personas morales, así como el nombre de </w:t>
      </w:r>
      <w:r w:rsidR="00EA2961" w:rsidRPr="009E1850">
        <w:rPr>
          <w:rFonts w:ascii="Century Gothic" w:hAnsi="Century Gothic"/>
          <w:sz w:val="18"/>
          <w:szCs w:val="18"/>
          <w:lang w:val="es-MX"/>
        </w:rPr>
        <w:t xml:space="preserve">todos los </w:t>
      </w:r>
      <w:r w:rsidRPr="009E1850">
        <w:rPr>
          <w:rFonts w:ascii="Century Gothic" w:hAnsi="Century Gothic"/>
          <w:sz w:val="18"/>
          <w:szCs w:val="18"/>
          <w:lang w:val="es-MX"/>
        </w:rPr>
        <w:t xml:space="preserve">socios </w:t>
      </w:r>
      <w:r w:rsidR="00EA2961" w:rsidRPr="009E1850">
        <w:rPr>
          <w:rFonts w:ascii="Century Gothic" w:hAnsi="Century Gothic"/>
          <w:sz w:val="18"/>
          <w:szCs w:val="18"/>
          <w:lang w:val="es-MX"/>
        </w:rPr>
        <w:t>que aparezcan en éstas, y</w:t>
      </w:r>
    </w:p>
    <w:p w:rsidR="007D46BA" w:rsidRPr="009E1850" w:rsidRDefault="007D46BA" w:rsidP="00836477">
      <w:pPr>
        <w:spacing w:after="120"/>
        <w:ind w:left="567"/>
        <w:jc w:val="both"/>
        <w:rPr>
          <w:rFonts w:ascii="Century Gothic" w:hAnsi="Century Gothic"/>
          <w:sz w:val="18"/>
          <w:szCs w:val="18"/>
          <w:lang w:val="es-MX"/>
        </w:rPr>
      </w:pPr>
      <w:r w:rsidRPr="009E1850">
        <w:rPr>
          <w:rFonts w:ascii="Century Gothic" w:hAnsi="Century Gothic"/>
          <w:sz w:val="18"/>
          <w:szCs w:val="18"/>
          <w:lang w:val="es-MX"/>
        </w:rPr>
        <w:t xml:space="preserve">- Del representante del licitante: datos de las escrituras públicas en las que le fueron otorgadas las facultades para suscribir la propuesta, señalando nombre, número y circunscripción del notario o fedatario público que lo protocolizó. </w:t>
      </w:r>
    </w:p>
    <w:p w:rsidR="007D46BA" w:rsidRPr="009E1850" w:rsidRDefault="007D46BA" w:rsidP="00836477">
      <w:pPr>
        <w:widowControl/>
        <w:spacing w:after="120"/>
        <w:ind w:left="567"/>
        <w:jc w:val="both"/>
        <w:rPr>
          <w:rFonts w:ascii="Century Gothic" w:hAnsi="Century Gothic"/>
          <w:sz w:val="18"/>
          <w:szCs w:val="18"/>
        </w:rPr>
      </w:pPr>
      <w:r w:rsidRPr="009E1850">
        <w:rPr>
          <w:rFonts w:ascii="Century Gothic" w:hAnsi="Century Gothic"/>
          <w:sz w:val="18"/>
          <w:szCs w:val="18"/>
        </w:rPr>
        <w:t xml:space="preserve">O bien, entregar debidamente requisitado el </w:t>
      </w:r>
      <w:r w:rsidR="00265526" w:rsidRPr="009E1850">
        <w:rPr>
          <w:rFonts w:ascii="Century Gothic" w:hAnsi="Century Gothic"/>
          <w:b/>
          <w:sz w:val="18"/>
          <w:szCs w:val="18"/>
        </w:rPr>
        <w:t>Anexo No. 3</w:t>
      </w:r>
      <w:r w:rsidRPr="009E1850">
        <w:rPr>
          <w:rFonts w:ascii="Century Gothic" w:hAnsi="Century Gothic"/>
          <w:b/>
          <w:sz w:val="18"/>
          <w:szCs w:val="18"/>
        </w:rPr>
        <w:t>,</w:t>
      </w:r>
      <w:r w:rsidRPr="009E1850">
        <w:rPr>
          <w:rFonts w:ascii="Century Gothic" w:hAnsi="Century Gothic"/>
          <w:sz w:val="18"/>
          <w:szCs w:val="18"/>
        </w:rPr>
        <w:t xml:space="preserve"> relativo al formato de acreditación de la existencia legal y perso</w:t>
      </w:r>
      <w:r w:rsidR="002D4D34" w:rsidRPr="009E1850">
        <w:rPr>
          <w:rFonts w:ascii="Century Gothic" w:hAnsi="Century Gothic"/>
          <w:sz w:val="18"/>
          <w:szCs w:val="18"/>
        </w:rPr>
        <w:t>nalidad jurídica del licitante</w:t>
      </w:r>
      <w:r w:rsidRPr="009E1850">
        <w:rPr>
          <w:rFonts w:ascii="Century Gothic" w:hAnsi="Century Gothic"/>
          <w:sz w:val="18"/>
          <w:szCs w:val="18"/>
        </w:rPr>
        <w:t xml:space="preserve"> </w:t>
      </w:r>
      <w:r w:rsidRPr="009E1850">
        <w:rPr>
          <w:rFonts w:ascii="Century Gothic" w:hAnsi="Century Gothic"/>
          <w:b/>
          <w:i/>
          <w:sz w:val="18"/>
          <w:szCs w:val="18"/>
        </w:rPr>
        <w:t>(Requisito Obligatorio).</w:t>
      </w:r>
    </w:p>
    <w:p w:rsidR="000D1A68" w:rsidRPr="009E1850" w:rsidRDefault="007D46BA" w:rsidP="00836477">
      <w:pPr>
        <w:widowControl/>
        <w:spacing w:after="120"/>
        <w:ind w:left="567" w:hanging="567"/>
        <w:jc w:val="both"/>
        <w:rPr>
          <w:rFonts w:ascii="Century Gothic" w:hAnsi="Century Gothic"/>
          <w:b/>
          <w:i/>
          <w:sz w:val="18"/>
          <w:szCs w:val="18"/>
        </w:rPr>
      </w:pPr>
      <w:r w:rsidRPr="009E1850">
        <w:rPr>
          <w:rFonts w:ascii="Century Gothic" w:hAnsi="Century Gothic"/>
          <w:b/>
          <w:sz w:val="18"/>
          <w:szCs w:val="18"/>
        </w:rPr>
        <w:t>2.</w:t>
      </w:r>
      <w:r w:rsidR="00AF29AA" w:rsidRPr="009E1850">
        <w:rPr>
          <w:rFonts w:ascii="Century Gothic" w:hAnsi="Century Gothic"/>
          <w:b/>
          <w:sz w:val="18"/>
          <w:szCs w:val="18"/>
        </w:rPr>
        <w:t>5.2</w:t>
      </w:r>
      <w:r w:rsidRPr="009E1850">
        <w:rPr>
          <w:rFonts w:ascii="Century Gothic" w:hAnsi="Century Gothic"/>
          <w:sz w:val="18"/>
          <w:szCs w:val="18"/>
        </w:rPr>
        <w:t xml:space="preserve"> </w:t>
      </w:r>
      <w:r w:rsidRPr="009E1850">
        <w:rPr>
          <w:rFonts w:ascii="Century Gothic" w:hAnsi="Century Gothic"/>
          <w:sz w:val="18"/>
          <w:szCs w:val="18"/>
        </w:rPr>
        <w:tab/>
      </w:r>
      <w:r w:rsidRPr="009E1850">
        <w:rPr>
          <w:rFonts w:ascii="Century Gothic" w:hAnsi="Century Gothic"/>
          <w:b/>
          <w:sz w:val="18"/>
          <w:szCs w:val="18"/>
        </w:rPr>
        <w:t>IMPEDIMENTOS DE LEY</w:t>
      </w:r>
      <w:r w:rsidRPr="009E1850">
        <w:rPr>
          <w:rFonts w:ascii="Century Gothic" w:hAnsi="Century Gothic"/>
          <w:sz w:val="18"/>
          <w:szCs w:val="18"/>
        </w:rPr>
        <w:t xml:space="preserve">: </w:t>
      </w:r>
      <w:r w:rsidR="000D1A68" w:rsidRPr="009E1850">
        <w:rPr>
          <w:rFonts w:ascii="Century Gothic" w:hAnsi="Century Gothic"/>
          <w:sz w:val="18"/>
          <w:szCs w:val="18"/>
        </w:rPr>
        <w:t xml:space="preserve">Los licitantes deberán </w:t>
      </w:r>
      <w:r w:rsidR="000D1A68" w:rsidRPr="009E1850">
        <w:rPr>
          <w:rFonts w:ascii="Century Gothic" w:hAnsi="Century Gothic"/>
          <w:b/>
          <w:sz w:val="18"/>
          <w:szCs w:val="18"/>
        </w:rPr>
        <w:t>declarar bajo protesta de decir verdad</w:t>
      </w:r>
      <w:r w:rsidR="000D1A68" w:rsidRPr="009E1850">
        <w:rPr>
          <w:rFonts w:ascii="Century Gothic" w:hAnsi="Century Gothic"/>
          <w:sz w:val="18"/>
          <w:szCs w:val="18"/>
        </w:rPr>
        <w:t xml:space="preserve">, que no se encuentran en los supuestos que establecen los </w:t>
      </w:r>
      <w:r w:rsidR="00985402" w:rsidRPr="009E1850">
        <w:rPr>
          <w:rFonts w:ascii="Century Gothic" w:hAnsi="Century Gothic"/>
          <w:sz w:val="18"/>
          <w:szCs w:val="18"/>
        </w:rPr>
        <w:t>a</w:t>
      </w:r>
      <w:r w:rsidR="000D1A68" w:rsidRPr="009E1850">
        <w:rPr>
          <w:rFonts w:ascii="Century Gothic" w:hAnsi="Century Gothic"/>
          <w:sz w:val="18"/>
          <w:szCs w:val="18"/>
        </w:rPr>
        <w:t xml:space="preserve">rtículos 50 y 60 antepenúltimo párrafo de la Ley de Adquisiciones, Arrendamientos y Servicios del Sector Público, así como tampoco la </w:t>
      </w:r>
      <w:r w:rsidR="00985402" w:rsidRPr="009E1850">
        <w:rPr>
          <w:rFonts w:ascii="Century Gothic" w:hAnsi="Century Gothic"/>
          <w:sz w:val="18"/>
          <w:szCs w:val="18"/>
        </w:rPr>
        <w:t>f</w:t>
      </w:r>
      <w:r w:rsidR="00DF1AF4" w:rsidRPr="009E1850">
        <w:rPr>
          <w:rFonts w:ascii="Century Gothic" w:hAnsi="Century Gothic"/>
          <w:sz w:val="18"/>
          <w:szCs w:val="18"/>
        </w:rPr>
        <w:t xml:space="preserve">racción IX del </w:t>
      </w:r>
      <w:r w:rsidR="00985402" w:rsidRPr="009E1850">
        <w:rPr>
          <w:rFonts w:ascii="Century Gothic" w:hAnsi="Century Gothic"/>
          <w:sz w:val="18"/>
          <w:szCs w:val="18"/>
        </w:rPr>
        <w:t>a</w:t>
      </w:r>
      <w:r w:rsidR="00AB4347" w:rsidRPr="009E1850">
        <w:rPr>
          <w:rFonts w:ascii="Century Gothic" w:hAnsi="Century Gothic"/>
          <w:sz w:val="18"/>
          <w:szCs w:val="18"/>
        </w:rPr>
        <w:t xml:space="preserve">rtículo 49 </w:t>
      </w:r>
      <w:r w:rsidR="00DF1AF4" w:rsidRPr="009E1850">
        <w:rPr>
          <w:rFonts w:ascii="Century Gothic" w:hAnsi="Century Gothic"/>
          <w:sz w:val="18"/>
          <w:szCs w:val="18"/>
        </w:rPr>
        <w:t>de la Ley General de Responsabilidades Administrativas</w:t>
      </w:r>
      <w:r w:rsidR="000D1A68" w:rsidRPr="009E1850">
        <w:rPr>
          <w:rFonts w:ascii="Century Gothic" w:hAnsi="Century Gothic"/>
          <w:sz w:val="18"/>
          <w:szCs w:val="18"/>
        </w:rPr>
        <w:t xml:space="preserve">, mismos que se transcriben en el </w:t>
      </w:r>
      <w:r w:rsidR="00265526" w:rsidRPr="009E1850">
        <w:rPr>
          <w:rFonts w:ascii="Century Gothic" w:hAnsi="Century Gothic"/>
          <w:b/>
          <w:sz w:val="18"/>
          <w:szCs w:val="18"/>
        </w:rPr>
        <w:t>Anexo No.</w:t>
      </w:r>
      <w:r w:rsidR="000D1A68" w:rsidRPr="009E1850">
        <w:rPr>
          <w:rFonts w:ascii="Century Gothic" w:hAnsi="Century Gothic"/>
          <w:b/>
          <w:sz w:val="18"/>
          <w:szCs w:val="18"/>
        </w:rPr>
        <w:t xml:space="preserve"> </w:t>
      </w:r>
      <w:r w:rsidR="00265526" w:rsidRPr="009E1850">
        <w:rPr>
          <w:rFonts w:ascii="Century Gothic" w:hAnsi="Century Gothic"/>
          <w:b/>
          <w:sz w:val="18"/>
          <w:szCs w:val="18"/>
        </w:rPr>
        <w:t>4</w:t>
      </w:r>
      <w:r w:rsidR="000D1A68" w:rsidRPr="009E1850">
        <w:rPr>
          <w:rFonts w:ascii="Century Gothic" w:hAnsi="Century Gothic"/>
          <w:sz w:val="18"/>
          <w:szCs w:val="18"/>
        </w:rPr>
        <w:t xml:space="preserve"> o bien en caso de ser </w:t>
      </w:r>
      <w:r w:rsidR="000D1A68" w:rsidRPr="009E1850">
        <w:rPr>
          <w:rFonts w:ascii="Century Gothic" w:hAnsi="Century Gothic"/>
          <w:b/>
          <w:sz w:val="18"/>
          <w:szCs w:val="18"/>
        </w:rPr>
        <w:t>persona física</w:t>
      </w:r>
      <w:r w:rsidR="000D1A68" w:rsidRPr="009E1850">
        <w:rPr>
          <w:rFonts w:ascii="Century Gothic" w:hAnsi="Century Gothic"/>
          <w:sz w:val="18"/>
          <w:szCs w:val="18"/>
        </w:rPr>
        <w:t xml:space="preserve"> </w:t>
      </w:r>
      <w:proofErr w:type="spellStart"/>
      <w:r w:rsidR="000D1A68" w:rsidRPr="009E1850">
        <w:rPr>
          <w:rFonts w:ascii="Century Gothic" w:hAnsi="Century Gothic"/>
          <w:sz w:val="18"/>
          <w:szCs w:val="18"/>
        </w:rPr>
        <w:t>requisitar</w:t>
      </w:r>
      <w:proofErr w:type="spellEnd"/>
      <w:r w:rsidR="000D1A68" w:rsidRPr="009E1850">
        <w:rPr>
          <w:rFonts w:ascii="Century Gothic" w:hAnsi="Century Gothic"/>
          <w:sz w:val="18"/>
          <w:szCs w:val="18"/>
        </w:rPr>
        <w:t xml:space="preserve"> el </w:t>
      </w:r>
      <w:r w:rsidR="00265526" w:rsidRPr="009E1850">
        <w:rPr>
          <w:rFonts w:ascii="Century Gothic" w:hAnsi="Century Gothic"/>
          <w:b/>
          <w:sz w:val="18"/>
          <w:szCs w:val="18"/>
        </w:rPr>
        <w:t xml:space="preserve">Anexo No. 4 A </w:t>
      </w:r>
      <w:r w:rsidR="000D1A68" w:rsidRPr="009E1850">
        <w:rPr>
          <w:rFonts w:ascii="Century Gothic" w:hAnsi="Century Gothic"/>
          <w:sz w:val="18"/>
          <w:szCs w:val="18"/>
        </w:rPr>
        <w:t xml:space="preserve">en caso de ser </w:t>
      </w:r>
      <w:r w:rsidR="000D1A68" w:rsidRPr="009E1850">
        <w:rPr>
          <w:rFonts w:ascii="Century Gothic" w:hAnsi="Century Gothic"/>
          <w:b/>
          <w:sz w:val="18"/>
          <w:szCs w:val="18"/>
        </w:rPr>
        <w:t>persona moral</w:t>
      </w:r>
      <w:r w:rsidR="000D1A68" w:rsidRPr="009E1850">
        <w:rPr>
          <w:rFonts w:ascii="Century Gothic" w:hAnsi="Century Gothic"/>
          <w:sz w:val="18"/>
          <w:szCs w:val="18"/>
        </w:rPr>
        <w:t xml:space="preserve"> </w:t>
      </w:r>
      <w:proofErr w:type="spellStart"/>
      <w:r w:rsidR="000D1A68" w:rsidRPr="009E1850">
        <w:rPr>
          <w:rFonts w:ascii="Century Gothic" w:hAnsi="Century Gothic"/>
          <w:sz w:val="18"/>
          <w:szCs w:val="18"/>
        </w:rPr>
        <w:t>requisitar</w:t>
      </w:r>
      <w:proofErr w:type="spellEnd"/>
      <w:r w:rsidR="000D1A68" w:rsidRPr="009E1850">
        <w:rPr>
          <w:rFonts w:ascii="Century Gothic" w:hAnsi="Century Gothic"/>
          <w:sz w:val="18"/>
          <w:szCs w:val="18"/>
        </w:rPr>
        <w:t xml:space="preserve"> </w:t>
      </w:r>
      <w:r w:rsidR="001F5807" w:rsidRPr="009E1850">
        <w:rPr>
          <w:rFonts w:ascii="Century Gothic" w:hAnsi="Century Gothic"/>
          <w:sz w:val="18"/>
          <w:szCs w:val="18"/>
        </w:rPr>
        <w:t xml:space="preserve">el </w:t>
      </w:r>
      <w:r w:rsidR="00265526" w:rsidRPr="009E1850">
        <w:rPr>
          <w:rFonts w:ascii="Century Gothic" w:hAnsi="Century Gothic"/>
          <w:b/>
          <w:sz w:val="18"/>
          <w:szCs w:val="18"/>
        </w:rPr>
        <w:t>Anexo No. 4 B.</w:t>
      </w:r>
      <w:r w:rsidR="00265526" w:rsidRPr="009E1850">
        <w:rPr>
          <w:rFonts w:ascii="Century Gothic" w:hAnsi="Century Gothic"/>
          <w:b/>
          <w:i/>
          <w:sz w:val="18"/>
          <w:szCs w:val="18"/>
        </w:rPr>
        <w:t xml:space="preserve"> </w:t>
      </w:r>
      <w:r w:rsidR="00430AD7" w:rsidRPr="009E1850">
        <w:rPr>
          <w:rFonts w:ascii="Century Gothic" w:hAnsi="Century Gothic"/>
          <w:b/>
          <w:i/>
          <w:sz w:val="18"/>
          <w:szCs w:val="18"/>
        </w:rPr>
        <w:t>(Requisito Obligatorio</w:t>
      </w:r>
      <w:r w:rsidR="00EC02A2" w:rsidRPr="009E1850">
        <w:rPr>
          <w:rFonts w:ascii="Century Gothic" w:hAnsi="Century Gothic"/>
          <w:b/>
          <w:i/>
          <w:sz w:val="18"/>
          <w:szCs w:val="18"/>
        </w:rPr>
        <w:t>)</w:t>
      </w:r>
      <w:r w:rsidR="00430AD7" w:rsidRPr="009E1850">
        <w:rPr>
          <w:rFonts w:ascii="Century Gothic" w:hAnsi="Century Gothic"/>
          <w:b/>
          <w:i/>
          <w:sz w:val="18"/>
          <w:szCs w:val="18"/>
        </w:rPr>
        <w:t>.</w:t>
      </w:r>
    </w:p>
    <w:p w:rsidR="007D46BA" w:rsidRPr="009E1850" w:rsidRDefault="007D46BA" w:rsidP="00836477">
      <w:pPr>
        <w:widowControl/>
        <w:spacing w:after="120"/>
        <w:ind w:left="567"/>
        <w:jc w:val="both"/>
        <w:rPr>
          <w:rFonts w:ascii="Century Gothic" w:hAnsi="Century Gothic"/>
          <w:sz w:val="18"/>
          <w:szCs w:val="18"/>
        </w:rPr>
      </w:pPr>
      <w:r w:rsidRPr="009E1850">
        <w:rPr>
          <w:rFonts w:ascii="Century Gothic" w:hAnsi="Century Gothic"/>
          <w:sz w:val="18"/>
          <w:szCs w:val="18"/>
        </w:rPr>
        <w:t xml:space="preserve">Cabe destacar de manera particular, que </w:t>
      </w:r>
      <w:r w:rsidR="0050361C" w:rsidRPr="009E1850">
        <w:rPr>
          <w:rFonts w:ascii="Century Gothic" w:hAnsi="Century Gothic"/>
          <w:b/>
          <w:sz w:val="18"/>
          <w:szCs w:val="18"/>
        </w:rPr>
        <w:t>Canal 22</w:t>
      </w:r>
      <w:r w:rsidRPr="009E1850">
        <w:rPr>
          <w:rFonts w:ascii="Century Gothic" w:hAnsi="Century Gothic"/>
          <w:sz w:val="18"/>
          <w:szCs w:val="18"/>
        </w:rPr>
        <w:t>, verificará con base a sus registros de seguimiento de contratos, que no participen qu</w:t>
      </w:r>
      <w:r w:rsidR="008725B4" w:rsidRPr="009E1850">
        <w:rPr>
          <w:rFonts w:ascii="Century Gothic" w:hAnsi="Century Gothic"/>
          <w:sz w:val="18"/>
          <w:szCs w:val="18"/>
        </w:rPr>
        <w:t>ienes</w:t>
      </w:r>
      <w:r w:rsidRPr="009E1850">
        <w:rPr>
          <w:rFonts w:ascii="Century Gothic" w:hAnsi="Century Gothic"/>
          <w:sz w:val="18"/>
          <w:szCs w:val="18"/>
        </w:rPr>
        <w:t xml:space="preserve"> se encuentren en el supuesto del </w:t>
      </w:r>
      <w:r w:rsidR="000B6BC9" w:rsidRPr="009E1850">
        <w:rPr>
          <w:rFonts w:ascii="Century Gothic" w:hAnsi="Century Gothic"/>
          <w:sz w:val="18"/>
          <w:szCs w:val="18"/>
        </w:rPr>
        <w:t>a</w:t>
      </w:r>
      <w:r w:rsidRPr="009E1850">
        <w:rPr>
          <w:rFonts w:ascii="Century Gothic" w:hAnsi="Century Gothic"/>
          <w:sz w:val="18"/>
          <w:szCs w:val="18"/>
        </w:rPr>
        <w:t xml:space="preserve">rtículo 50, </w:t>
      </w:r>
      <w:r w:rsidR="000B6BC9" w:rsidRPr="009E1850">
        <w:rPr>
          <w:rFonts w:ascii="Century Gothic" w:hAnsi="Century Gothic"/>
          <w:sz w:val="18"/>
          <w:szCs w:val="18"/>
        </w:rPr>
        <w:t>f</w:t>
      </w:r>
      <w:r w:rsidRPr="009E1850">
        <w:rPr>
          <w:rFonts w:ascii="Century Gothic" w:hAnsi="Century Gothic"/>
          <w:sz w:val="18"/>
          <w:szCs w:val="18"/>
        </w:rPr>
        <w:t xml:space="preserve">racción V de la </w:t>
      </w:r>
      <w:r w:rsidR="0029454F" w:rsidRPr="009E1850">
        <w:rPr>
          <w:rFonts w:ascii="Century Gothic" w:hAnsi="Century Gothic"/>
          <w:sz w:val="18"/>
          <w:szCs w:val="18"/>
        </w:rPr>
        <w:t>LAASSP</w:t>
      </w:r>
      <w:r w:rsidRPr="009E1850">
        <w:rPr>
          <w:rFonts w:ascii="Century Gothic" w:hAnsi="Century Gothic"/>
          <w:sz w:val="18"/>
          <w:szCs w:val="18"/>
        </w:rPr>
        <w:t>, respecto a situación de atraso en la prestación del servicio o entrega de los bienes por causas imputables a ellos mismos, respecto al cumplimiento de otro u otros contratos y hayan afectado o estén afectando con ello a la Entidad.</w:t>
      </w:r>
    </w:p>
    <w:p w:rsidR="007D46BA" w:rsidRPr="009E1850" w:rsidRDefault="00AF29AA" w:rsidP="00836477">
      <w:pPr>
        <w:widowControl/>
        <w:spacing w:after="120"/>
        <w:ind w:left="567" w:hanging="567"/>
        <w:jc w:val="both"/>
        <w:rPr>
          <w:rFonts w:ascii="Century Gothic" w:hAnsi="Century Gothic"/>
          <w:sz w:val="18"/>
          <w:szCs w:val="18"/>
        </w:rPr>
      </w:pPr>
      <w:r w:rsidRPr="009E1850">
        <w:rPr>
          <w:rFonts w:ascii="Century Gothic" w:hAnsi="Century Gothic"/>
          <w:b/>
          <w:sz w:val="18"/>
          <w:szCs w:val="18"/>
        </w:rPr>
        <w:t>2.5.3</w:t>
      </w:r>
      <w:r w:rsidR="002060C6" w:rsidRPr="009E1850">
        <w:rPr>
          <w:rFonts w:ascii="Century Gothic" w:hAnsi="Century Gothic"/>
          <w:b/>
          <w:sz w:val="18"/>
          <w:szCs w:val="18"/>
        </w:rPr>
        <w:t>.</w:t>
      </w:r>
      <w:r w:rsidR="007D46BA" w:rsidRPr="009E1850">
        <w:rPr>
          <w:rFonts w:ascii="Century Gothic" w:hAnsi="Century Gothic"/>
          <w:b/>
          <w:sz w:val="18"/>
          <w:szCs w:val="18"/>
        </w:rPr>
        <w:tab/>
        <w:t xml:space="preserve">DECLARACIÓN DE INTEGRIDAD: </w:t>
      </w:r>
      <w:r w:rsidR="007D46BA" w:rsidRPr="009E1850">
        <w:rPr>
          <w:rFonts w:ascii="Century Gothic" w:hAnsi="Century Gothic"/>
          <w:sz w:val="18"/>
          <w:szCs w:val="18"/>
        </w:rPr>
        <w:t xml:space="preserve">Presentar declaración de Integridad en la que los licitantes manifiesten, </w:t>
      </w:r>
      <w:r w:rsidR="007D46BA" w:rsidRPr="009E1850">
        <w:rPr>
          <w:rFonts w:ascii="Century Gothic" w:hAnsi="Century Gothic"/>
          <w:b/>
          <w:sz w:val="18"/>
          <w:szCs w:val="18"/>
        </w:rPr>
        <w:t>bajo protesta de decir verdad</w:t>
      </w:r>
      <w:r w:rsidR="007D46BA" w:rsidRPr="009E1850">
        <w:rPr>
          <w:rFonts w:ascii="Century Gothic" w:hAnsi="Century Gothic"/>
          <w:sz w:val="18"/>
          <w:szCs w:val="18"/>
        </w:rPr>
        <w:t>, que por sí mismo o a través de interpósita persona, se abstendrá</w:t>
      </w:r>
      <w:r w:rsidR="001F5807" w:rsidRPr="009E1850">
        <w:rPr>
          <w:rFonts w:ascii="Century Gothic" w:hAnsi="Century Gothic"/>
          <w:sz w:val="18"/>
          <w:szCs w:val="18"/>
        </w:rPr>
        <w:t>n</w:t>
      </w:r>
      <w:r w:rsidR="007D46BA" w:rsidRPr="009E1850">
        <w:rPr>
          <w:rFonts w:ascii="Century Gothic" w:hAnsi="Century Gothic"/>
          <w:sz w:val="18"/>
          <w:szCs w:val="18"/>
        </w:rPr>
        <w:t xml:space="preserve"> de adoptar conductas, para que los servidores públicos de la entidad induzcan o alteren las evaluaciones de las propuestas, el resultado del procedimiento u otros aspectos que otorguen condiciones ventajosas con relación a los demás licitantes</w:t>
      </w:r>
      <w:r w:rsidR="001F5807" w:rsidRPr="009E1850">
        <w:rPr>
          <w:rFonts w:ascii="Century Gothic" w:hAnsi="Century Gothic"/>
          <w:sz w:val="18"/>
          <w:szCs w:val="18"/>
        </w:rPr>
        <w:t>,</w:t>
      </w:r>
      <w:r w:rsidR="00430AD7" w:rsidRPr="009E1850">
        <w:rPr>
          <w:rFonts w:ascii="Century Gothic" w:hAnsi="Century Gothic"/>
          <w:sz w:val="18"/>
          <w:szCs w:val="18"/>
        </w:rPr>
        <w:t xml:space="preserve"> </w:t>
      </w:r>
      <w:r w:rsidR="001F5807" w:rsidRPr="009E1850">
        <w:rPr>
          <w:rFonts w:ascii="Century Gothic" w:hAnsi="Century Gothic"/>
          <w:sz w:val="18"/>
          <w:szCs w:val="18"/>
        </w:rPr>
        <w:t xml:space="preserve">o bien entregar debidamente requisitado el formato establecido en el </w:t>
      </w:r>
      <w:r w:rsidR="001F5807" w:rsidRPr="009E1850">
        <w:rPr>
          <w:rFonts w:ascii="Century Gothic" w:hAnsi="Century Gothic"/>
          <w:b/>
          <w:sz w:val="18"/>
          <w:szCs w:val="18"/>
        </w:rPr>
        <w:t xml:space="preserve">ANEXO No. </w:t>
      </w:r>
      <w:r w:rsidR="00416F9E" w:rsidRPr="009E1850">
        <w:rPr>
          <w:rFonts w:ascii="Century Gothic" w:hAnsi="Century Gothic"/>
          <w:b/>
          <w:sz w:val="18"/>
          <w:szCs w:val="18"/>
        </w:rPr>
        <w:t>5</w:t>
      </w:r>
      <w:r w:rsidR="001F5807" w:rsidRPr="009E1850">
        <w:rPr>
          <w:rFonts w:ascii="Century Gothic" w:hAnsi="Century Gothic"/>
          <w:b/>
          <w:i/>
          <w:sz w:val="18"/>
          <w:szCs w:val="18"/>
        </w:rPr>
        <w:t xml:space="preserve"> </w:t>
      </w:r>
      <w:r w:rsidR="007D46BA" w:rsidRPr="009E1850">
        <w:rPr>
          <w:rFonts w:ascii="Century Gothic" w:hAnsi="Century Gothic"/>
          <w:b/>
          <w:i/>
          <w:sz w:val="18"/>
          <w:szCs w:val="18"/>
        </w:rPr>
        <w:t>(Requisito Obligatorio)</w:t>
      </w:r>
      <w:r w:rsidR="007369A5" w:rsidRPr="009E1850">
        <w:rPr>
          <w:rFonts w:ascii="Century Gothic" w:hAnsi="Century Gothic"/>
          <w:b/>
          <w:i/>
          <w:sz w:val="18"/>
          <w:szCs w:val="18"/>
        </w:rPr>
        <w:t>.</w:t>
      </w:r>
      <w:r w:rsidR="00AD18BD" w:rsidRPr="009E1850">
        <w:rPr>
          <w:rFonts w:ascii="Century Gothic" w:hAnsi="Century Gothic"/>
          <w:b/>
          <w:i/>
          <w:sz w:val="18"/>
          <w:szCs w:val="18"/>
        </w:rPr>
        <w:t xml:space="preserve"> </w:t>
      </w:r>
    </w:p>
    <w:p w:rsidR="001F5807" w:rsidRPr="009E1850" w:rsidRDefault="00AF29AA" w:rsidP="001F5807">
      <w:pPr>
        <w:widowControl/>
        <w:spacing w:after="120"/>
        <w:ind w:left="567" w:hanging="567"/>
        <w:jc w:val="both"/>
        <w:rPr>
          <w:rFonts w:ascii="Century Gothic" w:hAnsi="Century Gothic"/>
          <w:sz w:val="18"/>
          <w:szCs w:val="18"/>
        </w:rPr>
      </w:pPr>
      <w:r w:rsidRPr="009E1850">
        <w:rPr>
          <w:rFonts w:ascii="Century Gothic" w:hAnsi="Century Gothic"/>
          <w:b/>
          <w:sz w:val="18"/>
          <w:szCs w:val="18"/>
        </w:rPr>
        <w:t>2.5.4</w:t>
      </w:r>
      <w:r w:rsidR="007D46BA" w:rsidRPr="009E1850">
        <w:rPr>
          <w:rFonts w:ascii="Century Gothic" w:hAnsi="Century Gothic"/>
          <w:b/>
          <w:sz w:val="18"/>
          <w:szCs w:val="18"/>
        </w:rPr>
        <w:tab/>
        <w:t xml:space="preserve">NACIONALIDAD MEXICANA: </w:t>
      </w:r>
      <w:r w:rsidR="00FF0F2A" w:rsidRPr="009E1850">
        <w:rPr>
          <w:rFonts w:ascii="Century Gothic" w:hAnsi="Century Gothic"/>
          <w:sz w:val="18"/>
          <w:szCs w:val="18"/>
        </w:rPr>
        <w:t xml:space="preserve">Presentar escrito en el que el licitante manifieste, </w:t>
      </w:r>
      <w:r w:rsidR="00FF0F2A" w:rsidRPr="009E1850">
        <w:rPr>
          <w:rFonts w:ascii="Century Gothic" w:hAnsi="Century Gothic"/>
          <w:b/>
          <w:sz w:val="18"/>
          <w:szCs w:val="18"/>
        </w:rPr>
        <w:t>bajo protesta de decir verdad</w:t>
      </w:r>
      <w:r w:rsidR="00FF0F2A" w:rsidRPr="009E1850">
        <w:rPr>
          <w:rFonts w:ascii="Century Gothic" w:hAnsi="Century Gothic"/>
          <w:sz w:val="18"/>
          <w:szCs w:val="18"/>
        </w:rPr>
        <w:t xml:space="preserve">, ser de nacionalidad mexicana, o bien entregar debidamente requisitado el formato establecido en el </w:t>
      </w:r>
      <w:r w:rsidR="00416F9E" w:rsidRPr="009E1850">
        <w:rPr>
          <w:rFonts w:ascii="Century Gothic" w:hAnsi="Century Gothic"/>
          <w:b/>
          <w:sz w:val="18"/>
          <w:szCs w:val="18"/>
        </w:rPr>
        <w:t>ANEXO No. 6</w:t>
      </w:r>
      <w:r w:rsidR="00FF0F2A" w:rsidRPr="009E1850">
        <w:rPr>
          <w:rFonts w:ascii="Century Gothic" w:hAnsi="Century Gothic"/>
          <w:b/>
          <w:sz w:val="18"/>
          <w:szCs w:val="18"/>
        </w:rPr>
        <w:t>.</w:t>
      </w:r>
      <w:r w:rsidR="00FF0F2A" w:rsidRPr="009E1850">
        <w:rPr>
          <w:rFonts w:ascii="Century Gothic" w:hAnsi="Century Gothic"/>
          <w:b/>
          <w:i/>
          <w:sz w:val="18"/>
          <w:szCs w:val="18"/>
        </w:rPr>
        <w:t xml:space="preserve"> </w:t>
      </w:r>
      <w:r w:rsidR="00FF0F2A" w:rsidRPr="009E1850">
        <w:rPr>
          <w:rFonts w:ascii="Century Gothic" w:hAnsi="Century Gothic"/>
          <w:b/>
          <w:sz w:val="18"/>
          <w:szCs w:val="18"/>
        </w:rPr>
        <w:t>Tratándose de Persona Física deberá indicarse la nacionalidad de quien lo suscribe, señalando su nombre completo, para el caso de Persona Moral, el representante deberá señalar la nacionalidad de su representada (la empresa).</w:t>
      </w:r>
      <w:r w:rsidR="00FF0F2A" w:rsidRPr="009E1850">
        <w:rPr>
          <w:rFonts w:ascii="Century Gothic" w:hAnsi="Century Gothic"/>
          <w:b/>
          <w:i/>
          <w:sz w:val="18"/>
          <w:szCs w:val="18"/>
        </w:rPr>
        <w:t xml:space="preserve"> (Requisito Obligatorio)</w:t>
      </w:r>
      <w:r w:rsidR="00FF0F2A" w:rsidRPr="009E1850">
        <w:rPr>
          <w:rFonts w:ascii="Century Gothic" w:hAnsi="Century Gothic"/>
          <w:sz w:val="18"/>
          <w:szCs w:val="18"/>
        </w:rPr>
        <w:t>.</w:t>
      </w:r>
    </w:p>
    <w:p w:rsidR="007D46BA" w:rsidRPr="009E1850" w:rsidRDefault="00AF29AA" w:rsidP="00836477">
      <w:pPr>
        <w:widowControl/>
        <w:tabs>
          <w:tab w:val="left" w:pos="1134"/>
        </w:tabs>
        <w:spacing w:after="120"/>
        <w:ind w:left="567" w:hanging="567"/>
        <w:jc w:val="both"/>
        <w:rPr>
          <w:rFonts w:ascii="Century Gothic" w:hAnsi="Century Gothic"/>
          <w:sz w:val="18"/>
          <w:szCs w:val="18"/>
        </w:rPr>
      </w:pPr>
      <w:r w:rsidRPr="009E1850">
        <w:rPr>
          <w:rFonts w:ascii="Century Gothic" w:hAnsi="Century Gothic"/>
          <w:b/>
          <w:sz w:val="18"/>
          <w:szCs w:val="18"/>
        </w:rPr>
        <w:t>2.5.5</w:t>
      </w:r>
      <w:r w:rsidR="007D46BA" w:rsidRPr="009E1850">
        <w:rPr>
          <w:rFonts w:ascii="Century Gothic" w:hAnsi="Century Gothic"/>
          <w:b/>
          <w:sz w:val="18"/>
          <w:szCs w:val="18"/>
        </w:rPr>
        <w:tab/>
      </w:r>
      <w:r w:rsidR="00ED11C4" w:rsidRPr="009E1850">
        <w:rPr>
          <w:rFonts w:ascii="Century Gothic" w:hAnsi="Century Gothic"/>
          <w:b/>
          <w:snapToGrid/>
          <w:sz w:val="18"/>
          <w:szCs w:val="18"/>
        </w:rPr>
        <w:t xml:space="preserve">ESTRATIFICACIÓN DE MIPYMES: </w:t>
      </w:r>
      <w:r w:rsidR="00ED11C4" w:rsidRPr="009E1850">
        <w:rPr>
          <w:rFonts w:ascii="Century Gothic" w:hAnsi="Century Gothic"/>
          <w:snapToGrid/>
          <w:sz w:val="18"/>
          <w:szCs w:val="18"/>
        </w:rPr>
        <w:t xml:space="preserve">Entregar debidamente requisitado el formato de Manifestación </w:t>
      </w:r>
      <w:r w:rsidR="00ED11C4" w:rsidRPr="009E1850">
        <w:rPr>
          <w:rFonts w:ascii="Century Gothic" w:hAnsi="Century Gothic"/>
          <w:b/>
          <w:snapToGrid/>
          <w:sz w:val="18"/>
          <w:szCs w:val="18"/>
        </w:rPr>
        <w:t>bajo protesta de decir verdad</w:t>
      </w:r>
      <w:r w:rsidR="00ED11C4" w:rsidRPr="009E1850">
        <w:rPr>
          <w:rFonts w:ascii="Century Gothic" w:hAnsi="Century Gothic"/>
          <w:snapToGrid/>
          <w:sz w:val="18"/>
          <w:szCs w:val="18"/>
        </w:rPr>
        <w:t xml:space="preserve">, señalando la Estratificación de micro, pequeñas y medianas empresas nacionales (MIPYMES) que le corresponda, a que se refiere al </w:t>
      </w:r>
      <w:r w:rsidR="00ED11C4" w:rsidRPr="009E1850">
        <w:rPr>
          <w:rFonts w:ascii="Century Gothic" w:hAnsi="Century Gothic"/>
          <w:b/>
          <w:snapToGrid/>
          <w:sz w:val="18"/>
          <w:szCs w:val="18"/>
        </w:rPr>
        <w:t xml:space="preserve">ANEXO No. </w:t>
      </w:r>
      <w:r w:rsidR="00416F9E" w:rsidRPr="009E1850">
        <w:rPr>
          <w:rFonts w:ascii="Century Gothic" w:hAnsi="Century Gothic"/>
          <w:b/>
          <w:snapToGrid/>
          <w:sz w:val="18"/>
          <w:szCs w:val="18"/>
        </w:rPr>
        <w:t>7</w:t>
      </w:r>
      <w:r w:rsidR="00ED11C4" w:rsidRPr="009E1850">
        <w:rPr>
          <w:rFonts w:ascii="Century Gothic" w:hAnsi="Century Gothic"/>
          <w:b/>
          <w:snapToGrid/>
          <w:sz w:val="18"/>
          <w:szCs w:val="18"/>
        </w:rPr>
        <w:t xml:space="preserve">. </w:t>
      </w:r>
      <w:r w:rsidR="00FF0F2A" w:rsidRPr="009E1850">
        <w:rPr>
          <w:rFonts w:ascii="Century Gothic" w:hAnsi="Century Gothic"/>
          <w:b/>
          <w:sz w:val="18"/>
          <w:szCs w:val="18"/>
          <w:u w:val="single"/>
        </w:rPr>
        <w:t>En caso de no encontrarse en esta Estratificación o ser Persona Física, el licitante deberá presentar escrito libre donde así lo manifieste</w:t>
      </w:r>
      <w:r w:rsidR="00ED11C4" w:rsidRPr="009E1850">
        <w:rPr>
          <w:rFonts w:ascii="Century Gothic" w:hAnsi="Century Gothic"/>
          <w:sz w:val="18"/>
          <w:szCs w:val="18"/>
        </w:rPr>
        <w:t xml:space="preserve">. </w:t>
      </w:r>
      <w:r w:rsidR="00ED11C4" w:rsidRPr="009E1850">
        <w:rPr>
          <w:rFonts w:ascii="Century Gothic" w:hAnsi="Century Gothic"/>
          <w:b/>
          <w:i/>
          <w:sz w:val="18"/>
          <w:szCs w:val="18"/>
        </w:rPr>
        <w:t>(Requisito Obligatorio)</w:t>
      </w:r>
      <w:r w:rsidR="007369A5" w:rsidRPr="009E1850">
        <w:rPr>
          <w:rFonts w:ascii="Century Gothic" w:hAnsi="Century Gothic"/>
          <w:sz w:val="18"/>
          <w:szCs w:val="18"/>
        </w:rPr>
        <w:t>.</w:t>
      </w:r>
    </w:p>
    <w:p w:rsidR="007D46BA" w:rsidRPr="009E1850" w:rsidRDefault="007D46BA" w:rsidP="00836477">
      <w:pPr>
        <w:widowControl/>
        <w:spacing w:after="120"/>
        <w:ind w:left="284"/>
        <w:jc w:val="both"/>
        <w:rPr>
          <w:rFonts w:ascii="Century Gothic" w:hAnsi="Century Gothic"/>
          <w:b/>
          <w:sz w:val="18"/>
          <w:szCs w:val="18"/>
        </w:rPr>
      </w:pPr>
      <w:r w:rsidRPr="009E1850">
        <w:rPr>
          <w:rFonts w:ascii="Century Gothic" w:hAnsi="Century Gothic"/>
          <w:b/>
          <w:sz w:val="18"/>
          <w:szCs w:val="18"/>
        </w:rPr>
        <w:t>-DOCUMENTACIÓN TÉCNICA Y ADMINISTRATIVA.</w:t>
      </w:r>
      <w:r w:rsidR="00FA09C5" w:rsidRPr="009E1850">
        <w:rPr>
          <w:rFonts w:ascii="Century Gothic" w:hAnsi="Century Gothic"/>
          <w:b/>
          <w:sz w:val="18"/>
          <w:szCs w:val="18"/>
        </w:rPr>
        <w:t xml:space="preserve"> </w:t>
      </w:r>
    </w:p>
    <w:p w:rsidR="007D46BA" w:rsidRPr="009E1850" w:rsidRDefault="00AF29AA" w:rsidP="00836477">
      <w:pPr>
        <w:widowControl/>
        <w:tabs>
          <w:tab w:val="left" w:pos="567"/>
        </w:tabs>
        <w:spacing w:after="120"/>
        <w:ind w:left="567" w:hanging="567"/>
        <w:jc w:val="both"/>
        <w:rPr>
          <w:rFonts w:ascii="Century Gothic" w:hAnsi="Century Gothic"/>
          <w:sz w:val="18"/>
          <w:szCs w:val="18"/>
        </w:rPr>
      </w:pPr>
      <w:r w:rsidRPr="009E1850">
        <w:rPr>
          <w:rFonts w:ascii="Century Gothic" w:hAnsi="Century Gothic"/>
          <w:b/>
          <w:sz w:val="18"/>
          <w:szCs w:val="18"/>
        </w:rPr>
        <w:t>2.5.</w:t>
      </w:r>
      <w:r w:rsidR="002060C6" w:rsidRPr="009E1850">
        <w:rPr>
          <w:rFonts w:ascii="Century Gothic" w:hAnsi="Century Gothic"/>
          <w:b/>
          <w:sz w:val="18"/>
          <w:szCs w:val="18"/>
        </w:rPr>
        <w:t>6</w:t>
      </w:r>
      <w:r w:rsidR="007D46BA" w:rsidRPr="009E1850">
        <w:rPr>
          <w:rFonts w:ascii="Century Gothic" w:hAnsi="Century Gothic"/>
          <w:b/>
          <w:sz w:val="18"/>
          <w:szCs w:val="18"/>
        </w:rPr>
        <w:tab/>
        <w:t xml:space="preserve">ANEXO TÉCNICO: </w:t>
      </w:r>
      <w:r w:rsidR="007D46BA" w:rsidRPr="009E1850">
        <w:rPr>
          <w:rFonts w:ascii="Century Gothic" w:hAnsi="Century Gothic"/>
          <w:sz w:val="18"/>
          <w:szCs w:val="18"/>
        </w:rPr>
        <w:t>Los licitantes deberán</w:t>
      </w:r>
      <w:r w:rsidR="007D46BA" w:rsidRPr="009E1850">
        <w:rPr>
          <w:rFonts w:ascii="Century Gothic" w:hAnsi="Century Gothic"/>
          <w:b/>
          <w:sz w:val="18"/>
          <w:szCs w:val="18"/>
        </w:rPr>
        <w:t xml:space="preserve"> </w:t>
      </w:r>
      <w:r w:rsidR="007D46BA" w:rsidRPr="009E1850">
        <w:rPr>
          <w:rFonts w:ascii="Century Gothic" w:hAnsi="Century Gothic"/>
          <w:sz w:val="18"/>
          <w:szCs w:val="18"/>
        </w:rPr>
        <w:t>adjuntar debidamente tra</w:t>
      </w:r>
      <w:r w:rsidR="007369A5" w:rsidRPr="009E1850">
        <w:rPr>
          <w:rFonts w:ascii="Century Gothic" w:hAnsi="Century Gothic"/>
          <w:sz w:val="18"/>
          <w:szCs w:val="18"/>
        </w:rPr>
        <w:t>n</w:t>
      </w:r>
      <w:r w:rsidR="007D46BA" w:rsidRPr="009E1850">
        <w:rPr>
          <w:rFonts w:ascii="Century Gothic" w:hAnsi="Century Gothic"/>
          <w:sz w:val="18"/>
          <w:szCs w:val="18"/>
        </w:rPr>
        <w:t xml:space="preserve">scrito el </w:t>
      </w:r>
      <w:r w:rsidR="007D46BA" w:rsidRPr="009E1850">
        <w:rPr>
          <w:rFonts w:ascii="Century Gothic" w:hAnsi="Century Gothic"/>
          <w:b/>
          <w:sz w:val="18"/>
          <w:szCs w:val="18"/>
        </w:rPr>
        <w:t xml:space="preserve">ANEXO </w:t>
      </w:r>
      <w:r w:rsidR="002F079A" w:rsidRPr="009E1850">
        <w:rPr>
          <w:rFonts w:ascii="Century Gothic" w:hAnsi="Century Gothic"/>
          <w:b/>
          <w:sz w:val="18"/>
          <w:szCs w:val="18"/>
        </w:rPr>
        <w:t xml:space="preserve">TECNICO </w:t>
      </w:r>
      <w:r w:rsidR="00416F9E" w:rsidRPr="009E1850">
        <w:rPr>
          <w:rFonts w:ascii="Century Gothic" w:hAnsi="Century Gothic"/>
          <w:sz w:val="18"/>
          <w:szCs w:val="18"/>
        </w:rPr>
        <w:t>de conformidad</w:t>
      </w:r>
      <w:r w:rsidR="00416F9E" w:rsidRPr="009E1850">
        <w:rPr>
          <w:rFonts w:ascii="Century Gothic" w:hAnsi="Century Gothic"/>
          <w:b/>
          <w:sz w:val="18"/>
          <w:szCs w:val="18"/>
        </w:rPr>
        <w:t xml:space="preserve"> </w:t>
      </w:r>
      <w:r w:rsidR="00416F9E" w:rsidRPr="009E1850">
        <w:rPr>
          <w:rFonts w:ascii="Century Gothic" w:hAnsi="Century Gothic"/>
          <w:sz w:val="18"/>
          <w:szCs w:val="18"/>
        </w:rPr>
        <w:t>con el</w:t>
      </w:r>
      <w:r w:rsidR="00416F9E" w:rsidRPr="009E1850">
        <w:rPr>
          <w:rFonts w:ascii="Century Gothic" w:hAnsi="Century Gothic"/>
          <w:b/>
          <w:sz w:val="18"/>
          <w:szCs w:val="18"/>
        </w:rPr>
        <w:t xml:space="preserve"> Anexo No. 1 </w:t>
      </w:r>
      <w:r w:rsidR="007D46BA" w:rsidRPr="009E1850">
        <w:rPr>
          <w:rFonts w:ascii="Century Gothic" w:hAnsi="Century Gothic"/>
          <w:sz w:val="18"/>
          <w:szCs w:val="18"/>
        </w:rPr>
        <w:t xml:space="preserve">de la presente </w:t>
      </w:r>
      <w:r w:rsidR="0099358E" w:rsidRPr="009E1850">
        <w:rPr>
          <w:rFonts w:ascii="Century Gothic" w:hAnsi="Century Gothic"/>
          <w:sz w:val="18"/>
          <w:szCs w:val="18"/>
        </w:rPr>
        <w:t>Convocatoria</w:t>
      </w:r>
      <w:r w:rsidR="007D46BA" w:rsidRPr="009E1850">
        <w:rPr>
          <w:rFonts w:ascii="Century Gothic" w:hAnsi="Century Gothic"/>
          <w:sz w:val="18"/>
          <w:szCs w:val="18"/>
        </w:rPr>
        <w:t>,</w:t>
      </w:r>
      <w:r w:rsidR="00867161" w:rsidRPr="009E1850">
        <w:rPr>
          <w:rFonts w:ascii="Century Gothic" w:hAnsi="Century Gothic"/>
          <w:sz w:val="18"/>
          <w:szCs w:val="18"/>
        </w:rPr>
        <w:t xml:space="preserve"> </w:t>
      </w:r>
      <w:r w:rsidR="007D46BA" w:rsidRPr="009E1850">
        <w:rPr>
          <w:rFonts w:ascii="Century Gothic" w:hAnsi="Century Gothic"/>
          <w:sz w:val="18"/>
          <w:szCs w:val="18"/>
        </w:rPr>
        <w:t xml:space="preserve">mediante el cual se comprometen a brindar el servicio conforme a las características y especificaciones solicitadas </w:t>
      </w:r>
      <w:r w:rsidR="007D46BA" w:rsidRPr="009E1850">
        <w:rPr>
          <w:rFonts w:ascii="Century Gothic" w:hAnsi="Century Gothic"/>
          <w:b/>
          <w:i/>
          <w:sz w:val="18"/>
          <w:szCs w:val="18"/>
        </w:rPr>
        <w:t>(Requisito Obligatorio)</w:t>
      </w:r>
      <w:r w:rsidR="007369A5" w:rsidRPr="009E1850">
        <w:rPr>
          <w:rFonts w:ascii="Century Gothic" w:hAnsi="Century Gothic"/>
          <w:sz w:val="18"/>
          <w:szCs w:val="18"/>
        </w:rPr>
        <w:t>.</w:t>
      </w:r>
    </w:p>
    <w:p w:rsidR="008A0700" w:rsidRPr="009E1850" w:rsidRDefault="008A0700" w:rsidP="008A0700">
      <w:pPr>
        <w:widowControl/>
        <w:tabs>
          <w:tab w:val="left" w:pos="567"/>
        </w:tabs>
        <w:spacing w:after="120"/>
        <w:ind w:left="567" w:hanging="567"/>
        <w:jc w:val="both"/>
        <w:rPr>
          <w:rFonts w:ascii="Century Gothic" w:hAnsi="Century Gothic"/>
          <w:sz w:val="18"/>
          <w:szCs w:val="18"/>
          <w:lang w:val="es-MX"/>
        </w:rPr>
      </w:pPr>
      <w:r w:rsidRPr="009E1850">
        <w:rPr>
          <w:rFonts w:ascii="Century Gothic" w:hAnsi="Century Gothic"/>
          <w:b/>
          <w:sz w:val="18"/>
          <w:szCs w:val="18"/>
        </w:rPr>
        <w:t>2.5.</w:t>
      </w:r>
      <w:r w:rsidR="009870DF" w:rsidRPr="009E1850">
        <w:rPr>
          <w:rFonts w:ascii="Century Gothic" w:hAnsi="Century Gothic"/>
          <w:b/>
          <w:sz w:val="18"/>
          <w:szCs w:val="18"/>
        </w:rPr>
        <w:t>7</w:t>
      </w:r>
      <w:r w:rsidRPr="009E1850">
        <w:rPr>
          <w:rFonts w:ascii="Century Gothic" w:hAnsi="Century Gothic"/>
          <w:b/>
          <w:sz w:val="18"/>
          <w:szCs w:val="18"/>
        </w:rPr>
        <w:t xml:space="preserve">  EXPERIENCIA. </w:t>
      </w:r>
      <w:r w:rsidRPr="009E1850">
        <w:rPr>
          <w:rFonts w:ascii="Century Gothic" w:hAnsi="Century Gothic"/>
          <w:sz w:val="18"/>
          <w:szCs w:val="18"/>
        </w:rPr>
        <w:t>Tanto la empresa como el personal sugerido para prestar el servicio en cada una de las catego</w:t>
      </w:r>
      <w:r w:rsidR="00FE66B1" w:rsidRPr="009E1850">
        <w:rPr>
          <w:rFonts w:ascii="Century Gothic" w:hAnsi="Century Gothic"/>
          <w:sz w:val="18"/>
          <w:szCs w:val="18"/>
        </w:rPr>
        <w:t xml:space="preserve">rías señaladas en el </w:t>
      </w:r>
      <w:r w:rsidR="006E128F" w:rsidRPr="009E1850">
        <w:rPr>
          <w:rFonts w:ascii="Century Gothic" w:hAnsi="Century Gothic"/>
          <w:b/>
          <w:sz w:val="18"/>
          <w:szCs w:val="18"/>
        </w:rPr>
        <w:t>Anexo No. 1</w:t>
      </w:r>
      <w:r w:rsidRPr="009E1850">
        <w:rPr>
          <w:rFonts w:ascii="Century Gothic" w:hAnsi="Century Gothic"/>
          <w:sz w:val="18"/>
          <w:szCs w:val="18"/>
        </w:rPr>
        <w:t xml:space="preserve">, deberán acreditar que cuentan con por lo menos </w:t>
      </w:r>
      <w:r w:rsidR="001B5636" w:rsidRPr="009E1850">
        <w:rPr>
          <w:rFonts w:ascii="Century Gothic" w:hAnsi="Century Gothic"/>
          <w:sz w:val="18"/>
          <w:szCs w:val="18"/>
        </w:rPr>
        <w:t>dos</w:t>
      </w:r>
      <w:r w:rsidRPr="009E1850">
        <w:rPr>
          <w:rFonts w:ascii="Century Gothic" w:hAnsi="Century Gothic"/>
          <w:sz w:val="18"/>
          <w:szCs w:val="18"/>
        </w:rPr>
        <w:t xml:space="preserve"> año</w:t>
      </w:r>
      <w:r w:rsidR="001B5636" w:rsidRPr="009E1850">
        <w:rPr>
          <w:rFonts w:ascii="Century Gothic" w:hAnsi="Century Gothic"/>
          <w:sz w:val="18"/>
          <w:szCs w:val="18"/>
        </w:rPr>
        <w:t>s</w:t>
      </w:r>
      <w:r w:rsidRPr="009E1850">
        <w:rPr>
          <w:rFonts w:ascii="Century Gothic" w:hAnsi="Century Gothic"/>
          <w:sz w:val="18"/>
          <w:szCs w:val="18"/>
        </w:rPr>
        <w:t xml:space="preserve"> de experiencia en la prestación de servicios de staff a la producción televisiva y en la categoría respectivamente. Asimismo que cuentan con la disponibilidad en cualquier momento en la totalidad de las categorías que integran un servicio.</w:t>
      </w:r>
    </w:p>
    <w:p w:rsidR="008A0700" w:rsidRPr="009E1850" w:rsidRDefault="008A0700" w:rsidP="008A0700">
      <w:pPr>
        <w:pStyle w:val="Textoindependiente2"/>
        <w:widowControl w:val="0"/>
        <w:ind w:left="567"/>
        <w:rPr>
          <w:rFonts w:ascii="Century Gothic" w:hAnsi="Century Gothic"/>
          <w:sz w:val="18"/>
          <w:szCs w:val="18"/>
          <w:lang w:val="es-MX"/>
        </w:rPr>
      </w:pPr>
      <w:r w:rsidRPr="009E1850">
        <w:rPr>
          <w:rFonts w:ascii="Century Gothic" w:hAnsi="Century Gothic"/>
          <w:sz w:val="18"/>
          <w:szCs w:val="18"/>
          <w:lang w:val="es-MX"/>
        </w:rPr>
        <w:t xml:space="preserve">Se requiere que dicho equipo conozca del manejo de equipos y cámaras en general y demás que se utilizan en la producción televisiva. </w:t>
      </w:r>
    </w:p>
    <w:p w:rsidR="008A0700" w:rsidRPr="009E1850" w:rsidRDefault="008A0700" w:rsidP="008A0700">
      <w:pPr>
        <w:pStyle w:val="Textoindependiente2"/>
        <w:widowControl w:val="0"/>
        <w:ind w:left="567"/>
        <w:rPr>
          <w:rFonts w:ascii="Century Gothic" w:hAnsi="Century Gothic"/>
          <w:sz w:val="18"/>
          <w:szCs w:val="18"/>
          <w:lang w:val="es-MX"/>
        </w:rPr>
      </w:pPr>
    </w:p>
    <w:p w:rsidR="008A0700" w:rsidRPr="009E1850" w:rsidRDefault="008A0700" w:rsidP="008A0700">
      <w:pPr>
        <w:pStyle w:val="Textoindependiente2"/>
        <w:widowControl w:val="0"/>
        <w:ind w:left="567"/>
        <w:rPr>
          <w:rFonts w:ascii="Century Gothic" w:hAnsi="Century Gothic"/>
          <w:sz w:val="18"/>
          <w:szCs w:val="18"/>
          <w:lang w:val="es-MX"/>
        </w:rPr>
      </w:pPr>
      <w:r w:rsidRPr="009E1850">
        <w:rPr>
          <w:rFonts w:ascii="Century Gothic" w:hAnsi="Century Gothic"/>
          <w:sz w:val="18"/>
          <w:szCs w:val="18"/>
          <w:lang w:val="es-MX"/>
        </w:rPr>
        <w:t xml:space="preserve">La experiencia deberá ser acreditada por el prestador de servicios en contrataciones iguales integrando por lo menos </w:t>
      </w:r>
      <w:r w:rsidR="001B5636" w:rsidRPr="009E1850">
        <w:rPr>
          <w:rFonts w:ascii="Century Gothic" w:hAnsi="Century Gothic"/>
          <w:sz w:val="18"/>
          <w:szCs w:val="18"/>
          <w:lang w:val="es-MX"/>
        </w:rPr>
        <w:t xml:space="preserve">un </w:t>
      </w:r>
      <w:r w:rsidRPr="009E1850">
        <w:rPr>
          <w:rFonts w:ascii="Century Gothic" w:hAnsi="Century Gothic"/>
          <w:sz w:val="18"/>
          <w:szCs w:val="18"/>
          <w:lang w:val="es-MX"/>
        </w:rPr>
        <w:t xml:space="preserve">contrato terminado y con carta de terminación en tiempo y forma o cancelación de fianza de los trabajos realizados; así como cada persona en su categoría ha realizado por el mismo periodo de tiempo en servicios iguales a los requeridos en el </w:t>
      </w:r>
      <w:r w:rsidR="00236A52" w:rsidRPr="009E1850">
        <w:rPr>
          <w:rFonts w:ascii="Century Gothic" w:hAnsi="Century Gothic"/>
          <w:b/>
          <w:sz w:val="18"/>
          <w:szCs w:val="18"/>
          <w:lang w:val="es-MX"/>
        </w:rPr>
        <w:t>A</w:t>
      </w:r>
      <w:r w:rsidRPr="009E1850">
        <w:rPr>
          <w:rFonts w:ascii="Century Gothic" w:hAnsi="Century Gothic"/>
          <w:b/>
          <w:sz w:val="18"/>
          <w:szCs w:val="18"/>
          <w:lang w:val="es-MX"/>
        </w:rPr>
        <w:t xml:space="preserve">nexo </w:t>
      </w:r>
      <w:r w:rsidR="00236A52" w:rsidRPr="009E1850">
        <w:rPr>
          <w:rFonts w:ascii="Century Gothic" w:hAnsi="Century Gothic"/>
          <w:b/>
          <w:sz w:val="18"/>
          <w:szCs w:val="18"/>
          <w:lang w:val="es-MX"/>
        </w:rPr>
        <w:t>T</w:t>
      </w:r>
      <w:r w:rsidRPr="009E1850">
        <w:rPr>
          <w:rFonts w:ascii="Century Gothic" w:hAnsi="Century Gothic"/>
          <w:b/>
          <w:sz w:val="18"/>
          <w:szCs w:val="18"/>
          <w:lang w:val="es-MX"/>
        </w:rPr>
        <w:t>écnico</w:t>
      </w:r>
      <w:r w:rsidR="00236A52" w:rsidRPr="009E1850">
        <w:rPr>
          <w:rFonts w:ascii="Century Gothic" w:hAnsi="Century Gothic"/>
          <w:b/>
          <w:sz w:val="18"/>
          <w:szCs w:val="18"/>
          <w:lang w:val="es-MX"/>
        </w:rPr>
        <w:t xml:space="preserve"> (Anexo 1)</w:t>
      </w:r>
      <w:r w:rsidRPr="009E1850">
        <w:rPr>
          <w:rFonts w:ascii="Century Gothic" w:hAnsi="Century Gothic"/>
          <w:b/>
          <w:sz w:val="18"/>
          <w:szCs w:val="18"/>
          <w:lang w:val="es-MX"/>
        </w:rPr>
        <w:t>.</w:t>
      </w:r>
      <w:r w:rsidRPr="009E1850">
        <w:rPr>
          <w:rFonts w:ascii="Century Gothic" w:hAnsi="Century Gothic"/>
          <w:sz w:val="18"/>
          <w:szCs w:val="18"/>
          <w:lang w:val="es-MX"/>
        </w:rPr>
        <w:t xml:space="preserve"> </w:t>
      </w:r>
      <w:r w:rsidR="007A5119" w:rsidRPr="009E1850">
        <w:rPr>
          <w:rFonts w:ascii="Century Gothic" w:hAnsi="Century Gothic"/>
          <w:b/>
          <w:i/>
          <w:sz w:val="18"/>
          <w:szCs w:val="18"/>
        </w:rPr>
        <w:t>(La falta de entrega de este documento, no es motivo de descalificación).</w:t>
      </w:r>
    </w:p>
    <w:p w:rsidR="007A5119" w:rsidRPr="009E1850" w:rsidRDefault="007A5119" w:rsidP="008A0700">
      <w:pPr>
        <w:pStyle w:val="Textoindependiente2"/>
        <w:widowControl w:val="0"/>
        <w:ind w:left="567"/>
        <w:rPr>
          <w:rFonts w:ascii="Century Gothic" w:hAnsi="Century Gothic"/>
          <w:sz w:val="18"/>
          <w:szCs w:val="18"/>
          <w:lang w:val="es-MX"/>
        </w:rPr>
      </w:pPr>
    </w:p>
    <w:p w:rsidR="007D46BA" w:rsidRPr="009E1850" w:rsidRDefault="00AF29AA" w:rsidP="00836477">
      <w:pPr>
        <w:widowControl/>
        <w:tabs>
          <w:tab w:val="left" w:pos="567"/>
          <w:tab w:val="left" w:pos="993"/>
        </w:tabs>
        <w:spacing w:after="120"/>
        <w:ind w:left="567" w:hanging="567"/>
        <w:jc w:val="both"/>
        <w:rPr>
          <w:rFonts w:ascii="Century Gothic" w:hAnsi="Century Gothic"/>
          <w:sz w:val="18"/>
          <w:szCs w:val="18"/>
        </w:rPr>
      </w:pPr>
      <w:r w:rsidRPr="009E1850">
        <w:rPr>
          <w:rFonts w:ascii="Century Gothic" w:hAnsi="Century Gothic"/>
          <w:b/>
          <w:sz w:val="18"/>
          <w:szCs w:val="18"/>
        </w:rPr>
        <w:t>2.5.</w:t>
      </w:r>
      <w:r w:rsidR="009870DF" w:rsidRPr="009E1850">
        <w:rPr>
          <w:rFonts w:ascii="Century Gothic" w:hAnsi="Century Gothic"/>
          <w:b/>
          <w:sz w:val="18"/>
          <w:szCs w:val="18"/>
        </w:rPr>
        <w:t>8</w:t>
      </w:r>
      <w:r w:rsidR="007D46BA" w:rsidRPr="009E1850">
        <w:rPr>
          <w:rFonts w:ascii="Century Gothic" w:hAnsi="Century Gothic"/>
          <w:b/>
          <w:sz w:val="18"/>
          <w:szCs w:val="18"/>
        </w:rPr>
        <w:tab/>
        <w:t xml:space="preserve">SITUACIÓN FISCAL: </w:t>
      </w:r>
      <w:r w:rsidR="007D46BA" w:rsidRPr="009E1850">
        <w:rPr>
          <w:rFonts w:ascii="Century Gothic" w:hAnsi="Century Gothic"/>
          <w:sz w:val="18"/>
          <w:szCs w:val="18"/>
        </w:rPr>
        <w:t xml:space="preserve">Los licitantes deberán </w:t>
      </w:r>
      <w:r w:rsidR="00392C30" w:rsidRPr="009E1850">
        <w:rPr>
          <w:rFonts w:ascii="Century Gothic" w:hAnsi="Century Gothic"/>
          <w:sz w:val="18"/>
          <w:szCs w:val="18"/>
        </w:rPr>
        <w:t xml:space="preserve">entregar documento actualizado expedido por el SAT, en el que este emita opinión sobre el cumplimiento de sus obligaciones fiscales, así mismo deberá autorizar a Canal 22 para que pueda realizar la consulta. En caso de </w:t>
      </w:r>
      <w:r w:rsidR="007D46BA" w:rsidRPr="009E1850">
        <w:rPr>
          <w:rFonts w:ascii="Century Gothic" w:hAnsi="Century Gothic"/>
          <w:sz w:val="18"/>
          <w:szCs w:val="18"/>
        </w:rPr>
        <w:t xml:space="preserve">resultar ganador, esté en posibilidad de entregar a </w:t>
      </w:r>
      <w:r w:rsidR="0050361C" w:rsidRPr="009E1850">
        <w:rPr>
          <w:rFonts w:ascii="Century Gothic" w:hAnsi="Century Gothic"/>
          <w:b/>
          <w:sz w:val="18"/>
          <w:szCs w:val="18"/>
        </w:rPr>
        <w:t>Canal 22</w:t>
      </w:r>
      <w:r w:rsidR="007D46BA" w:rsidRPr="009E1850">
        <w:rPr>
          <w:rFonts w:ascii="Century Gothic" w:hAnsi="Century Gothic"/>
          <w:sz w:val="18"/>
          <w:szCs w:val="18"/>
        </w:rPr>
        <w:t xml:space="preserve"> el documento vigente expedido por el SAT, en el que se </w:t>
      </w:r>
      <w:r w:rsidR="00392C30" w:rsidRPr="009E1850">
        <w:rPr>
          <w:rFonts w:ascii="Century Gothic" w:hAnsi="Century Gothic"/>
          <w:sz w:val="18"/>
          <w:szCs w:val="18"/>
        </w:rPr>
        <w:t>confirme</w:t>
      </w:r>
      <w:r w:rsidR="007D46BA" w:rsidRPr="009E1850">
        <w:rPr>
          <w:rFonts w:ascii="Century Gothic" w:hAnsi="Century Gothic"/>
          <w:sz w:val="18"/>
          <w:szCs w:val="18"/>
        </w:rPr>
        <w:t xml:space="preserve"> la opinión del cumplimiento de obligaciones fiscales, de conformidad a lo establecido por el artículo 32-D, del Código Fiscal de la Federación, en términos de lo establecido en el </w:t>
      </w:r>
      <w:r w:rsidR="007D46BA" w:rsidRPr="009E1850">
        <w:rPr>
          <w:rFonts w:ascii="Century Gothic" w:hAnsi="Century Gothic"/>
          <w:b/>
          <w:sz w:val="18"/>
          <w:szCs w:val="18"/>
        </w:rPr>
        <w:t>punto 2.10</w:t>
      </w:r>
      <w:r w:rsidR="007D46BA" w:rsidRPr="009E1850">
        <w:rPr>
          <w:rFonts w:ascii="Century Gothic" w:hAnsi="Century Gothic"/>
          <w:sz w:val="18"/>
          <w:szCs w:val="18"/>
        </w:rPr>
        <w:t xml:space="preserve"> de la </w:t>
      </w:r>
      <w:r w:rsidR="0099358E" w:rsidRPr="009E1850">
        <w:rPr>
          <w:rFonts w:ascii="Century Gothic" w:hAnsi="Century Gothic"/>
          <w:sz w:val="18"/>
          <w:szCs w:val="18"/>
        </w:rPr>
        <w:t>Convocatoria</w:t>
      </w:r>
      <w:r w:rsidR="008E7D3D" w:rsidRPr="009E1850">
        <w:rPr>
          <w:rFonts w:ascii="Century Gothic" w:hAnsi="Century Gothic"/>
          <w:sz w:val="18"/>
          <w:szCs w:val="18"/>
        </w:rPr>
        <w:t>. Asimismo</w:t>
      </w:r>
      <w:r w:rsidR="000D072D" w:rsidRPr="009E1850">
        <w:rPr>
          <w:rFonts w:ascii="Century Gothic" w:hAnsi="Century Gothic"/>
          <w:sz w:val="18"/>
          <w:szCs w:val="18"/>
        </w:rPr>
        <w:t>,</w:t>
      </w:r>
      <w:r w:rsidR="008E7D3D" w:rsidRPr="009E1850">
        <w:rPr>
          <w:rFonts w:ascii="Century Gothic" w:hAnsi="Century Gothic"/>
          <w:sz w:val="18"/>
          <w:szCs w:val="18"/>
        </w:rPr>
        <w:t xml:space="preserve"> deberá establecer que ha </w:t>
      </w:r>
      <w:r w:rsidR="003850DA" w:rsidRPr="009E1850">
        <w:rPr>
          <w:rFonts w:ascii="Century Gothic" w:hAnsi="Century Gothic"/>
          <w:sz w:val="18"/>
          <w:szCs w:val="18"/>
        </w:rPr>
        <w:t>autorizado a Canal 22 para que pueda realizar la consulta de manera directa y que ha</w:t>
      </w:r>
      <w:r w:rsidR="003850DA" w:rsidRPr="009E1850">
        <w:rPr>
          <w:rFonts w:ascii="Century Gothic" w:hAnsi="Century Gothic"/>
          <w:b/>
          <w:sz w:val="18"/>
          <w:szCs w:val="18"/>
        </w:rPr>
        <w:t xml:space="preserve"> </w:t>
      </w:r>
      <w:r w:rsidR="008E7D3D" w:rsidRPr="009E1850">
        <w:rPr>
          <w:rFonts w:ascii="Century Gothic" w:hAnsi="Century Gothic"/>
          <w:sz w:val="18"/>
          <w:szCs w:val="18"/>
        </w:rPr>
        <w:t>realizado el procedimiento para hacer público el resultado de la opinión del cumplimiento de obligaciones fiscales, conforme a lo señalado en la regla 2.1.27 de la Resolución Miscelánea Fiscal para el ejercicio 201</w:t>
      </w:r>
      <w:r w:rsidR="00A17B96" w:rsidRPr="009E1850">
        <w:rPr>
          <w:rFonts w:ascii="Century Gothic" w:hAnsi="Century Gothic"/>
          <w:sz w:val="18"/>
          <w:szCs w:val="18"/>
        </w:rPr>
        <w:t>8</w:t>
      </w:r>
      <w:r w:rsidR="008E7D3D" w:rsidRPr="009E1850">
        <w:rPr>
          <w:rFonts w:ascii="Century Gothic" w:hAnsi="Century Gothic"/>
          <w:sz w:val="18"/>
          <w:szCs w:val="18"/>
        </w:rPr>
        <w:t>.</w:t>
      </w:r>
      <w:r w:rsidR="007D46BA" w:rsidRPr="009E1850">
        <w:rPr>
          <w:rFonts w:ascii="Century Gothic" w:hAnsi="Century Gothic"/>
          <w:sz w:val="18"/>
          <w:szCs w:val="18"/>
        </w:rPr>
        <w:t xml:space="preserve"> </w:t>
      </w:r>
      <w:r w:rsidR="007D46BA" w:rsidRPr="009E1850">
        <w:rPr>
          <w:rFonts w:ascii="Century Gothic" w:hAnsi="Century Gothic"/>
          <w:b/>
          <w:i/>
          <w:sz w:val="18"/>
          <w:szCs w:val="18"/>
        </w:rPr>
        <w:t>(La falta de entrega de este documento, no es motivo de descalificación)</w:t>
      </w:r>
      <w:r w:rsidR="007369A5" w:rsidRPr="009E1850">
        <w:rPr>
          <w:rFonts w:ascii="Century Gothic" w:hAnsi="Century Gothic"/>
          <w:b/>
          <w:i/>
          <w:sz w:val="18"/>
          <w:szCs w:val="18"/>
        </w:rPr>
        <w:t>.</w:t>
      </w:r>
    </w:p>
    <w:p w:rsidR="00614E56" w:rsidRPr="009E1850" w:rsidRDefault="00AF29AA" w:rsidP="00614E56">
      <w:pPr>
        <w:widowControl/>
        <w:tabs>
          <w:tab w:val="left" w:pos="567"/>
          <w:tab w:val="left" w:pos="993"/>
        </w:tabs>
        <w:spacing w:after="120"/>
        <w:ind w:left="567" w:hanging="567"/>
        <w:jc w:val="both"/>
        <w:rPr>
          <w:rFonts w:ascii="Century Gothic" w:hAnsi="Century Gothic"/>
          <w:sz w:val="18"/>
          <w:szCs w:val="18"/>
        </w:rPr>
      </w:pPr>
      <w:r w:rsidRPr="009E1850">
        <w:rPr>
          <w:rFonts w:ascii="Century Gothic" w:hAnsi="Century Gothic"/>
          <w:b/>
          <w:sz w:val="18"/>
          <w:szCs w:val="18"/>
        </w:rPr>
        <w:t>2.5.</w:t>
      </w:r>
      <w:r w:rsidR="009870DF" w:rsidRPr="009E1850">
        <w:rPr>
          <w:rFonts w:ascii="Century Gothic" w:hAnsi="Century Gothic"/>
          <w:b/>
          <w:sz w:val="18"/>
          <w:szCs w:val="18"/>
        </w:rPr>
        <w:t>9</w:t>
      </w:r>
      <w:r w:rsidRPr="009E1850">
        <w:rPr>
          <w:rFonts w:ascii="Century Gothic" w:hAnsi="Century Gothic"/>
          <w:b/>
          <w:sz w:val="18"/>
          <w:szCs w:val="18"/>
        </w:rPr>
        <w:t xml:space="preserve"> </w:t>
      </w:r>
      <w:r w:rsidR="00614E56" w:rsidRPr="009E1850">
        <w:rPr>
          <w:rFonts w:ascii="Century Gothic" w:hAnsi="Century Gothic"/>
          <w:b/>
          <w:sz w:val="18"/>
          <w:szCs w:val="18"/>
        </w:rPr>
        <w:t xml:space="preserve">OBLIGACIONES FISCALES EN MATERIA DE SEGURIDAD SOCIAL: </w:t>
      </w:r>
      <w:r w:rsidR="00614E56" w:rsidRPr="009E1850">
        <w:rPr>
          <w:rFonts w:ascii="Century Gothic" w:hAnsi="Century Gothic"/>
          <w:sz w:val="18"/>
          <w:szCs w:val="18"/>
        </w:rPr>
        <w:t xml:space="preserve">Los licitantes deberán presentar escrito donde se establezcan el compromiso de revisar en tiempo su situación fiscal, a efecto de que, de resultar ganador, esté en posibilidad de entregar a </w:t>
      </w:r>
      <w:r w:rsidR="0050361C" w:rsidRPr="009E1850">
        <w:rPr>
          <w:rFonts w:ascii="Century Gothic" w:hAnsi="Century Gothic"/>
          <w:b/>
          <w:sz w:val="18"/>
          <w:szCs w:val="18"/>
        </w:rPr>
        <w:t>CANAL 22</w:t>
      </w:r>
      <w:r w:rsidR="00614E56" w:rsidRPr="009E1850">
        <w:rPr>
          <w:rFonts w:ascii="Century Gothic" w:hAnsi="Century Gothic"/>
          <w:sz w:val="18"/>
          <w:szCs w:val="18"/>
        </w:rPr>
        <w:t xml:space="preserve"> el documento vigente expedido por el Instituto Mexicano del Seguro Social (IMSS), en el que se emita la opinión del cumplimiento de obligaciones en materia de seguridad social, de conformidad a lo establecido por el artículo 32-D, del Código Fiscal de la Federación, en términos de lo establecido en el </w:t>
      </w:r>
      <w:r w:rsidR="00614E56" w:rsidRPr="009E1850">
        <w:rPr>
          <w:rFonts w:ascii="Century Gothic" w:hAnsi="Century Gothic"/>
          <w:b/>
          <w:sz w:val="18"/>
          <w:szCs w:val="18"/>
        </w:rPr>
        <w:t>punto 2.10</w:t>
      </w:r>
      <w:r w:rsidR="00614E56" w:rsidRPr="009E1850">
        <w:rPr>
          <w:rFonts w:ascii="Century Gothic" w:hAnsi="Century Gothic"/>
          <w:sz w:val="18"/>
          <w:szCs w:val="18"/>
        </w:rPr>
        <w:t xml:space="preserve"> de la </w:t>
      </w:r>
      <w:r w:rsidR="0099358E" w:rsidRPr="009E1850">
        <w:rPr>
          <w:rFonts w:ascii="Century Gothic" w:hAnsi="Century Gothic"/>
          <w:sz w:val="18"/>
          <w:szCs w:val="18"/>
        </w:rPr>
        <w:t>Convocatoria</w:t>
      </w:r>
      <w:r w:rsidR="00614E56" w:rsidRPr="009E1850">
        <w:rPr>
          <w:rFonts w:ascii="Century Gothic" w:hAnsi="Century Gothic"/>
          <w:sz w:val="18"/>
          <w:szCs w:val="18"/>
        </w:rPr>
        <w:t xml:space="preserve"> </w:t>
      </w:r>
      <w:r w:rsidR="00614E56" w:rsidRPr="009E1850">
        <w:rPr>
          <w:rFonts w:ascii="Century Gothic" w:hAnsi="Century Gothic"/>
          <w:b/>
          <w:sz w:val="18"/>
          <w:szCs w:val="18"/>
        </w:rPr>
        <w:t>(La falta de entrega de este documento, no es motivo de descalificación).</w:t>
      </w:r>
    </w:p>
    <w:p w:rsidR="006E128F" w:rsidRPr="009E1850" w:rsidRDefault="006E128F" w:rsidP="001D4F8F">
      <w:pPr>
        <w:widowControl/>
        <w:tabs>
          <w:tab w:val="left" w:pos="993"/>
        </w:tabs>
        <w:spacing w:after="120"/>
        <w:ind w:left="567" w:hanging="567"/>
        <w:jc w:val="both"/>
        <w:rPr>
          <w:rFonts w:ascii="Century Gothic" w:hAnsi="Century Gothic"/>
          <w:sz w:val="18"/>
          <w:szCs w:val="18"/>
        </w:rPr>
      </w:pPr>
      <w:r w:rsidRPr="009E1850">
        <w:rPr>
          <w:rFonts w:ascii="Century Gothic" w:hAnsi="Century Gothic"/>
          <w:b/>
          <w:sz w:val="18"/>
          <w:szCs w:val="18"/>
        </w:rPr>
        <w:t>2.5.1</w:t>
      </w:r>
      <w:r w:rsidR="009870DF" w:rsidRPr="009E1850">
        <w:rPr>
          <w:rFonts w:ascii="Century Gothic" w:hAnsi="Century Gothic"/>
          <w:b/>
          <w:sz w:val="18"/>
          <w:szCs w:val="18"/>
        </w:rPr>
        <w:t>0</w:t>
      </w:r>
      <w:r w:rsidRPr="009E1850">
        <w:rPr>
          <w:rFonts w:ascii="Century Gothic" w:hAnsi="Century Gothic"/>
          <w:b/>
          <w:sz w:val="18"/>
          <w:szCs w:val="18"/>
        </w:rPr>
        <w:t xml:space="preserve"> OBLIGACIONES FISCALES EN MATERIA DE APORTACIONES AL INFONAVIT: </w:t>
      </w:r>
      <w:r w:rsidRPr="009E1850">
        <w:rPr>
          <w:rFonts w:ascii="Century Gothic" w:hAnsi="Century Gothic"/>
          <w:sz w:val="18"/>
          <w:szCs w:val="18"/>
        </w:rPr>
        <w:t xml:space="preserve">Los licitantes deberán presentar escrito donde se establezcan el compromiso de revisar en tiempo su situación fiscal, a efecto de que, de resultar ganador, esté en posibilidad de entregar a </w:t>
      </w:r>
      <w:r w:rsidRPr="009E1850">
        <w:rPr>
          <w:rFonts w:ascii="Century Gothic" w:hAnsi="Century Gothic"/>
          <w:b/>
          <w:sz w:val="18"/>
          <w:szCs w:val="18"/>
        </w:rPr>
        <w:t>CANAL 22</w:t>
      </w:r>
      <w:r w:rsidRPr="009E1850">
        <w:rPr>
          <w:rFonts w:ascii="Century Gothic" w:hAnsi="Century Gothic"/>
          <w:sz w:val="18"/>
          <w:szCs w:val="18"/>
        </w:rPr>
        <w:t xml:space="preserve"> el documento vigente expedido por el </w:t>
      </w:r>
      <w:r w:rsidR="008776A6" w:rsidRPr="009E1850">
        <w:rPr>
          <w:rFonts w:ascii="Century Gothic" w:hAnsi="Century Gothic"/>
          <w:sz w:val="18"/>
          <w:szCs w:val="18"/>
        </w:rPr>
        <w:t>Instituto del Fondo Nacional de la Vivienda para los Trabajadores</w:t>
      </w:r>
      <w:r w:rsidRPr="009E1850">
        <w:rPr>
          <w:rFonts w:ascii="Century Gothic" w:hAnsi="Century Gothic"/>
          <w:sz w:val="18"/>
          <w:szCs w:val="18"/>
        </w:rPr>
        <w:t xml:space="preserve"> (</w:t>
      </w:r>
      <w:r w:rsidR="008776A6" w:rsidRPr="009E1850">
        <w:rPr>
          <w:rFonts w:ascii="Century Gothic" w:hAnsi="Century Gothic"/>
          <w:sz w:val="18"/>
          <w:szCs w:val="18"/>
        </w:rPr>
        <w:t>INFONAVIT</w:t>
      </w:r>
      <w:r w:rsidRPr="009E1850">
        <w:rPr>
          <w:rFonts w:ascii="Century Gothic" w:hAnsi="Century Gothic"/>
          <w:sz w:val="18"/>
          <w:szCs w:val="18"/>
        </w:rPr>
        <w:t xml:space="preserve">), en el que se emita la opinión del cumplimiento de obligaciones en materia de </w:t>
      </w:r>
      <w:r w:rsidR="008776A6" w:rsidRPr="009E1850">
        <w:rPr>
          <w:rFonts w:ascii="Century Gothic" w:hAnsi="Century Gothic"/>
          <w:sz w:val="18"/>
          <w:szCs w:val="18"/>
        </w:rPr>
        <w:t>aportaciones patronales y entero de descuentos</w:t>
      </w:r>
      <w:r w:rsidRPr="009E1850">
        <w:rPr>
          <w:rFonts w:ascii="Century Gothic" w:hAnsi="Century Gothic"/>
          <w:sz w:val="18"/>
          <w:szCs w:val="18"/>
        </w:rPr>
        <w:t xml:space="preserve">, en términos de lo establecido en el </w:t>
      </w:r>
      <w:r w:rsidRPr="009E1850">
        <w:rPr>
          <w:rFonts w:ascii="Century Gothic" w:hAnsi="Century Gothic"/>
          <w:b/>
          <w:sz w:val="18"/>
          <w:szCs w:val="18"/>
        </w:rPr>
        <w:t>punto 2.10</w:t>
      </w:r>
      <w:r w:rsidRPr="009E1850">
        <w:rPr>
          <w:rFonts w:ascii="Century Gothic" w:hAnsi="Century Gothic"/>
          <w:sz w:val="18"/>
          <w:szCs w:val="18"/>
        </w:rPr>
        <w:t xml:space="preserve"> de la Convocatoria </w:t>
      </w:r>
      <w:r w:rsidRPr="009E1850">
        <w:rPr>
          <w:rFonts w:ascii="Century Gothic" w:hAnsi="Century Gothic"/>
          <w:b/>
          <w:sz w:val="18"/>
          <w:szCs w:val="18"/>
        </w:rPr>
        <w:t>(La falta de entrega de este documento, no es motivo de descalificación).</w:t>
      </w:r>
    </w:p>
    <w:p w:rsidR="007D46BA" w:rsidRPr="009E1850" w:rsidRDefault="00AF29AA" w:rsidP="00836477">
      <w:pPr>
        <w:widowControl/>
        <w:tabs>
          <w:tab w:val="left" w:pos="567"/>
          <w:tab w:val="left" w:pos="993"/>
        </w:tabs>
        <w:spacing w:after="120"/>
        <w:ind w:left="567" w:hanging="567"/>
        <w:jc w:val="both"/>
        <w:rPr>
          <w:rFonts w:ascii="Century Gothic" w:hAnsi="Century Gothic"/>
          <w:b/>
          <w:i/>
          <w:sz w:val="18"/>
          <w:szCs w:val="18"/>
        </w:rPr>
      </w:pPr>
      <w:r w:rsidRPr="009E1850">
        <w:rPr>
          <w:rFonts w:ascii="Century Gothic" w:hAnsi="Century Gothic"/>
          <w:b/>
          <w:sz w:val="18"/>
          <w:szCs w:val="18"/>
        </w:rPr>
        <w:t>2.5.</w:t>
      </w:r>
      <w:r w:rsidR="00C464C7" w:rsidRPr="009E1850">
        <w:rPr>
          <w:rFonts w:ascii="Century Gothic" w:hAnsi="Century Gothic"/>
          <w:b/>
          <w:sz w:val="18"/>
          <w:szCs w:val="18"/>
        </w:rPr>
        <w:t>1</w:t>
      </w:r>
      <w:r w:rsidR="009870DF" w:rsidRPr="009E1850">
        <w:rPr>
          <w:rFonts w:ascii="Century Gothic" w:hAnsi="Century Gothic"/>
          <w:b/>
          <w:sz w:val="18"/>
          <w:szCs w:val="18"/>
        </w:rPr>
        <w:t>1</w:t>
      </w:r>
      <w:r w:rsidR="007D46BA" w:rsidRPr="009E1850">
        <w:rPr>
          <w:rFonts w:ascii="Century Gothic" w:hAnsi="Century Gothic"/>
          <w:b/>
          <w:sz w:val="18"/>
          <w:szCs w:val="18"/>
        </w:rPr>
        <w:tab/>
        <w:t>CURRICULUM DEL LICITANTE</w:t>
      </w:r>
      <w:r w:rsidR="007D46BA" w:rsidRPr="009E1850">
        <w:rPr>
          <w:rFonts w:ascii="Century Gothic" w:hAnsi="Century Gothic"/>
          <w:sz w:val="18"/>
          <w:szCs w:val="18"/>
        </w:rPr>
        <w:t>: Los licitantes podrán entregar su Curr</w:t>
      </w:r>
      <w:r w:rsidR="007369A5" w:rsidRPr="009E1850">
        <w:rPr>
          <w:rFonts w:ascii="Century Gothic" w:hAnsi="Century Gothic"/>
          <w:sz w:val="18"/>
          <w:szCs w:val="18"/>
        </w:rPr>
        <w:t>í</w:t>
      </w:r>
      <w:r w:rsidR="007D46BA" w:rsidRPr="009E1850">
        <w:rPr>
          <w:rFonts w:ascii="Century Gothic" w:hAnsi="Century Gothic"/>
          <w:sz w:val="18"/>
          <w:szCs w:val="18"/>
        </w:rPr>
        <w:t>culum Vitae de la empresa, en el cual señale, entre otros aspectos, experiencia, clientes principales, organización administrativa, etc.</w:t>
      </w:r>
      <w:r w:rsidR="00063B40" w:rsidRPr="009E1850">
        <w:rPr>
          <w:rFonts w:ascii="Century Gothic" w:hAnsi="Century Gothic"/>
          <w:sz w:val="18"/>
          <w:szCs w:val="18"/>
        </w:rPr>
        <w:t xml:space="preserve"> </w:t>
      </w:r>
      <w:r w:rsidR="00063B40" w:rsidRPr="009E1850">
        <w:rPr>
          <w:rFonts w:ascii="Century Gothic" w:hAnsi="Century Gothic"/>
          <w:b/>
          <w:i/>
          <w:sz w:val="18"/>
          <w:szCs w:val="18"/>
          <w:lang w:eastAsia="es-MX"/>
        </w:rPr>
        <w:t>(La falta de entrega de este documento, no es motivo de descalificación).</w:t>
      </w:r>
    </w:p>
    <w:p w:rsidR="00497367" w:rsidRPr="009E1850" w:rsidRDefault="00497367" w:rsidP="00836477">
      <w:pPr>
        <w:spacing w:after="120"/>
        <w:jc w:val="both"/>
        <w:rPr>
          <w:rFonts w:ascii="Century Gothic" w:hAnsi="Century Gothic"/>
          <w:b/>
          <w:sz w:val="18"/>
          <w:szCs w:val="18"/>
        </w:rPr>
      </w:pPr>
    </w:p>
    <w:p w:rsidR="007D46BA" w:rsidRPr="009E1850" w:rsidRDefault="007D46BA" w:rsidP="00836477">
      <w:pPr>
        <w:spacing w:after="120"/>
        <w:jc w:val="both"/>
        <w:rPr>
          <w:rFonts w:ascii="Century Gothic" w:hAnsi="Century Gothic"/>
          <w:b/>
          <w:sz w:val="18"/>
          <w:szCs w:val="18"/>
        </w:rPr>
      </w:pPr>
      <w:r w:rsidRPr="009E1850">
        <w:rPr>
          <w:rFonts w:ascii="Century Gothic" w:hAnsi="Century Gothic"/>
          <w:b/>
          <w:sz w:val="18"/>
          <w:szCs w:val="18"/>
        </w:rPr>
        <w:t xml:space="preserve">PROPUESTA ECONÓMICA </w:t>
      </w:r>
    </w:p>
    <w:p w:rsidR="007D46BA" w:rsidRPr="009E1850" w:rsidRDefault="007D46BA" w:rsidP="00836477">
      <w:pPr>
        <w:spacing w:after="120"/>
        <w:jc w:val="both"/>
        <w:rPr>
          <w:rFonts w:ascii="Century Gothic" w:hAnsi="Century Gothic"/>
          <w:sz w:val="18"/>
          <w:szCs w:val="18"/>
        </w:rPr>
      </w:pPr>
      <w:r w:rsidRPr="009E1850">
        <w:rPr>
          <w:rFonts w:ascii="Century Gothic" w:hAnsi="Century Gothic"/>
          <w:b/>
          <w:sz w:val="18"/>
          <w:szCs w:val="18"/>
        </w:rPr>
        <w:t>-DOCUMENTACIÓN ECONÓMICA</w:t>
      </w:r>
      <w:r w:rsidRPr="009E1850">
        <w:rPr>
          <w:rFonts w:ascii="Century Gothic" w:hAnsi="Century Gothic"/>
          <w:sz w:val="18"/>
          <w:szCs w:val="18"/>
        </w:rPr>
        <w:t>.</w:t>
      </w:r>
    </w:p>
    <w:p w:rsidR="007D46BA" w:rsidRPr="009E1850" w:rsidRDefault="00AF29AA" w:rsidP="00836477">
      <w:pPr>
        <w:widowControl/>
        <w:spacing w:after="120"/>
        <w:ind w:left="567" w:hanging="567"/>
        <w:jc w:val="both"/>
        <w:rPr>
          <w:rFonts w:ascii="Century Gothic" w:hAnsi="Century Gothic"/>
          <w:sz w:val="18"/>
          <w:szCs w:val="18"/>
        </w:rPr>
      </w:pPr>
      <w:r w:rsidRPr="009E1850">
        <w:rPr>
          <w:rFonts w:ascii="Century Gothic" w:hAnsi="Century Gothic"/>
          <w:b/>
          <w:sz w:val="18"/>
          <w:szCs w:val="18"/>
        </w:rPr>
        <w:t>2.5.</w:t>
      </w:r>
      <w:r w:rsidR="00614E56" w:rsidRPr="009E1850">
        <w:rPr>
          <w:rFonts w:ascii="Century Gothic" w:hAnsi="Century Gothic"/>
          <w:b/>
          <w:sz w:val="18"/>
          <w:szCs w:val="18"/>
        </w:rPr>
        <w:t>1</w:t>
      </w:r>
      <w:r w:rsidR="00BE1B0B" w:rsidRPr="009E1850">
        <w:rPr>
          <w:rFonts w:ascii="Century Gothic" w:hAnsi="Century Gothic"/>
          <w:b/>
          <w:sz w:val="18"/>
          <w:szCs w:val="18"/>
        </w:rPr>
        <w:t>2</w:t>
      </w:r>
      <w:r w:rsidR="007D46BA" w:rsidRPr="009E1850">
        <w:rPr>
          <w:rFonts w:ascii="Century Gothic" w:hAnsi="Century Gothic"/>
          <w:b/>
          <w:sz w:val="18"/>
          <w:szCs w:val="18"/>
        </w:rPr>
        <w:tab/>
        <w:t xml:space="preserve">PROPUESTA ECONÓMICA: </w:t>
      </w:r>
      <w:r w:rsidR="007D46BA" w:rsidRPr="009E1850">
        <w:rPr>
          <w:rFonts w:ascii="Century Gothic" w:hAnsi="Century Gothic"/>
          <w:sz w:val="18"/>
          <w:szCs w:val="18"/>
        </w:rPr>
        <w:t xml:space="preserve">Los licitantes deberán entregar debidamente requisitado su </w:t>
      </w:r>
      <w:r w:rsidR="007D46BA" w:rsidRPr="009E1850">
        <w:rPr>
          <w:rFonts w:ascii="Century Gothic" w:hAnsi="Century Gothic"/>
          <w:b/>
          <w:sz w:val="18"/>
          <w:szCs w:val="18"/>
        </w:rPr>
        <w:t>propuesta económica</w:t>
      </w:r>
      <w:r w:rsidR="007D46BA" w:rsidRPr="009E1850">
        <w:rPr>
          <w:rFonts w:ascii="Century Gothic" w:hAnsi="Century Gothic"/>
          <w:sz w:val="18"/>
          <w:szCs w:val="18"/>
        </w:rPr>
        <w:t xml:space="preserve">, de conformidad a lo establecido en </w:t>
      </w:r>
      <w:r w:rsidR="00CE2EE7" w:rsidRPr="009E1850">
        <w:rPr>
          <w:rFonts w:ascii="Century Gothic" w:hAnsi="Century Gothic"/>
          <w:sz w:val="18"/>
          <w:szCs w:val="18"/>
        </w:rPr>
        <w:t>el</w:t>
      </w:r>
      <w:r w:rsidR="0018571C" w:rsidRPr="009E1850">
        <w:rPr>
          <w:rFonts w:ascii="Century Gothic" w:hAnsi="Century Gothic"/>
          <w:sz w:val="18"/>
          <w:szCs w:val="18"/>
        </w:rPr>
        <w:t xml:space="preserve"> </w:t>
      </w:r>
      <w:r w:rsidR="005B577A" w:rsidRPr="009E1850">
        <w:rPr>
          <w:rFonts w:ascii="Century Gothic" w:hAnsi="Century Gothic"/>
          <w:b/>
          <w:sz w:val="18"/>
          <w:szCs w:val="18"/>
        </w:rPr>
        <w:t xml:space="preserve">Anexo No. 2, </w:t>
      </w:r>
      <w:r w:rsidR="007D46BA" w:rsidRPr="009E1850">
        <w:rPr>
          <w:rFonts w:ascii="Century Gothic" w:hAnsi="Century Gothic"/>
          <w:sz w:val="18"/>
          <w:szCs w:val="18"/>
        </w:rPr>
        <w:t xml:space="preserve">en donde se detalle la integración del precio unitario, </w:t>
      </w:r>
      <w:r w:rsidR="00AC6AF7" w:rsidRPr="009E1850">
        <w:rPr>
          <w:rFonts w:ascii="Century Gothic" w:hAnsi="Century Gothic"/>
          <w:sz w:val="18"/>
          <w:szCs w:val="18"/>
        </w:rPr>
        <w:t>subtotal,</w:t>
      </w:r>
      <w:r w:rsidR="00FE09DE" w:rsidRPr="009E1850">
        <w:rPr>
          <w:rFonts w:ascii="Century Gothic" w:hAnsi="Century Gothic"/>
          <w:sz w:val="18"/>
          <w:szCs w:val="18"/>
        </w:rPr>
        <w:t xml:space="preserve"> así como el porcentaje de descuento que, en su caso, corresponda, </w:t>
      </w:r>
      <w:r w:rsidR="007D46BA" w:rsidRPr="009E1850">
        <w:rPr>
          <w:rFonts w:ascii="Century Gothic" w:hAnsi="Century Gothic"/>
          <w:sz w:val="18"/>
          <w:szCs w:val="18"/>
        </w:rPr>
        <w:t xml:space="preserve">desglosando el Impuesto al Valor Agregado, debiendo establecer un </w:t>
      </w:r>
      <w:r w:rsidR="007D46BA" w:rsidRPr="009E1850">
        <w:rPr>
          <w:rFonts w:ascii="Century Gothic" w:hAnsi="Century Gothic"/>
          <w:b/>
          <w:sz w:val="18"/>
          <w:szCs w:val="18"/>
        </w:rPr>
        <w:t>período de validez</w:t>
      </w:r>
      <w:r w:rsidR="007D46BA" w:rsidRPr="009E1850">
        <w:rPr>
          <w:rFonts w:ascii="Century Gothic" w:hAnsi="Century Gothic"/>
          <w:sz w:val="18"/>
          <w:szCs w:val="18"/>
        </w:rPr>
        <w:t xml:space="preserve"> de la oferta no menor a </w:t>
      </w:r>
      <w:r w:rsidR="00545863" w:rsidRPr="009E1850">
        <w:rPr>
          <w:rFonts w:ascii="Century Gothic" w:hAnsi="Century Gothic"/>
          <w:sz w:val="18"/>
          <w:szCs w:val="18"/>
        </w:rPr>
        <w:t>45</w:t>
      </w:r>
      <w:r w:rsidR="007D46BA" w:rsidRPr="009E1850">
        <w:rPr>
          <w:rFonts w:ascii="Century Gothic" w:hAnsi="Century Gothic"/>
          <w:sz w:val="18"/>
          <w:szCs w:val="18"/>
        </w:rPr>
        <w:t xml:space="preserve"> días, contados a partir de la apertura de la propuesta, y señalar que los precios propuestos se mantendrán</w:t>
      </w:r>
      <w:r w:rsidR="007D46BA" w:rsidRPr="009E1850">
        <w:rPr>
          <w:rFonts w:ascii="Century Gothic" w:hAnsi="Century Gothic"/>
          <w:b/>
          <w:sz w:val="18"/>
          <w:szCs w:val="18"/>
        </w:rPr>
        <w:t xml:space="preserve"> fijos</w:t>
      </w:r>
      <w:r w:rsidR="007D46BA" w:rsidRPr="009E1850">
        <w:rPr>
          <w:rFonts w:ascii="Century Gothic" w:hAnsi="Century Gothic"/>
          <w:sz w:val="18"/>
          <w:szCs w:val="18"/>
        </w:rPr>
        <w:t xml:space="preserve"> hasta el total cumplimiento del contrato</w:t>
      </w:r>
      <w:r w:rsidR="007D46BA" w:rsidRPr="009E1850">
        <w:rPr>
          <w:rFonts w:ascii="Century Gothic" w:hAnsi="Century Gothic"/>
          <w:sz w:val="16"/>
          <w:szCs w:val="16"/>
        </w:rPr>
        <w:t xml:space="preserve"> </w:t>
      </w:r>
      <w:r w:rsidR="007D46BA" w:rsidRPr="009E1850">
        <w:rPr>
          <w:rFonts w:ascii="Century Gothic" w:hAnsi="Century Gothic"/>
          <w:b/>
          <w:i/>
          <w:sz w:val="18"/>
          <w:szCs w:val="18"/>
        </w:rPr>
        <w:t>(Requisito Obligatorio)</w:t>
      </w:r>
      <w:r w:rsidR="00AC6AF7" w:rsidRPr="009E1850">
        <w:rPr>
          <w:rFonts w:ascii="Century Gothic" w:hAnsi="Century Gothic"/>
          <w:b/>
          <w:i/>
          <w:sz w:val="18"/>
          <w:szCs w:val="18"/>
        </w:rPr>
        <w:t>.</w:t>
      </w:r>
    </w:p>
    <w:p w:rsidR="007D46BA" w:rsidRPr="009E1850" w:rsidRDefault="007D46BA" w:rsidP="00836477">
      <w:pPr>
        <w:widowControl/>
        <w:spacing w:after="120"/>
        <w:ind w:left="567"/>
        <w:jc w:val="both"/>
        <w:rPr>
          <w:rFonts w:ascii="Century Gothic" w:hAnsi="Century Gothic"/>
          <w:b/>
          <w:i/>
          <w:sz w:val="18"/>
          <w:szCs w:val="18"/>
        </w:rPr>
      </w:pPr>
      <w:r w:rsidRPr="009E1850">
        <w:rPr>
          <w:rFonts w:ascii="Century Gothic" w:hAnsi="Century Gothic"/>
          <w:sz w:val="18"/>
          <w:szCs w:val="18"/>
        </w:rPr>
        <w:t xml:space="preserve">Los Licitantes deberán entregar el formato </w:t>
      </w:r>
      <w:r w:rsidR="00AA0D46" w:rsidRPr="009E1850">
        <w:rPr>
          <w:rFonts w:ascii="Century Gothic" w:hAnsi="Century Gothic"/>
          <w:b/>
          <w:sz w:val="18"/>
          <w:szCs w:val="18"/>
        </w:rPr>
        <w:t>Anexo No. 1</w:t>
      </w:r>
      <w:r w:rsidR="0034745B" w:rsidRPr="009E1850">
        <w:rPr>
          <w:rFonts w:ascii="Century Gothic" w:hAnsi="Century Gothic"/>
          <w:b/>
          <w:sz w:val="18"/>
          <w:szCs w:val="18"/>
        </w:rPr>
        <w:t>6</w:t>
      </w:r>
      <w:r w:rsidR="000C5A23" w:rsidRPr="009E1850">
        <w:rPr>
          <w:rFonts w:ascii="Century Gothic" w:hAnsi="Century Gothic"/>
          <w:b/>
          <w:sz w:val="18"/>
          <w:szCs w:val="18"/>
        </w:rPr>
        <w:t>,</w:t>
      </w:r>
      <w:r w:rsidRPr="009E1850">
        <w:rPr>
          <w:rFonts w:ascii="Century Gothic" w:hAnsi="Century Gothic"/>
          <w:sz w:val="18"/>
          <w:szCs w:val="18"/>
        </w:rPr>
        <w:t xml:space="preserve"> en el cual se señala la documentación requerida por </w:t>
      </w:r>
      <w:r w:rsidR="0050361C" w:rsidRPr="009E1850">
        <w:rPr>
          <w:rFonts w:ascii="Century Gothic" w:hAnsi="Century Gothic"/>
          <w:b/>
          <w:sz w:val="18"/>
          <w:szCs w:val="18"/>
        </w:rPr>
        <w:t>Canal 22</w:t>
      </w:r>
      <w:r w:rsidRPr="009E1850">
        <w:rPr>
          <w:rFonts w:ascii="Century Gothic" w:hAnsi="Century Gothic"/>
          <w:sz w:val="18"/>
          <w:szCs w:val="18"/>
        </w:rPr>
        <w:t>, el cual servirá como constancia de recepción de la documentación que entregue en el acto de presentación y apertura de proposiciones.</w:t>
      </w:r>
      <w:r w:rsidRPr="009E1850">
        <w:rPr>
          <w:rFonts w:ascii="Century Gothic" w:hAnsi="Century Gothic"/>
          <w:b/>
          <w:sz w:val="18"/>
          <w:szCs w:val="18"/>
        </w:rPr>
        <w:t xml:space="preserve"> </w:t>
      </w:r>
      <w:r w:rsidR="00430AD7" w:rsidRPr="009E1850">
        <w:rPr>
          <w:rFonts w:ascii="Century Gothic" w:hAnsi="Century Gothic"/>
          <w:b/>
          <w:sz w:val="18"/>
          <w:szCs w:val="18"/>
        </w:rPr>
        <w:t>(</w:t>
      </w:r>
      <w:r w:rsidRPr="009E1850">
        <w:rPr>
          <w:rFonts w:ascii="Century Gothic" w:hAnsi="Century Gothic"/>
          <w:b/>
          <w:i/>
          <w:sz w:val="18"/>
          <w:szCs w:val="18"/>
        </w:rPr>
        <w:t>La falta del formato no será motivo de descalificación</w:t>
      </w:r>
      <w:r w:rsidR="00430AD7" w:rsidRPr="009E1850">
        <w:rPr>
          <w:rFonts w:ascii="Century Gothic" w:hAnsi="Century Gothic"/>
          <w:b/>
          <w:i/>
          <w:sz w:val="18"/>
          <w:szCs w:val="18"/>
        </w:rPr>
        <w:t>)</w:t>
      </w:r>
      <w:r w:rsidRPr="009E1850">
        <w:rPr>
          <w:rFonts w:ascii="Century Gothic" w:hAnsi="Century Gothic"/>
          <w:b/>
          <w:i/>
          <w:sz w:val="18"/>
          <w:szCs w:val="18"/>
        </w:rPr>
        <w:t xml:space="preserve">. </w:t>
      </w:r>
    </w:p>
    <w:p w:rsidR="007D46BA" w:rsidRPr="009E1850" w:rsidRDefault="007D46BA" w:rsidP="00836477">
      <w:pPr>
        <w:widowControl/>
        <w:spacing w:after="120"/>
        <w:ind w:left="567"/>
        <w:jc w:val="both"/>
        <w:rPr>
          <w:rFonts w:ascii="Century Gothic" w:hAnsi="Century Gothic"/>
          <w:sz w:val="18"/>
          <w:szCs w:val="18"/>
        </w:rPr>
      </w:pPr>
      <w:r w:rsidRPr="009E1850">
        <w:rPr>
          <w:rFonts w:ascii="Century Gothic" w:hAnsi="Century Gothic"/>
          <w:sz w:val="18"/>
          <w:szCs w:val="18"/>
        </w:rPr>
        <w:t xml:space="preserve">Es importante señalar que ninguna de las condiciones contenidas en la </w:t>
      </w:r>
      <w:r w:rsidR="0099358E" w:rsidRPr="009E1850">
        <w:rPr>
          <w:rFonts w:ascii="Century Gothic" w:hAnsi="Century Gothic"/>
          <w:sz w:val="18"/>
          <w:szCs w:val="18"/>
        </w:rPr>
        <w:t>Convocatoria</w:t>
      </w:r>
      <w:r w:rsidRPr="009E1850">
        <w:rPr>
          <w:rFonts w:ascii="Century Gothic" w:hAnsi="Century Gothic"/>
          <w:sz w:val="18"/>
          <w:szCs w:val="18"/>
        </w:rPr>
        <w:t xml:space="preserve"> de </w:t>
      </w:r>
      <w:r w:rsidR="00F070E2" w:rsidRPr="009E1850">
        <w:rPr>
          <w:rFonts w:ascii="Century Gothic" w:hAnsi="Century Gothic"/>
          <w:sz w:val="18"/>
          <w:szCs w:val="18"/>
        </w:rPr>
        <w:t>licitación</w:t>
      </w:r>
      <w:r w:rsidRPr="009E1850">
        <w:rPr>
          <w:rFonts w:ascii="Century Gothic" w:hAnsi="Century Gothic"/>
          <w:sz w:val="18"/>
          <w:szCs w:val="18"/>
        </w:rPr>
        <w:t>, así como las proposiciones presentadas por los licitantes podrán ser negociadas.</w:t>
      </w:r>
    </w:p>
    <w:p w:rsidR="007D46BA" w:rsidRPr="009E1850" w:rsidRDefault="007D46BA" w:rsidP="00836477">
      <w:pPr>
        <w:widowControl/>
        <w:spacing w:after="120"/>
        <w:ind w:left="567"/>
        <w:jc w:val="both"/>
        <w:rPr>
          <w:rFonts w:ascii="Century Gothic" w:hAnsi="Century Gothic"/>
          <w:b/>
          <w:sz w:val="18"/>
          <w:szCs w:val="18"/>
        </w:rPr>
      </w:pPr>
      <w:r w:rsidRPr="009E1850">
        <w:rPr>
          <w:rFonts w:ascii="Century Gothic" w:hAnsi="Century Gothic"/>
          <w:b/>
          <w:sz w:val="18"/>
          <w:szCs w:val="18"/>
        </w:rPr>
        <w:t xml:space="preserve">NOTA IMPORTANTE: Los licitantes que no presenten sus propuestas, a través del sistema CompraNet en la fecha y hora señalada, para el acto de presentación de proposiciones y apertura de proposiciones no podrán participar en la presente </w:t>
      </w:r>
      <w:r w:rsidR="00DD4996" w:rsidRPr="009E1850">
        <w:rPr>
          <w:rFonts w:ascii="Century Gothic" w:hAnsi="Century Gothic"/>
          <w:b/>
          <w:sz w:val="18"/>
          <w:szCs w:val="18"/>
        </w:rPr>
        <w:t>Licitación.</w:t>
      </w:r>
    </w:p>
    <w:p w:rsidR="00DD4996" w:rsidRPr="009E1850" w:rsidRDefault="00DD4996" w:rsidP="00836477">
      <w:pPr>
        <w:widowControl/>
        <w:spacing w:after="120"/>
        <w:ind w:left="567"/>
        <w:jc w:val="both"/>
        <w:rPr>
          <w:rFonts w:ascii="Century Gothic" w:hAnsi="Century Gothic"/>
          <w:sz w:val="18"/>
          <w:szCs w:val="18"/>
        </w:rPr>
      </w:pPr>
    </w:p>
    <w:p w:rsidR="008C6CC7" w:rsidRPr="009E1850" w:rsidRDefault="008C6CC7" w:rsidP="00836477">
      <w:pPr>
        <w:spacing w:after="120"/>
        <w:jc w:val="both"/>
        <w:rPr>
          <w:rFonts w:ascii="Century Gothic" w:hAnsi="Century Gothic"/>
          <w:b/>
          <w:sz w:val="18"/>
          <w:szCs w:val="18"/>
          <w:lang w:val="es-MX"/>
        </w:rPr>
      </w:pPr>
      <w:r w:rsidRPr="009E1850">
        <w:rPr>
          <w:rFonts w:ascii="Century Gothic" w:hAnsi="Century Gothic"/>
          <w:b/>
          <w:sz w:val="18"/>
          <w:szCs w:val="18"/>
          <w:lang w:val="es-MX"/>
        </w:rPr>
        <w:t>2.6</w:t>
      </w:r>
      <w:r w:rsidRPr="009E1850">
        <w:rPr>
          <w:rFonts w:ascii="Century Gothic" w:hAnsi="Century Gothic"/>
          <w:sz w:val="18"/>
          <w:szCs w:val="18"/>
          <w:lang w:val="es-MX"/>
        </w:rPr>
        <w:tab/>
      </w:r>
      <w:r w:rsidRPr="009E1850">
        <w:rPr>
          <w:rFonts w:ascii="Century Gothic" w:hAnsi="Century Gothic"/>
          <w:b/>
          <w:sz w:val="18"/>
          <w:szCs w:val="18"/>
          <w:lang w:val="es-MX"/>
        </w:rPr>
        <w:t>PRESENTACIÓN Y APERTURA DE PROP</w:t>
      </w:r>
      <w:r w:rsidR="005C20B6" w:rsidRPr="009E1850">
        <w:rPr>
          <w:rFonts w:ascii="Century Gothic" w:hAnsi="Century Gothic"/>
          <w:b/>
          <w:sz w:val="18"/>
          <w:szCs w:val="18"/>
          <w:lang w:val="es-MX"/>
        </w:rPr>
        <w:t>OSICIONES TÉCNICAS Y ECONÓMICAS</w:t>
      </w:r>
    </w:p>
    <w:p w:rsidR="008D5C57" w:rsidRPr="009E1850" w:rsidRDefault="00A436C4" w:rsidP="00836477">
      <w:pPr>
        <w:spacing w:after="120"/>
        <w:ind w:left="567" w:right="-1"/>
        <w:jc w:val="both"/>
        <w:rPr>
          <w:rFonts w:ascii="Century Gothic" w:eastAsia="Arial" w:hAnsi="Century Gothic" w:cs="Arial"/>
          <w:sz w:val="18"/>
          <w:szCs w:val="18"/>
        </w:rPr>
      </w:pP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l</w:t>
      </w:r>
      <w:r w:rsidRPr="009E1850">
        <w:rPr>
          <w:rFonts w:ascii="Century Gothic" w:eastAsia="Arial" w:hAnsi="Century Gothic" w:cs="Arial"/>
          <w:spacing w:val="24"/>
          <w:sz w:val="18"/>
          <w:szCs w:val="18"/>
        </w:rPr>
        <w:t xml:space="preserve"> </w:t>
      </w:r>
      <w:r w:rsidRPr="009E1850">
        <w:rPr>
          <w:rFonts w:ascii="Century Gothic" w:eastAsia="Arial" w:hAnsi="Century Gothic" w:cs="Arial"/>
          <w:sz w:val="18"/>
          <w:szCs w:val="18"/>
        </w:rPr>
        <w:t>acto</w:t>
      </w:r>
      <w:r w:rsidRPr="009E1850">
        <w:rPr>
          <w:rFonts w:ascii="Century Gothic" w:eastAsia="Arial" w:hAnsi="Century Gothic" w:cs="Arial"/>
          <w:spacing w:val="25"/>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25"/>
          <w:sz w:val="18"/>
          <w:szCs w:val="18"/>
        </w:rPr>
        <w:t xml:space="preserve"> </w:t>
      </w:r>
      <w:r w:rsidRPr="009E1850">
        <w:rPr>
          <w:rFonts w:ascii="Century Gothic" w:eastAsia="Arial" w:hAnsi="Century Gothic" w:cs="Arial"/>
          <w:sz w:val="18"/>
          <w:szCs w:val="18"/>
        </w:rPr>
        <w:t>presentac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ón</w:t>
      </w:r>
      <w:r w:rsidRPr="009E1850">
        <w:rPr>
          <w:rFonts w:ascii="Century Gothic" w:eastAsia="Arial" w:hAnsi="Century Gothic" w:cs="Arial"/>
          <w:spacing w:val="22"/>
          <w:sz w:val="18"/>
          <w:szCs w:val="18"/>
        </w:rPr>
        <w:t xml:space="preserve"> </w:t>
      </w:r>
      <w:r w:rsidRPr="009E1850">
        <w:rPr>
          <w:rFonts w:ascii="Century Gothic" w:eastAsia="Arial" w:hAnsi="Century Gothic" w:cs="Arial"/>
          <w:sz w:val="18"/>
          <w:szCs w:val="18"/>
        </w:rPr>
        <w:t>y</w:t>
      </w:r>
      <w:r w:rsidRPr="009E1850">
        <w:rPr>
          <w:rFonts w:ascii="Century Gothic" w:eastAsia="Arial" w:hAnsi="Century Gothic" w:cs="Arial"/>
          <w:spacing w:val="23"/>
          <w:sz w:val="18"/>
          <w:szCs w:val="18"/>
        </w:rPr>
        <w:t xml:space="preserve"> </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p</w:t>
      </w:r>
      <w:r w:rsidRPr="009E1850">
        <w:rPr>
          <w:rFonts w:ascii="Century Gothic" w:eastAsia="Arial" w:hAnsi="Century Gothic" w:cs="Arial"/>
          <w:sz w:val="18"/>
          <w:szCs w:val="18"/>
        </w:rPr>
        <w:t>er</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ura</w:t>
      </w:r>
      <w:r w:rsidRPr="009E1850">
        <w:rPr>
          <w:rFonts w:ascii="Century Gothic" w:eastAsia="Arial" w:hAnsi="Century Gothic" w:cs="Arial"/>
          <w:spacing w:val="25"/>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24"/>
          <w:sz w:val="18"/>
          <w:szCs w:val="18"/>
        </w:rPr>
        <w:t xml:space="preserve"> </w:t>
      </w:r>
      <w:r w:rsidRPr="009E1850">
        <w:rPr>
          <w:rFonts w:ascii="Century Gothic" w:eastAsia="Arial" w:hAnsi="Century Gothic" w:cs="Arial"/>
          <w:sz w:val="18"/>
          <w:szCs w:val="18"/>
        </w:rPr>
        <w:t>propos</w:t>
      </w:r>
      <w:r w:rsidRPr="009E1850">
        <w:rPr>
          <w:rFonts w:ascii="Century Gothic" w:eastAsia="Arial" w:hAnsi="Century Gothic" w:cs="Arial"/>
          <w:spacing w:val="-2"/>
          <w:sz w:val="18"/>
          <w:szCs w:val="18"/>
        </w:rPr>
        <w:t>i</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es</w:t>
      </w:r>
      <w:r w:rsidRPr="009E1850">
        <w:rPr>
          <w:rFonts w:ascii="Century Gothic" w:eastAsia="Arial" w:hAnsi="Century Gothic" w:cs="Arial"/>
          <w:spacing w:val="27"/>
          <w:sz w:val="18"/>
          <w:szCs w:val="18"/>
        </w:rPr>
        <w:t xml:space="preserve"> </w:t>
      </w:r>
      <w:r w:rsidRPr="009E1850">
        <w:rPr>
          <w:rFonts w:ascii="Century Gothic" w:eastAsia="Arial" w:hAnsi="Century Gothic" w:cs="Arial"/>
          <w:sz w:val="18"/>
          <w:szCs w:val="18"/>
        </w:rPr>
        <w:t>se</w:t>
      </w:r>
      <w:r w:rsidRPr="009E1850">
        <w:rPr>
          <w:rFonts w:ascii="Century Gothic" w:eastAsia="Arial" w:hAnsi="Century Gothic" w:cs="Arial"/>
          <w:spacing w:val="25"/>
          <w:sz w:val="18"/>
          <w:szCs w:val="18"/>
        </w:rPr>
        <w:t xml:space="preserve"> </w:t>
      </w:r>
      <w:r w:rsidRPr="009E1850">
        <w:rPr>
          <w:rFonts w:ascii="Century Gothic" w:eastAsia="Arial" w:hAnsi="Century Gothic" w:cs="Arial"/>
          <w:spacing w:val="-3"/>
          <w:sz w:val="18"/>
          <w:szCs w:val="18"/>
        </w:rPr>
        <w:t>e</w:t>
      </w:r>
      <w:r w:rsidRPr="009E1850">
        <w:rPr>
          <w:rFonts w:ascii="Century Gothic" w:eastAsia="Arial" w:hAnsi="Century Gothic" w:cs="Arial"/>
          <w:spacing w:val="3"/>
          <w:sz w:val="18"/>
          <w:szCs w:val="18"/>
        </w:rPr>
        <w:t>f</w:t>
      </w:r>
      <w:r w:rsidRPr="009E1850">
        <w:rPr>
          <w:rFonts w:ascii="Century Gothic" w:eastAsia="Arial" w:hAnsi="Century Gothic" w:cs="Arial"/>
          <w:sz w:val="18"/>
          <w:szCs w:val="18"/>
        </w:rPr>
        <w:t>ectu</w:t>
      </w:r>
      <w:r w:rsidRPr="009E1850">
        <w:rPr>
          <w:rFonts w:ascii="Century Gothic" w:eastAsia="Arial" w:hAnsi="Century Gothic" w:cs="Arial"/>
          <w:spacing w:val="-2"/>
          <w:sz w:val="18"/>
          <w:szCs w:val="18"/>
        </w:rPr>
        <w:t>a</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 xml:space="preserve">á </w:t>
      </w:r>
      <w:r w:rsidRPr="009E1850">
        <w:rPr>
          <w:rFonts w:ascii="Century Gothic" w:eastAsia="Arial" w:hAnsi="Century Gothic" w:cs="Arial"/>
          <w:bCs/>
          <w:sz w:val="18"/>
          <w:szCs w:val="18"/>
        </w:rPr>
        <w:t>el</w:t>
      </w:r>
      <w:r w:rsidRPr="009E1850">
        <w:rPr>
          <w:rFonts w:ascii="Century Gothic" w:eastAsia="Arial" w:hAnsi="Century Gothic" w:cs="Arial"/>
          <w:bCs/>
          <w:spacing w:val="26"/>
          <w:sz w:val="18"/>
          <w:szCs w:val="18"/>
        </w:rPr>
        <w:t xml:space="preserve"> </w:t>
      </w:r>
      <w:r w:rsidR="003007C7" w:rsidRPr="009E1850">
        <w:rPr>
          <w:rFonts w:ascii="Century Gothic" w:hAnsi="Century Gothic"/>
          <w:b/>
          <w:sz w:val="18"/>
          <w:szCs w:val="18"/>
        </w:rPr>
        <w:t>31</w:t>
      </w:r>
      <w:r w:rsidR="00FD7DAA" w:rsidRPr="009E1850">
        <w:rPr>
          <w:rFonts w:ascii="Century Gothic" w:hAnsi="Century Gothic"/>
          <w:b/>
          <w:sz w:val="18"/>
          <w:szCs w:val="18"/>
        </w:rPr>
        <w:t xml:space="preserve"> de julio de 2018</w:t>
      </w:r>
      <w:r w:rsidRPr="009E1850">
        <w:rPr>
          <w:rFonts w:ascii="Century Gothic" w:eastAsia="Arial" w:hAnsi="Century Gothic" w:cs="Arial"/>
          <w:b/>
          <w:sz w:val="18"/>
          <w:szCs w:val="18"/>
        </w:rPr>
        <w:t xml:space="preserve"> a las </w:t>
      </w:r>
      <w:r w:rsidR="00EF41C5" w:rsidRPr="009E1850">
        <w:rPr>
          <w:rFonts w:ascii="Century Gothic" w:eastAsia="Arial" w:hAnsi="Century Gothic" w:cs="Arial"/>
          <w:b/>
          <w:sz w:val="18"/>
          <w:szCs w:val="18"/>
        </w:rPr>
        <w:t>1</w:t>
      </w:r>
      <w:r w:rsidR="008476E9" w:rsidRPr="009E1850">
        <w:rPr>
          <w:rFonts w:ascii="Century Gothic" w:eastAsia="Arial" w:hAnsi="Century Gothic" w:cs="Arial"/>
          <w:b/>
          <w:sz w:val="18"/>
          <w:szCs w:val="18"/>
        </w:rPr>
        <w:t>7</w:t>
      </w:r>
      <w:r w:rsidR="00EF41C5" w:rsidRPr="009E1850">
        <w:rPr>
          <w:rFonts w:ascii="Century Gothic" w:eastAsia="Arial" w:hAnsi="Century Gothic" w:cs="Arial"/>
          <w:b/>
          <w:sz w:val="18"/>
          <w:szCs w:val="18"/>
        </w:rPr>
        <w:t xml:space="preserve">:00 </w:t>
      </w:r>
      <w:r w:rsidRPr="009E1850">
        <w:rPr>
          <w:rFonts w:ascii="Century Gothic" w:eastAsia="Arial" w:hAnsi="Century Gothic" w:cs="Arial"/>
          <w:b/>
          <w:sz w:val="18"/>
          <w:szCs w:val="18"/>
        </w:rPr>
        <w:t>horas</w:t>
      </w:r>
      <w:r w:rsidRPr="009E1850">
        <w:rPr>
          <w:rFonts w:ascii="Century Gothic" w:eastAsia="Arial" w:hAnsi="Century Gothic" w:cs="Arial"/>
          <w:sz w:val="18"/>
          <w:szCs w:val="18"/>
        </w:rPr>
        <w:t>,</w:t>
      </w:r>
      <w:r w:rsidR="00FA09C5" w:rsidRPr="009E1850">
        <w:rPr>
          <w:rFonts w:ascii="Century Gothic" w:eastAsia="Arial" w:hAnsi="Century Gothic" w:cs="Arial"/>
          <w:sz w:val="18"/>
          <w:szCs w:val="18"/>
        </w:rPr>
        <w:t xml:space="preserve"> en </w:t>
      </w:r>
      <w:r w:rsidR="00EF41C5" w:rsidRPr="009E1850">
        <w:rPr>
          <w:rFonts w:ascii="Century Gothic" w:eastAsia="Arial" w:hAnsi="Century Gothic" w:cs="Arial"/>
          <w:sz w:val="18"/>
          <w:szCs w:val="18"/>
        </w:rPr>
        <w:t xml:space="preserve">la </w:t>
      </w:r>
      <w:r w:rsidR="00392C30" w:rsidRPr="009E1850">
        <w:rPr>
          <w:rFonts w:ascii="Century Gothic" w:eastAsia="Arial" w:hAnsi="Century Gothic" w:cs="Arial"/>
          <w:sz w:val="18"/>
          <w:szCs w:val="18"/>
        </w:rPr>
        <w:t xml:space="preserve">Sala de Juntas de la </w:t>
      </w:r>
      <w:r w:rsidR="001D300A" w:rsidRPr="009E1850">
        <w:rPr>
          <w:rFonts w:ascii="Century Gothic" w:eastAsia="Arial" w:hAnsi="Century Gothic" w:cs="Arial"/>
          <w:sz w:val="18"/>
          <w:szCs w:val="18"/>
        </w:rPr>
        <w:t>Dirección General</w:t>
      </w:r>
      <w:r w:rsidR="00EF41C5" w:rsidRPr="009E1850">
        <w:rPr>
          <w:rFonts w:ascii="Century Gothic" w:eastAsia="Arial" w:hAnsi="Century Gothic" w:cs="Arial"/>
          <w:sz w:val="18"/>
          <w:szCs w:val="18"/>
        </w:rPr>
        <w:t xml:space="preserve">, ubicada en Atletas No. 2, Edificio Pedro Infante, Primer Piso, Colonia Country Club, Delegación Coyoacán, C.P. 04220, Ciudad de México, </w:t>
      </w:r>
      <w:r w:rsidRPr="009E1850">
        <w:rPr>
          <w:rFonts w:ascii="Century Gothic" w:eastAsia="Arial" w:hAnsi="Century Gothic" w:cs="Arial"/>
          <w:sz w:val="18"/>
          <w:szCs w:val="18"/>
        </w:rPr>
        <w:t>co</w:t>
      </w:r>
      <w:r w:rsidRPr="009E1850">
        <w:rPr>
          <w:rFonts w:ascii="Century Gothic" w:eastAsia="Arial" w:hAnsi="Century Gothic" w:cs="Arial"/>
          <w:spacing w:val="-3"/>
          <w:sz w:val="18"/>
          <w:szCs w:val="18"/>
        </w:rPr>
        <w:t>n</w:t>
      </w:r>
      <w:r w:rsidRPr="009E1850">
        <w:rPr>
          <w:rFonts w:ascii="Century Gothic" w:eastAsia="Arial" w:hAnsi="Century Gothic" w:cs="Arial"/>
          <w:spacing w:val="1"/>
          <w:sz w:val="18"/>
          <w:szCs w:val="18"/>
        </w:rPr>
        <w:t>f</w:t>
      </w:r>
      <w:r w:rsidRPr="009E1850">
        <w:rPr>
          <w:rFonts w:ascii="Century Gothic" w:eastAsia="Arial" w:hAnsi="Century Gothic" w:cs="Arial"/>
          <w:sz w:val="18"/>
          <w:szCs w:val="18"/>
        </w:rPr>
        <w:t>o</w:t>
      </w:r>
      <w:r w:rsidRPr="009E1850">
        <w:rPr>
          <w:rFonts w:ascii="Century Gothic" w:eastAsia="Arial" w:hAnsi="Century Gothic" w:cs="Arial"/>
          <w:spacing w:val="-2"/>
          <w:sz w:val="18"/>
          <w:szCs w:val="18"/>
        </w:rPr>
        <w:t>r</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e a</w:t>
      </w:r>
      <w:r w:rsidRPr="009E1850">
        <w:rPr>
          <w:rFonts w:ascii="Century Gothic" w:eastAsia="Arial" w:hAnsi="Century Gothic" w:cs="Arial"/>
          <w:spacing w:val="-1"/>
          <w:sz w:val="18"/>
          <w:szCs w:val="18"/>
        </w:rPr>
        <w:t xml:space="preserve"> </w:t>
      </w:r>
      <w:r w:rsidRPr="009E1850">
        <w:rPr>
          <w:rFonts w:ascii="Century Gothic" w:eastAsia="Arial" w:hAnsi="Century Gothic" w:cs="Arial"/>
          <w:spacing w:val="-3"/>
          <w:sz w:val="18"/>
          <w:szCs w:val="18"/>
        </w:rPr>
        <w:t>l</w:t>
      </w:r>
      <w:r w:rsidRPr="009E1850">
        <w:rPr>
          <w:rFonts w:ascii="Century Gothic" w:eastAsia="Arial" w:hAnsi="Century Gothic" w:cs="Arial"/>
          <w:sz w:val="18"/>
          <w:szCs w:val="18"/>
        </w:rPr>
        <w:t>o d</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sp</w:t>
      </w:r>
      <w:r w:rsidRPr="009E1850">
        <w:rPr>
          <w:rFonts w:ascii="Century Gothic" w:eastAsia="Arial" w:hAnsi="Century Gothic" w:cs="Arial"/>
          <w:spacing w:val="-1"/>
          <w:sz w:val="18"/>
          <w:szCs w:val="18"/>
        </w:rPr>
        <w:t>u</w:t>
      </w:r>
      <w:r w:rsidRPr="009E1850">
        <w:rPr>
          <w:rFonts w:ascii="Century Gothic" w:eastAsia="Arial" w:hAnsi="Century Gothic" w:cs="Arial"/>
          <w:sz w:val="18"/>
          <w:szCs w:val="18"/>
        </w:rPr>
        <w:t>esto</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en</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os</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a</w:t>
      </w:r>
      <w:r w:rsidRPr="009E1850">
        <w:rPr>
          <w:rFonts w:ascii="Century Gothic" w:eastAsia="Arial" w:hAnsi="Century Gothic" w:cs="Arial"/>
          <w:spacing w:val="-2"/>
          <w:sz w:val="18"/>
          <w:szCs w:val="18"/>
        </w:rPr>
        <w:t>r</w:t>
      </w:r>
      <w:r w:rsidRPr="009E1850">
        <w:rPr>
          <w:rFonts w:ascii="Century Gothic" w:eastAsia="Arial" w:hAnsi="Century Gothic" w:cs="Arial"/>
          <w:spacing w:val="1"/>
          <w:sz w:val="18"/>
          <w:szCs w:val="18"/>
        </w:rPr>
        <w:t>t</w:t>
      </w:r>
      <w:r w:rsidRPr="009E1850">
        <w:rPr>
          <w:rFonts w:ascii="Century Gothic" w:eastAsia="Arial" w:hAnsi="Century Gothic" w:cs="Arial"/>
          <w:spacing w:val="-4"/>
          <w:sz w:val="18"/>
          <w:szCs w:val="18"/>
        </w:rPr>
        <w:t>í</w:t>
      </w:r>
      <w:r w:rsidRPr="009E1850">
        <w:rPr>
          <w:rFonts w:ascii="Century Gothic" w:eastAsia="Arial" w:hAnsi="Century Gothic" w:cs="Arial"/>
          <w:sz w:val="18"/>
          <w:szCs w:val="18"/>
        </w:rPr>
        <w:t>cu</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os 34</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y</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35</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 xml:space="preserve">de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1"/>
          <w:sz w:val="18"/>
          <w:szCs w:val="18"/>
        </w:rPr>
        <w:t>LAASSP</w:t>
      </w:r>
      <w:r w:rsidRPr="009E1850">
        <w:rPr>
          <w:rFonts w:ascii="Century Gothic" w:eastAsia="Arial" w:hAnsi="Century Gothic" w:cs="Arial"/>
          <w:sz w:val="18"/>
          <w:szCs w:val="18"/>
        </w:rPr>
        <w:t>,</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3"/>
          <w:sz w:val="18"/>
          <w:szCs w:val="18"/>
        </w:rPr>
        <w:t>4</w:t>
      </w:r>
      <w:r w:rsidRPr="009E1850">
        <w:rPr>
          <w:rFonts w:ascii="Century Gothic" w:eastAsia="Arial" w:hAnsi="Century Gothic" w:cs="Arial"/>
          <w:sz w:val="18"/>
          <w:szCs w:val="18"/>
        </w:rPr>
        <w:t>7 y</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48 d</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 xml:space="preserve">l </w:t>
      </w:r>
      <w:r w:rsidRPr="009E1850">
        <w:rPr>
          <w:rFonts w:ascii="Century Gothic" w:eastAsia="Arial" w:hAnsi="Century Gothic" w:cs="Arial"/>
          <w:spacing w:val="1"/>
          <w:sz w:val="18"/>
          <w:szCs w:val="18"/>
        </w:rPr>
        <w:t>Reglamento</w:t>
      </w:r>
      <w:r w:rsidRPr="009E1850">
        <w:rPr>
          <w:rFonts w:ascii="Century Gothic" w:eastAsia="Arial" w:hAnsi="Century Gothic" w:cs="Arial"/>
          <w:sz w:val="18"/>
          <w:szCs w:val="18"/>
        </w:rPr>
        <w:t xml:space="preserve">, </w:t>
      </w:r>
      <w:r w:rsidRPr="009E1850">
        <w:rPr>
          <w:rFonts w:ascii="Century Gothic" w:hAnsi="Century Gothic"/>
          <w:sz w:val="18"/>
          <w:szCs w:val="18"/>
        </w:rPr>
        <w:t xml:space="preserve">por lo que los licitantes entregarán sus ofertas técnica y económica </w:t>
      </w:r>
      <w:r w:rsidRPr="009E1850">
        <w:rPr>
          <w:rFonts w:ascii="Century Gothic" w:hAnsi="Century Gothic"/>
          <w:b/>
          <w:sz w:val="18"/>
          <w:szCs w:val="18"/>
        </w:rPr>
        <w:t>en archivo ele</w:t>
      </w:r>
      <w:r w:rsidR="00FC06D7" w:rsidRPr="009E1850">
        <w:rPr>
          <w:rFonts w:ascii="Century Gothic" w:hAnsi="Century Gothic"/>
          <w:b/>
          <w:sz w:val="18"/>
          <w:szCs w:val="18"/>
        </w:rPr>
        <w:t>ctrónico, a través de CompraNet, debiendo firmarse con un archivo digital válido</w:t>
      </w:r>
      <w:r w:rsidR="00FC06D7" w:rsidRPr="009E1850">
        <w:rPr>
          <w:rFonts w:ascii="Century Gothic" w:eastAsia="Arial" w:hAnsi="Century Gothic" w:cs="Arial"/>
          <w:sz w:val="18"/>
          <w:szCs w:val="18"/>
        </w:rPr>
        <w:t>, de conformidad con lo estipulado en el numeral 16 del Acuerdo por el que se establecen las disposiciones que se deberán observar para la utilización del Sistema Electrónico de Información Pública Gubernamental, denominado CompraNet</w:t>
      </w:r>
      <w:r w:rsidR="00B512C6" w:rsidRPr="009E1850">
        <w:rPr>
          <w:rFonts w:ascii="Century Gothic" w:eastAsia="Arial" w:hAnsi="Century Gothic" w:cs="Arial"/>
          <w:sz w:val="18"/>
          <w:szCs w:val="18"/>
        </w:rPr>
        <w:t xml:space="preserve">. </w:t>
      </w:r>
    </w:p>
    <w:p w:rsidR="00A436C4" w:rsidRPr="009E1850" w:rsidRDefault="00A436C4" w:rsidP="00836477">
      <w:pPr>
        <w:spacing w:after="120"/>
        <w:ind w:left="567" w:right="-1"/>
        <w:jc w:val="both"/>
        <w:rPr>
          <w:rFonts w:ascii="Century Gothic" w:eastAsia="Arial" w:hAnsi="Century Gothic" w:cs="Arial"/>
          <w:sz w:val="18"/>
          <w:szCs w:val="18"/>
        </w:rPr>
      </w:pPr>
      <w:r w:rsidRPr="009E1850">
        <w:rPr>
          <w:rFonts w:ascii="Century Gothic" w:eastAsia="Arial" w:hAnsi="Century Gothic" w:cs="Arial"/>
          <w:sz w:val="18"/>
          <w:szCs w:val="18"/>
        </w:rPr>
        <w:t>La</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tr</w:t>
      </w:r>
      <w:r w:rsidRPr="009E1850">
        <w:rPr>
          <w:rFonts w:ascii="Century Gothic" w:eastAsia="Arial" w:hAnsi="Century Gothic" w:cs="Arial"/>
          <w:spacing w:val="-3"/>
          <w:sz w:val="18"/>
          <w:szCs w:val="18"/>
        </w:rPr>
        <w:t>e</w:t>
      </w:r>
      <w:r w:rsidRPr="009E1850">
        <w:rPr>
          <w:rFonts w:ascii="Century Gothic" w:eastAsia="Arial" w:hAnsi="Century Gothic" w:cs="Arial"/>
          <w:spacing w:val="2"/>
          <w:sz w:val="18"/>
          <w:szCs w:val="18"/>
        </w:rPr>
        <w:t>g</w:t>
      </w:r>
      <w:r w:rsidRPr="009E1850">
        <w:rPr>
          <w:rFonts w:ascii="Century Gothic" w:eastAsia="Arial" w:hAnsi="Century Gothic" w:cs="Arial"/>
          <w:sz w:val="18"/>
          <w:szCs w:val="18"/>
        </w:rPr>
        <w:t xml:space="preserve">a </w:t>
      </w:r>
      <w:r w:rsidR="00B512C6" w:rsidRPr="009E1850">
        <w:rPr>
          <w:rFonts w:ascii="Century Gothic" w:eastAsia="Arial" w:hAnsi="Century Gothic" w:cs="Arial"/>
          <w:sz w:val="18"/>
          <w:szCs w:val="18"/>
        </w:rPr>
        <w:t>de</w:t>
      </w:r>
      <w:r w:rsidR="00B512C6" w:rsidRPr="009E1850">
        <w:rPr>
          <w:rFonts w:ascii="Century Gothic" w:eastAsia="Arial" w:hAnsi="Century Gothic" w:cs="Arial"/>
          <w:spacing w:val="3"/>
          <w:sz w:val="18"/>
          <w:szCs w:val="18"/>
        </w:rPr>
        <w:t xml:space="preserve"> </w:t>
      </w:r>
      <w:r w:rsidR="00B512C6" w:rsidRPr="009E1850">
        <w:rPr>
          <w:rFonts w:ascii="Century Gothic" w:eastAsia="Arial" w:hAnsi="Century Gothic" w:cs="Arial"/>
          <w:sz w:val="18"/>
          <w:szCs w:val="18"/>
        </w:rPr>
        <w:t>prop</w:t>
      </w:r>
      <w:r w:rsidR="00B512C6" w:rsidRPr="009E1850">
        <w:rPr>
          <w:rFonts w:ascii="Century Gothic" w:eastAsia="Arial" w:hAnsi="Century Gothic" w:cs="Arial"/>
          <w:spacing w:val="-3"/>
          <w:sz w:val="18"/>
          <w:szCs w:val="18"/>
        </w:rPr>
        <w:t>o</w:t>
      </w:r>
      <w:r w:rsidR="00B512C6" w:rsidRPr="009E1850">
        <w:rPr>
          <w:rFonts w:ascii="Century Gothic" w:eastAsia="Arial" w:hAnsi="Century Gothic" w:cs="Arial"/>
          <w:sz w:val="18"/>
          <w:szCs w:val="18"/>
        </w:rPr>
        <w:t>s</w:t>
      </w:r>
      <w:r w:rsidR="00B512C6" w:rsidRPr="009E1850">
        <w:rPr>
          <w:rFonts w:ascii="Century Gothic" w:eastAsia="Arial" w:hAnsi="Century Gothic" w:cs="Arial"/>
          <w:spacing w:val="-1"/>
          <w:sz w:val="18"/>
          <w:szCs w:val="18"/>
        </w:rPr>
        <w:t>i</w:t>
      </w:r>
      <w:r w:rsidR="00B512C6" w:rsidRPr="009E1850">
        <w:rPr>
          <w:rFonts w:ascii="Century Gothic" w:eastAsia="Arial" w:hAnsi="Century Gothic" w:cs="Arial"/>
          <w:sz w:val="18"/>
          <w:szCs w:val="18"/>
        </w:rPr>
        <w:t>c</w:t>
      </w:r>
      <w:r w:rsidR="00B512C6" w:rsidRPr="009E1850">
        <w:rPr>
          <w:rFonts w:ascii="Century Gothic" w:eastAsia="Arial" w:hAnsi="Century Gothic" w:cs="Arial"/>
          <w:spacing w:val="-1"/>
          <w:sz w:val="18"/>
          <w:szCs w:val="18"/>
        </w:rPr>
        <w:t>i</w:t>
      </w:r>
      <w:r w:rsidR="00B512C6" w:rsidRPr="009E1850">
        <w:rPr>
          <w:rFonts w:ascii="Century Gothic" w:eastAsia="Arial" w:hAnsi="Century Gothic" w:cs="Arial"/>
          <w:sz w:val="18"/>
          <w:szCs w:val="18"/>
        </w:rPr>
        <w:t>o</w:t>
      </w:r>
      <w:r w:rsidR="00B512C6" w:rsidRPr="009E1850">
        <w:rPr>
          <w:rFonts w:ascii="Century Gothic" w:eastAsia="Arial" w:hAnsi="Century Gothic" w:cs="Arial"/>
          <w:spacing w:val="-1"/>
          <w:sz w:val="18"/>
          <w:szCs w:val="18"/>
        </w:rPr>
        <w:t>n</w:t>
      </w:r>
      <w:r w:rsidR="00B512C6" w:rsidRPr="009E1850">
        <w:rPr>
          <w:rFonts w:ascii="Century Gothic" w:eastAsia="Arial" w:hAnsi="Century Gothic" w:cs="Arial"/>
          <w:sz w:val="18"/>
          <w:szCs w:val="18"/>
        </w:rPr>
        <w:t xml:space="preserve">es por medio electrónico </w:t>
      </w:r>
      <w:proofErr w:type="spellStart"/>
      <w:r w:rsidR="00B512C6" w:rsidRPr="009E1850">
        <w:rPr>
          <w:rFonts w:ascii="Century Gothic" w:eastAsia="Arial" w:hAnsi="Century Gothic" w:cs="Arial"/>
          <w:sz w:val="18"/>
          <w:szCs w:val="18"/>
        </w:rPr>
        <w:t>Compranet</w:t>
      </w:r>
      <w:proofErr w:type="spellEnd"/>
      <w:r w:rsidR="00B512C6" w:rsidRPr="009E1850">
        <w:rPr>
          <w:rFonts w:ascii="Century Gothic" w:eastAsia="Arial" w:hAnsi="Century Gothic" w:cs="Arial"/>
          <w:sz w:val="18"/>
          <w:szCs w:val="18"/>
        </w:rPr>
        <w:t xml:space="preserve"> </w:t>
      </w:r>
      <w:r w:rsidRPr="009E1850">
        <w:rPr>
          <w:rFonts w:ascii="Century Gothic" w:eastAsia="Arial" w:hAnsi="Century Gothic" w:cs="Arial"/>
          <w:sz w:val="18"/>
          <w:szCs w:val="18"/>
        </w:rPr>
        <w:t>se</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h</w:t>
      </w:r>
      <w:r w:rsidRPr="009E1850">
        <w:rPr>
          <w:rFonts w:ascii="Century Gothic" w:eastAsia="Arial" w:hAnsi="Century Gothic" w:cs="Arial"/>
          <w:spacing w:val="-1"/>
          <w:sz w:val="18"/>
          <w:szCs w:val="18"/>
        </w:rPr>
        <w:t>a</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á</w:t>
      </w:r>
      <w:r w:rsidRPr="009E1850">
        <w:rPr>
          <w:rFonts w:ascii="Century Gothic" w:eastAsia="Arial" w:hAnsi="Century Gothic" w:cs="Arial"/>
          <w:spacing w:val="4"/>
          <w:sz w:val="18"/>
          <w:szCs w:val="18"/>
        </w:rPr>
        <w:t xml:space="preserve"> </w:t>
      </w:r>
      <w:r w:rsidRPr="009E1850">
        <w:rPr>
          <w:rFonts w:ascii="Century Gothic" w:eastAsia="Arial" w:hAnsi="Century Gothic" w:cs="Arial"/>
          <w:sz w:val="18"/>
          <w:szCs w:val="18"/>
        </w:rPr>
        <w:t>co</w:t>
      </w:r>
      <w:r w:rsidRPr="009E1850">
        <w:rPr>
          <w:rFonts w:ascii="Century Gothic" w:eastAsia="Arial" w:hAnsi="Century Gothic" w:cs="Arial"/>
          <w:spacing w:val="-3"/>
          <w:sz w:val="18"/>
          <w:szCs w:val="18"/>
        </w:rPr>
        <w:t>n</w:t>
      </w:r>
      <w:r w:rsidRPr="009E1850">
        <w:rPr>
          <w:rFonts w:ascii="Century Gothic" w:eastAsia="Arial" w:hAnsi="Century Gothic" w:cs="Arial"/>
          <w:spacing w:val="3"/>
          <w:sz w:val="18"/>
          <w:szCs w:val="18"/>
        </w:rPr>
        <w:t>f</w:t>
      </w:r>
      <w:r w:rsidRPr="009E1850">
        <w:rPr>
          <w:rFonts w:ascii="Century Gothic" w:eastAsia="Arial" w:hAnsi="Century Gothic" w:cs="Arial"/>
          <w:spacing w:val="-3"/>
          <w:sz w:val="18"/>
          <w:szCs w:val="18"/>
        </w:rPr>
        <w:t>o</w:t>
      </w:r>
      <w:r w:rsidRPr="009E1850">
        <w:rPr>
          <w:rFonts w:ascii="Century Gothic" w:eastAsia="Arial" w:hAnsi="Century Gothic" w:cs="Arial"/>
          <w:spacing w:val="1"/>
          <w:sz w:val="18"/>
          <w:szCs w:val="18"/>
        </w:rPr>
        <w:t>rm</w:t>
      </w:r>
      <w:r w:rsidRPr="009E1850">
        <w:rPr>
          <w:rFonts w:ascii="Century Gothic" w:eastAsia="Arial" w:hAnsi="Century Gothic" w:cs="Arial"/>
          <w:sz w:val="18"/>
          <w:szCs w:val="18"/>
        </w:rPr>
        <w:t>e a</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3"/>
          <w:sz w:val="18"/>
          <w:szCs w:val="18"/>
        </w:rPr>
        <w:t>l</w:t>
      </w:r>
      <w:r w:rsidRPr="009E1850">
        <w:rPr>
          <w:rFonts w:ascii="Century Gothic" w:eastAsia="Arial" w:hAnsi="Century Gothic" w:cs="Arial"/>
          <w:sz w:val="18"/>
          <w:szCs w:val="18"/>
        </w:rPr>
        <w:t>o</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sp</w:t>
      </w:r>
      <w:r w:rsidRPr="009E1850">
        <w:rPr>
          <w:rFonts w:ascii="Century Gothic" w:eastAsia="Arial" w:hAnsi="Century Gothic" w:cs="Arial"/>
          <w:spacing w:val="-1"/>
          <w:sz w:val="18"/>
          <w:szCs w:val="18"/>
        </w:rPr>
        <w:t>u</w:t>
      </w:r>
      <w:r w:rsidRPr="009E1850">
        <w:rPr>
          <w:rFonts w:ascii="Century Gothic" w:eastAsia="Arial" w:hAnsi="Century Gothic" w:cs="Arial"/>
          <w:sz w:val="18"/>
          <w:szCs w:val="18"/>
        </w:rPr>
        <w:t>esto</w:t>
      </w:r>
      <w:r w:rsidRPr="009E1850">
        <w:rPr>
          <w:rFonts w:ascii="Century Gothic" w:eastAsia="Arial" w:hAnsi="Century Gothic" w:cs="Arial"/>
          <w:spacing w:val="4"/>
          <w:sz w:val="18"/>
          <w:szCs w:val="18"/>
        </w:rPr>
        <w:t xml:space="preserve"> </w:t>
      </w:r>
      <w:r w:rsidRPr="009E1850">
        <w:rPr>
          <w:rFonts w:ascii="Century Gothic" w:eastAsia="Arial" w:hAnsi="Century Gothic" w:cs="Arial"/>
          <w:sz w:val="18"/>
          <w:szCs w:val="18"/>
        </w:rPr>
        <w:t>en</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el</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3"/>
          <w:sz w:val="18"/>
          <w:szCs w:val="18"/>
        </w:rPr>
        <w:t>a</w:t>
      </w:r>
      <w:r w:rsidRPr="009E1850">
        <w:rPr>
          <w:rFonts w:ascii="Century Gothic" w:eastAsia="Arial" w:hAnsi="Century Gothic" w:cs="Arial"/>
          <w:spacing w:val="1"/>
          <w:sz w:val="18"/>
          <w:szCs w:val="18"/>
        </w:rPr>
        <w:t>rt</w:t>
      </w:r>
      <w:r w:rsidRPr="009E1850">
        <w:rPr>
          <w:rFonts w:ascii="Century Gothic" w:eastAsia="Arial" w:hAnsi="Century Gothic" w:cs="Arial"/>
          <w:spacing w:val="-4"/>
          <w:sz w:val="18"/>
          <w:szCs w:val="18"/>
        </w:rPr>
        <w:t>í</w:t>
      </w:r>
      <w:r w:rsidRPr="009E1850">
        <w:rPr>
          <w:rFonts w:ascii="Century Gothic" w:eastAsia="Arial" w:hAnsi="Century Gothic" w:cs="Arial"/>
          <w:sz w:val="18"/>
          <w:szCs w:val="18"/>
        </w:rPr>
        <w:t>cu</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o</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34</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1"/>
          <w:sz w:val="18"/>
          <w:szCs w:val="18"/>
        </w:rPr>
        <w:t>LAASSP</w:t>
      </w:r>
      <w:r w:rsidRPr="009E1850">
        <w:rPr>
          <w:rFonts w:ascii="Century Gothic" w:eastAsia="Arial" w:hAnsi="Century Gothic" w:cs="Arial"/>
          <w:sz w:val="18"/>
          <w:szCs w:val="18"/>
        </w:rPr>
        <w:t xml:space="preserve">, </w:t>
      </w:r>
      <w:r w:rsidRPr="009E1850">
        <w:rPr>
          <w:rFonts w:ascii="Century Gothic" w:eastAsia="Arial" w:hAnsi="Century Gothic" w:cs="Arial"/>
          <w:spacing w:val="2"/>
          <w:sz w:val="18"/>
          <w:szCs w:val="18"/>
        </w:rPr>
        <w:t>g</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er</w:t>
      </w:r>
      <w:r w:rsidRPr="009E1850">
        <w:rPr>
          <w:rFonts w:ascii="Century Gothic" w:eastAsia="Arial" w:hAnsi="Century Gothic" w:cs="Arial"/>
          <w:spacing w:val="-2"/>
          <w:sz w:val="18"/>
          <w:szCs w:val="18"/>
        </w:rPr>
        <w:t>a</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a</w:t>
      </w:r>
      <w:r w:rsidRPr="009E1850">
        <w:rPr>
          <w:rFonts w:ascii="Century Gothic" w:eastAsia="Arial" w:hAnsi="Century Gothic" w:cs="Arial"/>
          <w:sz w:val="18"/>
          <w:szCs w:val="18"/>
        </w:rPr>
        <w:t xml:space="preserve">s </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di</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el</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uso</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ec</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o</w:t>
      </w:r>
      <w:r w:rsidRPr="009E1850">
        <w:rPr>
          <w:rFonts w:ascii="Century Gothic" w:eastAsia="Arial" w:hAnsi="Century Gothic" w:cs="Arial"/>
          <w:spacing w:val="2"/>
          <w:sz w:val="18"/>
          <w:szCs w:val="18"/>
        </w:rPr>
        <w:t>g</w:t>
      </w:r>
      <w:r w:rsidRPr="009E1850">
        <w:rPr>
          <w:rFonts w:ascii="Century Gothic" w:eastAsia="Arial" w:hAnsi="Century Gothic" w:cs="Arial"/>
          <w:spacing w:val="-4"/>
          <w:sz w:val="18"/>
          <w:szCs w:val="18"/>
        </w:rPr>
        <w:t>í</w:t>
      </w:r>
      <w:r w:rsidRPr="009E1850">
        <w:rPr>
          <w:rFonts w:ascii="Century Gothic" w:eastAsia="Arial" w:hAnsi="Century Gothic" w:cs="Arial"/>
          <w:sz w:val="18"/>
          <w:szCs w:val="18"/>
        </w:rPr>
        <w:t>as</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2"/>
          <w:sz w:val="18"/>
          <w:szCs w:val="18"/>
        </w:rPr>
        <w:t>q</w:t>
      </w:r>
      <w:r w:rsidRPr="009E1850">
        <w:rPr>
          <w:rFonts w:ascii="Century Gothic" w:eastAsia="Arial" w:hAnsi="Century Gothic" w:cs="Arial"/>
          <w:sz w:val="18"/>
          <w:szCs w:val="18"/>
        </w:rPr>
        <w:t>ue</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es</w:t>
      </w:r>
      <w:r w:rsidRPr="009E1850">
        <w:rPr>
          <w:rFonts w:ascii="Century Gothic" w:eastAsia="Arial" w:hAnsi="Century Gothic" w:cs="Arial"/>
          <w:spacing w:val="2"/>
          <w:sz w:val="18"/>
          <w:szCs w:val="18"/>
        </w:rPr>
        <w:t>g</w:t>
      </w:r>
      <w:r w:rsidRPr="009E1850">
        <w:rPr>
          <w:rFonts w:ascii="Century Gothic" w:eastAsia="Arial" w:hAnsi="Century Gothic" w:cs="Arial"/>
          <w:sz w:val="18"/>
          <w:szCs w:val="18"/>
        </w:rPr>
        <w:t>u</w:t>
      </w:r>
      <w:r w:rsidRPr="009E1850">
        <w:rPr>
          <w:rFonts w:ascii="Century Gothic" w:eastAsia="Arial" w:hAnsi="Century Gothic" w:cs="Arial"/>
          <w:spacing w:val="-3"/>
          <w:sz w:val="18"/>
          <w:szCs w:val="18"/>
        </w:rPr>
        <w:t>a</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a</w:t>
      </w:r>
      <w:r w:rsidRPr="009E1850">
        <w:rPr>
          <w:rFonts w:ascii="Century Gothic" w:eastAsia="Arial" w:hAnsi="Century Gothic" w:cs="Arial"/>
          <w:sz w:val="18"/>
          <w:szCs w:val="18"/>
        </w:rPr>
        <w:t>n</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co</w:t>
      </w:r>
      <w:r w:rsidRPr="009E1850">
        <w:rPr>
          <w:rFonts w:ascii="Century Gothic" w:eastAsia="Arial" w:hAnsi="Century Gothic" w:cs="Arial"/>
          <w:spacing w:val="-1"/>
          <w:sz w:val="18"/>
          <w:szCs w:val="18"/>
        </w:rPr>
        <w:t>n</w:t>
      </w:r>
      <w:r w:rsidRPr="009E1850">
        <w:rPr>
          <w:rFonts w:ascii="Century Gothic" w:eastAsia="Arial" w:hAnsi="Century Gothic" w:cs="Arial"/>
          <w:spacing w:val="3"/>
          <w:sz w:val="18"/>
          <w:szCs w:val="18"/>
        </w:rPr>
        <w:t>f</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nc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li</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a</w:t>
      </w:r>
      <w:r w:rsidRPr="009E1850">
        <w:rPr>
          <w:rFonts w:ascii="Century Gothic" w:eastAsia="Arial" w:hAnsi="Century Gothic" w:cs="Arial"/>
          <w:sz w:val="18"/>
          <w:szCs w:val="18"/>
        </w:rPr>
        <w:t>d</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6"/>
          <w:sz w:val="18"/>
          <w:szCs w:val="18"/>
        </w:rPr>
        <w:t xml:space="preserve"> </w:t>
      </w:r>
      <w:r w:rsidRPr="009E1850">
        <w:rPr>
          <w:rFonts w:ascii="Century Gothic" w:eastAsia="Arial" w:hAnsi="Century Gothic" w:cs="Arial"/>
          <w:spacing w:val="1"/>
          <w:sz w:val="18"/>
          <w:szCs w:val="18"/>
        </w:rPr>
        <w:t>i</w:t>
      </w:r>
      <w:r w:rsidRPr="009E1850">
        <w:rPr>
          <w:rFonts w:ascii="Century Gothic" w:eastAsia="Arial" w:hAnsi="Century Gothic" w:cs="Arial"/>
          <w:spacing w:val="-3"/>
          <w:sz w:val="18"/>
          <w:szCs w:val="18"/>
        </w:rPr>
        <w:t>n</w:t>
      </w:r>
      <w:r w:rsidRPr="009E1850">
        <w:rPr>
          <w:rFonts w:ascii="Century Gothic" w:eastAsia="Arial" w:hAnsi="Century Gothic" w:cs="Arial"/>
          <w:spacing w:val="3"/>
          <w:sz w:val="18"/>
          <w:szCs w:val="18"/>
        </w:rPr>
        <w:t>f</w:t>
      </w:r>
      <w:r w:rsidRPr="009E1850">
        <w:rPr>
          <w:rFonts w:ascii="Century Gothic" w:eastAsia="Arial" w:hAnsi="Century Gothic" w:cs="Arial"/>
          <w:sz w:val="18"/>
          <w:szCs w:val="18"/>
        </w:rPr>
        <w:t>o</w:t>
      </w:r>
      <w:r w:rsidRPr="009E1850">
        <w:rPr>
          <w:rFonts w:ascii="Century Gothic" w:eastAsia="Arial" w:hAnsi="Century Gothic" w:cs="Arial"/>
          <w:spacing w:val="-2"/>
          <w:sz w:val="18"/>
          <w:szCs w:val="18"/>
        </w:rPr>
        <w:t>r</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ac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ón</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al</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3"/>
          <w:sz w:val="18"/>
          <w:szCs w:val="18"/>
        </w:rPr>
        <w:t>f</w:t>
      </w:r>
      <w:r w:rsidRPr="009E1850">
        <w:rPr>
          <w:rFonts w:ascii="Century Gothic" w:eastAsia="Arial" w:hAnsi="Century Gothic" w:cs="Arial"/>
          <w:spacing w:val="-3"/>
          <w:sz w:val="18"/>
          <w:szCs w:val="18"/>
        </w:rPr>
        <w:t>o</w:t>
      </w:r>
      <w:r w:rsidRPr="009E1850">
        <w:rPr>
          <w:rFonts w:ascii="Century Gothic" w:eastAsia="Arial" w:hAnsi="Century Gothic" w:cs="Arial"/>
          <w:spacing w:val="1"/>
          <w:sz w:val="18"/>
          <w:szCs w:val="18"/>
        </w:rPr>
        <w:t>rm</w:t>
      </w:r>
      <w:r w:rsidRPr="009E1850">
        <w:rPr>
          <w:rFonts w:ascii="Century Gothic" w:eastAsia="Arial" w:hAnsi="Century Gothic" w:cs="Arial"/>
          <w:sz w:val="18"/>
          <w:szCs w:val="18"/>
        </w:rPr>
        <w:t xml:space="preserve">a </w:t>
      </w:r>
      <w:r w:rsidRPr="009E1850">
        <w:rPr>
          <w:rFonts w:ascii="Century Gothic" w:eastAsia="Arial" w:hAnsi="Century Gothic" w:cs="Arial"/>
          <w:spacing w:val="2"/>
          <w:sz w:val="18"/>
          <w:szCs w:val="18"/>
        </w:rPr>
        <w:t>q</w:t>
      </w:r>
      <w:r w:rsidRPr="009E1850">
        <w:rPr>
          <w:rFonts w:ascii="Century Gothic" w:eastAsia="Arial" w:hAnsi="Century Gothic" w:cs="Arial"/>
          <w:spacing w:val="-3"/>
          <w:sz w:val="18"/>
          <w:szCs w:val="18"/>
        </w:rPr>
        <w:t>u</w:t>
      </w:r>
      <w:r w:rsidRPr="009E1850">
        <w:rPr>
          <w:rFonts w:ascii="Century Gothic" w:eastAsia="Arial" w:hAnsi="Century Gothic" w:cs="Arial"/>
          <w:sz w:val="18"/>
          <w:szCs w:val="18"/>
        </w:rPr>
        <w:t>e se</w:t>
      </w:r>
      <w:r w:rsidRPr="009E1850">
        <w:rPr>
          <w:rFonts w:ascii="Century Gothic" w:eastAsia="Arial" w:hAnsi="Century Gothic" w:cs="Arial"/>
          <w:spacing w:val="-1"/>
          <w:sz w:val="18"/>
          <w:szCs w:val="18"/>
        </w:rPr>
        <w:t>a</w:t>
      </w:r>
      <w:r w:rsidRPr="009E1850">
        <w:rPr>
          <w:rFonts w:ascii="Century Gothic" w:eastAsia="Arial" w:hAnsi="Century Gothic" w:cs="Arial"/>
          <w:sz w:val="18"/>
          <w:szCs w:val="18"/>
        </w:rPr>
        <w:t>n i</w:t>
      </w:r>
      <w:r w:rsidRPr="009E1850">
        <w:rPr>
          <w:rFonts w:ascii="Century Gothic" w:eastAsia="Arial" w:hAnsi="Century Gothic" w:cs="Arial"/>
          <w:spacing w:val="-1"/>
          <w:sz w:val="18"/>
          <w:szCs w:val="18"/>
        </w:rPr>
        <w:t>n</w:t>
      </w:r>
      <w:r w:rsidRPr="009E1850">
        <w:rPr>
          <w:rFonts w:ascii="Century Gothic" w:eastAsia="Arial" w:hAnsi="Century Gothic" w:cs="Arial"/>
          <w:spacing w:val="-2"/>
          <w:sz w:val="18"/>
          <w:szCs w:val="18"/>
        </w:rPr>
        <w:t>v</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2"/>
          <w:sz w:val="18"/>
          <w:szCs w:val="18"/>
        </w:rPr>
        <w:t>b</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es.</w:t>
      </w:r>
    </w:p>
    <w:p w:rsidR="00A436C4" w:rsidRPr="009E1850" w:rsidRDefault="00A436C4" w:rsidP="00836477">
      <w:pPr>
        <w:spacing w:after="120"/>
        <w:ind w:left="567" w:right="-1"/>
        <w:jc w:val="both"/>
        <w:rPr>
          <w:rFonts w:ascii="Century Gothic" w:eastAsia="Arial" w:hAnsi="Century Gothic" w:cs="Arial"/>
          <w:sz w:val="18"/>
          <w:szCs w:val="18"/>
        </w:rPr>
      </w:pP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l</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acto</w:t>
      </w:r>
      <w:r w:rsidRPr="009E1850">
        <w:rPr>
          <w:rFonts w:ascii="Century Gothic" w:eastAsia="Arial" w:hAnsi="Century Gothic" w:cs="Arial"/>
          <w:spacing w:val="4"/>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3"/>
          <w:sz w:val="18"/>
          <w:szCs w:val="18"/>
        </w:rPr>
        <w:t>p</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es</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ntac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ón y</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p</w:t>
      </w:r>
      <w:r w:rsidRPr="009E1850">
        <w:rPr>
          <w:rFonts w:ascii="Century Gothic" w:eastAsia="Arial" w:hAnsi="Century Gothic" w:cs="Arial"/>
          <w:sz w:val="18"/>
          <w:szCs w:val="18"/>
        </w:rPr>
        <w:t>er</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ura</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de propos</w:t>
      </w:r>
      <w:r w:rsidRPr="009E1850">
        <w:rPr>
          <w:rFonts w:ascii="Century Gothic" w:eastAsia="Arial" w:hAnsi="Century Gothic" w:cs="Arial"/>
          <w:spacing w:val="-2"/>
          <w:sz w:val="18"/>
          <w:szCs w:val="18"/>
        </w:rPr>
        <w:t>i</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pacing w:val="-3"/>
          <w:sz w:val="18"/>
          <w:szCs w:val="18"/>
        </w:rPr>
        <w:t>o</w:t>
      </w:r>
      <w:r w:rsidRPr="009E1850">
        <w:rPr>
          <w:rFonts w:ascii="Century Gothic" w:eastAsia="Arial" w:hAnsi="Century Gothic" w:cs="Arial"/>
          <w:sz w:val="18"/>
          <w:szCs w:val="18"/>
        </w:rPr>
        <w:t>n</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s</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se</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n</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ará</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con</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3"/>
          <w:sz w:val="18"/>
          <w:szCs w:val="18"/>
        </w:rPr>
        <w:t xml:space="preserve"> apertura de las proposiciones, técnicas y económicas </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ec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b</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a</w:t>
      </w:r>
      <w:r w:rsidRPr="009E1850">
        <w:rPr>
          <w:rFonts w:ascii="Century Gothic" w:eastAsia="Arial" w:hAnsi="Century Gothic" w:cs="Arial"/>
          <w:sz w:val="18"/>
          <w:szCs w:val="18"/>
        </w:rPr>
        <w:t>s</w:t>
      </w:r>
      <w:r w:rsidR="0033050A" w:rsidRPr="009E1850">
        <w:rPr>
          <w:rFonts w:ascii="Century Gothic" w:eastAsia="Arial" w:hAnsi="Century Gothic" w:cs="Arial"/>
          <w:spacing w:val="51"/>
          <w:sz w:val="18"/>
          <w:szCs w:val="18"/>
        </w:rPr>
        <w:t xml:space="preserve"> </w:t>
      </w:r>
      <w:r w:rsidRPr="009E1850">
        <w:rPr>
          <w:rFonts w:ascii="Century Gothic" w:eastAsia="Arial" w:hAnsi="Century Gothic" w:cs="Arial"/>
          <w:sz w:val="18"/>
          <w:szCs w:val="18"/>
        </w:rPr>
        <w:t xml:space="preserve">por medio del sistema de compras gubernamentales CompraNet. </w:t>
      </w:r>
      <w:r w:rsidR="0050361C" w:rsidRPr="009E1850">
        <w:rPr>
          <w:rFonts w:ascii="Century Gothic" w:eastAsia="Arial" w:hAnsi="Century Gothic" w:cs="Arial"/>
          <w:sz w:val="18"/>
          <w:szCs w:val="18"/>
        </w:rPr>
        <w:t>Canal 22</w:t>
      </w:r>
      <w:r w:rsidRPr="009E1850">
        <w:rPr>
          <w:rFonts w:ascii="Century Gothic" w:eastAsia="Arial" w:hAnsi="Century Gothic" w:cs="Arial"/>
          <w:sz w:val="18"/>
          <w:szCs w:val="18"/>
        </w:rPr>
        <w:t xml:space="preserve"> revisará en forma cuantitativa la documentación</w:t>
      </w:r>
      <w:r w:rsidRPr="009E1850">
        <w:rPr>
          <w:rFonts w:ascii="Century Gothic" w:hAnsi="Century Gothic"/>
          <w:sz w:val="18"/>
          <w:szCs w:val="18"/>
        </w:rPr>
        <w:t xml:space="preserve"> solicitada en el </w:t>
      </w:r>
      <w:r w:rsidRPr="009E1850">
        <w:rPr>
          <w:rFonts w:ascii="Century Gothic" w:hAnsi="Century Gothic"/>
          <w:b/>
          <w:sz w:val="18"/>
          <w:szCs w:val="18"/>
        </w:rPr>
        <w:t>punto 2.</w:t>
      </w:r>
      <w:r w:rsidR="00625822" w:rsidRPr="009E1850">
        <w:rPr>
          <w:rFonts w:ascii="Century Gothic" w:hAnsi="Century Gothic"/>
          <w:b/>
          <w:sz w:val="18"/>
          <w:szCs w:val="18"/>
        </w:rPr>
        <w:t>5</w:t>
      </w:r>
      <w:r w:rsidRPr="009E1850">
        <w:rPr>
          <w:rFonts w:ascii="Century Gothic" w:hAnsi="Century Gothic"/>
          <w:sz w:val="18"/>
          <w:szCs w:val="18"/>
        </w:rPr>
        <w:t xml:space="preserve"> de esta </w:t>
      </w:r>
      <w:r w:rsidR="0099358E" w:rsidRPr="009E1850">
        <w:rPr>
          <w:rFonts w:ascii="Century Gothic" w:hAnsi="Century Gothic"/>
          <w:sz w:val="18"/>
          <w:szCs w:val="18"/>
        </w:rPr>
        <w:t>Convocatoria</w:t>
      </w:r>
      <w:r w:rsidRPr="009E1850">
        <w:rPr>
          <w:rFonts w:ascii="Century Gothic" w:hAnsi="Century Gothic"/>
          <w:sz w:val="18"/>
          <w:szCs w:val="18"/>
        </w:rPr>
        <w:t>.</w:t>
      </w:r>
      <w:r w:rsidRPr="009E1850">
        <w:rPr>
          <w:rFonts w:ascii="Century Gothic" w:eastAsia="Arial" w:hAnsi="Century Gothic" w:cs="Arial"/>
          <w:spacing w:val="52"/>
          <w:sz w:val="18"/>
          <w:szCs w:val="18"/>
        </w:rPr>
        <w:t xml:space="preserve"> </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n</w:t>
      </w:r>
      <w:r w:rsidRPr="009E1850">
        <w:rPr>
          <w:rFonts w:ascii="Century Gothic" w:eastAsia="Arial" w:hAnsi="Century Gothic" w:cs="Arial"/>
          <w:spacing w:val="51"/>
          <w:sz w:val="18"/>
          <w:szCs w:val="18"/>
        </w:rPr>
        <w:t xml:space="preserve"> </w:t>
      </w:r>
      <w:r w:rsidRPr="009E1850">
        <w:rPr>
          <w:rFonts w:ascii="Century Gothic" w:eastAsia="Arial" w:hAnsi="Century Gothic" w:cs="Arial"/>
          <w:sz w:val="18"/>
          <w:szCs w:val="18"/>
        </w:rPr>
        <w:t>caso de</w:t>
      </w:r>
      <w:r w:rsidRPr="009E1850">
        <w:rPr>
          <w:rFonts w:ascii="Century Gothic" w:eastAsia="Arial" w:hAnsi="Century Gothic" w:cs="Arial"/>
          <w:spacing w:val="51"/>
          <w:sz w:val="18"/>
          <w:szCs w:val="18"/>
        </w:rPr>
        <w:t xml:space="preserve"> </w:t>
      </w:r>
      <w:r w:rsidRPr="009E1850">
        <w:rPr>
          <w:rFonts w:ascii="Century Gothic" w:eastAsia="Arial" w:hAnsi="Century Gothic" w:cs="Arial"/>
          <w:spacing w:val="2"/>
          <w:sz w:val="18"/>
          <w:szCs w:val="18"/>
        </w:rPr>
        <w:t>q</w:t>
      </w:r>
      <w:r w:rsidRPr="009E1850">
        <w:rPr>
          <w:rFonts w:ascii="Century Gothic" w:eastAsia="Arial" w:hAnsi="Century Gothic" w:cs="Arial"/>
          <w:sz w:val="18"/>
          <w:szCs w:val="18"/>
        </w:rPr>
        <w:t>ue</w:t>
      </w:r>
      <w:r w:rsidRPr="009E1850">
        <w:rPr>
          <w:rFonts w:ascii="Century Gothic" w:eastAsia="Arial" w:hAnsi="Century Gothic" w:cs="Arial"/>
          <w:spacing w:val="51"/>
          <w:sz w:val="18"/>
          <w:szCs w:val="18"/>
        </w:rPr>
        <w:t xml:space="preserve"> </w:t>
      </w:r>
      <w:r w:rsidRPr="009E1850">
        <w:rPr>
          <w:rFonts w:ascii="Century Gothic" w:eastAsia="Arial" w:hAnsi="Century Gothic" w:cs="Arial"/>
          <w:sz w:val="18"/>
          <w:szCs w:val="18"/>
        </w:rPr>
        <w:t>a</w:t>
      </w:r>
      <w:r w:rsidRPr="009E1850">
        <w:rPr>
          <w:rFonts w:ascii="Century Gothic" w:eastAsia="Arial" w:hAnsi="Century Gothic" w:cs="Arial"/>
          <w:spacing w:val="-4"/>
          <w:sz w:val="18"/>
          <w:szCs w:val="18"/>
        </w:rPr>
        <w:t>l</w:t>
      </w:r>
      <w:r w:rsidRPr="009E1850">
        <w:rPr>
          <w:rFonts w:ascii="Century Gothic" w:eastAsia="Arial" w:hAnsi="Century Gothic" w:cs="Arial"/>
          <w:sz w:val="18"/>
          <w:szCs w:val="18"/>
        </w:rPr>
        <w:t>g</w:t>
      </w:r>
      <w:r w:rsidRPr="009E1850">
        <w:rPr>
          <w:rFonts w:ascii="Century Gothic" w:eastAsia="Arial" w:hAnsi="Century Gothic" w:cs="Arial"/>
          <w:spacing w:val="-1"/>
          <w:sz w:val="18"/>
          <w:szCs w:val="18"/>
        </w:rPr>
        <w:t>ú</w:t>
      </w:r>
      <w:r w:rsidRPr="009E1850">
        <w:rPr>
          <w:rFonts w:ascii="Century Gothic" w:eastAsia="Arial" w:hAnsi="Century Gothic" w:cs="Arial"/>
          <w:sz w:val="18"/>
          <w:szCs w:val="18"/>
        </w:rPr>
        <w:t xml:space="preserve">n </w:t>
      </w:r>
      <w:r w:rsidRPr="009E1850">
        <w:rPr>
          <w:rFonts w:ascii="Century Gothic" w:eastAsia="Arial" w:hAnsi="Century Gothic" w:cs="Arial"/>
          <w:spacing w:val="1"/>
          <w:sz w:val="18"/>
          <w:szCs w:val="18"/>
        </w:rPr>
        <w:t>licitante</w:t>
      </w:r>
      <w:r w:rsidRPr="009E1850">
        <w:rPr>
          <w:rFonts w:ascii="Century Gothic" w:eastAsia="Arial" w:hAnsi="Century Gothic" w:cs="Arial"/>
          <w:spacing w:val="33"/>
          <w:sz w:val="18"/>
          <w:szCs w:val="18"/>
        </w:rPr>
        <w:t xml:space="preserve"> </w:t>
      </w:r>
      <w:r w:rsidRPr="009E1850">
        <w:rPr>
          <w:rFonts w:ascii="Century Gothic" w:eastAsia="Arial" w:hAnsi="Century Gothic" w:cs="Arial"/>
          <w:sz w:val="18"/>
          <w:szCs w:val="18"/>
        </w:rPr>
        <w:t>omiti</w:t>
      </w:r>
      <w:r w:rsidRPr="009E1850">
        <w:rPr>
          <w:rFonts w:ascii="Century Gothic" w:eastAsia="Arial" w:hAnsi="Century Gothic" w:cs="Arial"/>
          <w:spacing w:val="-3"/>
          <w:sz w:val="18"/>
          <w:szCs w:val="18"/>
        </w:rPr>
        <w:t>e</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e</w:t>
      </w:r>
      <w:r w:rsidRPr="009E1850">
        <w:rPr>
          <w:rFonts w:ascii="Century Gothic" w:eastAsia="Arial" w:hAnsi="Century Gothic" w:cs="Arial"/>
          <w:spacing w:val="34"/>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34"/>
          <w:sz w:val="18"/>
          <w:szCs w:val="18"/>
        </w:rPr>
        <w:t xml:space="preserve"> </w:t>
      </w:r>
      <w:r w:rsidRPr="009E1850">
        <w:rPr>
          <w:rFonts w:ascii="Century Gothic" w:eastAsia="Arial" w:hAnsi="Century Gothic" w:cs="Arial"/>
          <w:sz w:val="18"/>
          <w:szCs w:val="18"/>
        </w:rPr>
        <w:t>p</w:t>
      </w:r>
      <w:r w:rsidRPr="009E1850">
        <w:rPr>
          <w:rFonts w:ascii="Century Gothic" w:eastAsia="Arial" w:hAnsi="Century Gothic" w:cs="Arial"/>
          <w:spacing w:val="-2"/>
          <w:sz w:val="18"/>
          <w:szCs w:val="18"/>
        </w:rPr>
        <w:t>r</w:t>
      </w:r>
      <w:r w:rsidRPr="009E1850">
        <w:rPr>
          <w:rFonts w:ascii="Century Gothic" w:eastAsia="Arial" w:hAnsi="Century Gothic" w:cs="Arial"/>
          <w:sz w:val="18"/>
          <w:szCs w:val="18"/>
        </w:rPr>
        <w:t>es</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ntac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ón</w:t>
      </w:r>
      <w:r w:rsidRPr="009E1850">
        <w:rPr>
          <w:rFonts w:ascii="Century Gothic" w:eastAsia="Arial" w:hAnsi="Century Gothic" w:cs="Arial"/>
          <w:spacing w:val="34"/>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34"/>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o</w:t>
      </w:r>
      <w:r w:rsidRPr="009E1850">
        <w:rPr>
          <w:rFonts w:ascii="Century Gothic" w:eastAsia="Arial" w:hAnsi="Century Gothic" w:cs="Arial"/>
          <w:sz w:val="18"/>
          <w:szCs w:val="18"/>
        </w:rPr>
        <w:t>c</w:t>
      </w:r>
      <w:r w:rsidRPr="009E1850">
        <w:rPr>
          <w:rFonts w:ascii="Century Gothic" w:eastAsia="Arial" w:hAnsi="Century Gothic" w:cs="Arial"/>
          <w:spacing w:val="-3"/>
          <w:sz w:val="18"/>
          <w:szCs w:val="18"/>
        </w:rPr>
        <w:t>u</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e</w:t>
      </w:r>
      <w:r w:rsidRPr="009E1850">
        <w:rPr>
          <w:rFonts w:ascii="Century Gothic" w:eastAsia="Arial" w:hAnsi="Century Gothic" w:cs="Arial"/>
          <w:spacing w:val="-3"/>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os</w:t>
      </w:r>
      <w:r w:rsidRPr="009E1850">
        <w:rPr>
          <w:rFonts w:ascii="Century Gothic" w:eastAsia="Arial" w:hAnsi="Century Gothic" w:cs="Arial"/>
          <w:spacing w:val="34"/>
          <w:sz w:val="18"/>
          <w:szCs w:val="18"/>
        </w:rPr>
        <w:t xml:space="preserve"> </w:t>
      </w:r>
      <w:r w:rsidRPr="009E1850">
        <w:rPr>
          <w:rFonts w:ascii="Century Gothic" w:eastAsia="Arial" w:hAnsi="Century Gothic" w:cs="Arial"/>
          <w:sz w:val="18"/>
          <w:szCs w:val="18"/>
        </w:rPr>
        <w:t>en</w:t>
      </w:r>
      <w:r w:rsidRPr="009E1850">
        <w:rPr>
          <w:rFonts w:ascii="Century Gothic" w:eastAsia="Arial" w:hAnsi="Century Gothic" w:cs="Arial"/>
          <w:spacing w:val="34"/>
          <w:sz w:val="18"/>
          <w:szCs w:val="18"/>
        </w:rPr>
        <w:t xml:space="preserve"> </w:t>
      </w:r>
      <w:r w:rsidRPr="009E1850">
        <w:rPr>
          <w:rFonts w:ascii="Century Gothic" w:eastAsia="Arial" w:hAnsi="Century Gothic" w:cs="Arial"/>
          <w:sz w:val="18"/>
          <w:szCs w:val="18"/>
        </w:rPr>
        <w:t>su</w:t>
      </w:r>
      <w:r w:rsidRPr="009E1850">
        <w:rPr>
          <w:rFonts w:ascii="Century Gothic" w:eastAsia="Arial" w:hAnsi="Century Gothic" w:cs="Arial"/>
          <w:spacing w:val="34"/>
          <w:sz w:val="18"/>
          <w:szCs w:val="18"/>
        </w:rPr>
        <w:t xml:space="preserve"> </w:t>
      </w:r>
      <w:r w:rsidRPr="009E1850">
        <w:rPr>
          <w:rFonts w:ascii="Century Gothic" w:eastAsia="Arial" w:hAnsi="Century Gothic" w:cs="Arial"/>
          <w:spacing w:val="-3"/>
          <w:sz w:val="18"/>
          <w:szCs w:val="18"/>
        </w:rPr>
        <w:t>p</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p</w:t>
      </w:r>
      <w:r w:rsidRPr="009E1850">
        <w:rPr>
          <w:rFonts w:ascii="Century Gothic" w:eastAsia="Arial" w:hAnsi="Century Gothic" w:cs="Arial"/>
          <w:sz w:val="18"/>
          <w:szCs w:val="18"/>
        </w:rPr>
        <w:t>os</w:t>
      </w:r>
      <w:r w:rsidRPr="009E1850">
        <w:rPr>
          <w:rFonts w:ascii="Century Gothic" w:eastAsia="Arial" w:hAnsi="Century Gothic" w:cs="Arial"/>
          <w:spacing w:val="2"/>
          <w:sz w:val="18"/>
          <w:szCs w:val="18"/>
        </w:rPr>
        <w:t>i</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ó</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w:t>
      </w:r>
      <w:r w:rsidRPr="009E1850">
        <w:rPr>
          <w:rFonts w:ascii="Century Gothic" w:eastAsia="Arial" w:hAnsi="Century Gothic" w:cs="Arial"/>
          <w:spacing w:val="33"/>
          <w:sz w:val="18"/>
          <w:szCs w:val="18"/>
        </w:rPr>
        <w:t xml:space="preserve"> </w:t>
      </w:r>
      <w:r w:rsidRPr="009E1850">
        <w:rPr>
          <w:rFonts w:ascii="Century Gothic" w:eastAsia="Arial" w:hAnsi="Century Gothic" w:cs="Arial"/>
          <w:sz w:val="18"/>
          <w:szCs w:val="18"/>
        </w:rPr>
        <w:t>o</w:t>
      </w:r>
      <w:r w:rsidRPr="009E1850">
        <w:rPr>
          <w:rFonts w:ascii="Century Gothic" w:eastAsia="Arial" w:hAnsi="Century Gothic" w:cs="Arial"/>
          <w:spacing w:val="34"/>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es</w:t>
      </w:r>
      <w:r w:rsidRPr="009E1850">
        <w:rPr>
          <w:rFonts w:ascii="Century Gothic" w:eastAsia="Arial" w:hAnsi="Century Gothic" w:cs="Arial"/>
          <w:spacing w:val="32"/>
          <w:sz w:val="18"/>
          <w:szCs w:val="18"/>
        </w:rPr>
        <w:t xml:space="preserve"> </w:t>
      </w:r>
      <w:r w:rsidRPr="009E1850">
        <w:rPr>
          <w:rFonts w:ascii="Century Gothic" w:eastAsia="Arial" w:hAnsi="Century Gothic" w:cs="Arial"/>
          <w:spacing w:val="3"/>
          <w:sz w:val="18"/>
          <w:szCs w:val="18"/>
        </w:rPr>
        <w:t>f</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l</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are</w:t>
      </w:r>
      <w:r w:rsidRPr="009E1850">
        <w:rPr>
          <w:rFonts w:ascii="Century Gothic" w:eastAsia="Arial" w:hAnsi="Century Gothic" w:cs="Arial"/>
          <w:spacing w:val="32"/>
          <w:sz w:val="18"/>
          <w:szCs w:val="18"/>
        </w:rPr>
        <w:t xml:space="preserve"> </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l</w:t>
      </w:r>
      <w:r w:rsidRPr="009E1850">
        <w:rPr>
          <w:rFonts w:ascii="Century Gothic" w:eastAsia="Arial" w:hAnsi="Century Gothic" w:cs="Arial"/>
          <w:spacing w:val="2"/>
          <w:sz w:val="18"/>
          <w:szCs w:val="18"/>
        </w:rPr>
        <w:t>g</w:t>
      </w:r>
      <w:r w:rsidRPr="009E1850">
        <w:rPr>
          <w:rFonts w:ascii="Century Gothic" w:eastAsia="Arial" w:hAnsi="Century Gothic" w:cs="Arial"/>
          <w:sz w:val="18"/>
          <w:szCs w:val="18"/>
        </w:rPr>
        <w:t>ún</w:t>
      </w:r>
      <w:r w:rsidRPr="009E1850">
        <w:rPr>
          <w:rFonts w:ascii="Century Gothic" w:eastAsia="Arial" w:hAnsi="Century Gothic" w:cs="Arial"/>
          <w:spacing w:val="31"/>
          <w:sz w:val="18"/>
          <w:szCs w:val="18"/>
        </w:rPr>
        <w:t xml:space="preserve"> </w:t>
      </w:r>
      <w:r w:rsidRPr="009E1850">
        <w:rPr>
          <w:rFonts w:ascii="Century Gothic" w:eastAsia="Arial" w:hAnsi="Century Gothic" w:cs="Arial"/>
          <w:spacing w:val="1"/>
          <w:sz w:val="18"/>
          <w:szCs w:val="18"/>
        </w:rPr>
        <w:t>r</w:t>
      </w:r>
      <w:r w:rsidRPr="009E1850">
        <w:rPr>
          <w:rFonts w:ascii="Century Gothic" w:eastAsia="Arial" w:hAnsi="Century Gothic" w:cs="Arial"/>
          <w:spacing w:val="-3"/>
          <w:sz w:val="18"/>
          <w:szCs w:val="18"/>
        </w:rPr>
        <w:t>e</w:t>
      </w:r>
      <w:r w:rsidRPr="009E1850">
        <w:rPr>
          <w:rFonts w:ascii="Century Gothic" w:eastAsia="Arial" w:hAnsi="Century Gothic" w:cs="Arial"/>
          <w:spacing w:val="2"/>
          <w:sz w:val="18"/>
          <w:szCs w:val="18"/>
        </w:rPr>
        <w:t>q</w:t>
      </w:r>
      <w:r w:rsidRPr="009E1850">
        <w:rPr>
          <w:rFonts w:ascii="Century Gothic" w:eastAsia="Arial" w:hAnsi="Century Gothic" w:cs="Arial"/>
          <w:sz w:val="18"/>
          <w:szCs w:val="18"/>
        </w:rPr>
        <w:t>u</w:t>
      </w:r>
      <w:r w:rsidRPr="009E1850">
        <w:rPr>
          <w:rFonts w:ascii="Century Gothic" w:eastAsia="Arial" w:hAnsi="Century Gothic" w:cs="Arial"/>
          <w:spacing w:val="-4"/>
          <w:sz w:val="18"/>
          <w:szCs w:val="18"/>
        </w:rPr>
        <w:t>i</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i</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o, ésta</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no</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será</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sec</w:t>
      </w:r>
      <w:r w:rsidRPr="009E1850">
        <w:rPr>
          <w:rFonts w:ascii="Century Gothic" w:eastAsia="Arial" w:hAnsi="Century Gothic" w:cs="Arial"/>
          <w:spacing w:val="-1"/>
          <w:sz w:val="18"/>
          <w:szCs w:val="18"/>
        </w:rPr>
        <w:t>h</w:t>
      </w:r>
      <w:r w:rsidRPr="009E1850">
        <w:rPr>
          <w:rFonts w:ascii="Century Gothic" w:eastAsia="Arial" w:hAnsi="Century Gothic" w:cs="Arial"/>
          <w:sz w:val="18"/>
          <w:szCs w:val="18"/>
        </w:rPr>
        <w:t>a</w:t>
      </w:r>
      <w:r w:rsidRPr="009E1850">
        <w:rPr>
          <w:rFonts w:ascii="Century Gothic" w:eastAsia="Arial" w:hAnsi="Century Gothic" w:cs="Arial"/>
          <w:spacing w:val="-3"/>
          <w:sz w:val="18"/>
          <w:szCs w:val="18"/>
        </w:rPr>
        <w:t>d</w:t>
      </w:r>
      <w:r w:rsidRPr="009E1850">
        <w:rPr>
          <w:rFonts w:ascii="Century Gothic" w:eastAsia="Arial" w:hAnsi="Century Gothic" w:cs="Arial"/>
          <w:sz w:val="18"/>
          <w:szCs w:val="18"/>
        </w:rPr>
        <w:t>a</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en</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el</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acto,</w:t>
      </w:r>
      <w:r w:rsidRPr="009E1850">
        <w:rPr>
          <w:rFonts w:ascii="Century Gothic" w:eastAsia="Arial" w:hAnsi="Century Gothic" w:cs="Arial"/>
          <w:spacing w:val="4"/>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os</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3"/>
          <w:sz w:val="18"/>
          <w:szCs w:val="18"/>
        </w:rPr>
        <w:t>f</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l</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nt</w:t>
      </w:r>
      <w:r w:rsidRPr="009E1850">
        <w:rPr>
          <w:rFonts w:ascii="Century Gothic" w:eastAsia="Arial" w:hAnsi="Century Gothic" w:cs="Arial"/>
          <w:sz w:val="18"/>
          <w:szCs w:val="18"/>
        </w:rPr>
        <w:t>es</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u</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omis</w:t>
      </w:r>
      <w:r w:rsidRPr="009E1850">
        <w:rPr>
          <w:rFonts w:ascii="Century Gothic" w:eastAsia="Arial" w:hAnsi="Century Gothic" w:cs="Arial"/>
          <w:spacing w:val="-2"/>
          <w:sz w:val="18"/>
          <w:szCs w:val="18"/>
        </w:rPr>
        <w:t>i</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es</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se</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h</w:t>
      </w:r>
      <w:r w:rsidRPr="009E1850">
        <w:rPr>
          <w:rFonts w:ascii="Century Gothic" w:eastAsia="Arial" w:hAnsi="Century Gothic" w:cs="Arial"/>
          <w:spacing w:val="-1"/>
          <w:sz w:val="18"/>
          <w:szCs w:val="18"/>
        </w:rPr>
        <w:t>a</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án</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co</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ar</w:t>
      </w:r>
      <w:r w:rsidRPr="009E1850">
        <w:rPr>
          <w:rFonts w:ascii="Century Gothic" w:eastAsia="Arial" w:hAnsi="Century Gothic" w:cs="Arial"/>
          <w:spacing w:val="3"/>
          <w:sz w:val="18"/>
          <w:szCs w:val="18"/>
        </w:rPr>
        <w:t xml:space="preserve"> por escrito </w:t>
      </w:r>
      <w:r w:rsidRPr="009E1850">
        <w:rPr>
          <w:rFonts w:ascii="Century Gothic" w:eastAsia="Arial" w:hAnsi="Century Gothic" w:cs="Arial"/>
          <w:sz w:val="18"/>
          <w:szCs w:val="18"/>
        </w:rPr>
        <w:t>en</w:t>
      </w:r>
      <w:r w:rsidRPr="009E1850">
        <w:rPr>
          <w:rFonts w:ascii="Century Gothic" w:eastAsia="Arial" w:hAnsi="Century Gothic" w:cs="Arial"/>
          <w:spacing w:val="2"/>
          <w:sz w:val="18"/>
          <w:szCs w:val="18"/>
        </w:rPr>
        <w:t xml:space="preserve"> la propia a</w:t>
      </w:r>
      <w:r w:rsidRPr="009E1850">
        <w:rPr>
          <w:rFonts w:ascii="Century Gothic" w:eastAsia="Arial" w:hAnsi="Century Gothic" w:cs="Arial"/>
          <w:spacing w:val="1"/>
          <w:sz w:val="18"/>
          <w:szCs w:val="18"/>
        </w:rPr>
        <w:t>cta como constancia</w:t>
      </w:r>
      <w:r w:rsidRPr="009E1850">
        <w:rPr>
          <w:rFonts w:ascii="Century Gothic" w:eastAsia="Arial" w:hAnsi="Century Gothic" w:cs="Arial"/>
          <w:sz w:val="18"/>
          <w:szCs w:val="18"/>
        </w:rPr>
        <w:t>.</w:t>
      </w:r>
      <w:r w:rsidRPr="009E1850">
        <w:rPr>
          <w:rFonts w:ascii="Century Gothic" w:eastAsia="Arial" w:hAnsi="Century Gothic" w:cs="Arial"/>
          <w:spacing w:val="38"/>
          <w:sz w:val="18"/>
          <w:szCs w:val="18"/>
        </w:rPr>
        <w:t xml:space="preserve"> </w:t>
      </w:r>
      <w:r w:rsidRPr="009E1850">
        <w:rPr>
          <w:rFonts w:ascii="Century Gothic" w:eastAsia="Arial" w:hAnsi="Century Gothic" w:cs="Arial"/>
          <w:spacing w:val="-1"/>
          <w:sz w:val="18"/>
          <w:szCs w:val="18"/>
        </w:rPr>
        <w:t>P</w:t>
      </w:r>
      <w:r w:rsidRPr="009E1850">
        <w:rPr>
          <w:rFonts w:ascii="Century Gothic" w:eastAsia="Arial" w:hAnsi="Century Gothic" w:cs="Arial"/>
          <w:sz w:val="18"/>
          <w:szCs w:val="18"/>
        </w:rPr>
        <w:t>o</w:t>
      </w:r>
      <w:r w:rsidRPr="009E1850">
        <w:rPr>
          <w:rFonts w:ascii="Century Gothic" w:eastAsia="Arial" w:hAnsi="Century Gothic" w:cs="Arial"/>
          <w:spacing w:val="-3"/>
          <w:sz w:val="18"/>
          <w:szCs w:val="18"/>
        </w:rPr>
        <w:t>s</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eri</w:t>
      </w:r>
      <w:r w:rsidRPr="009E1850">
        <w:rPr>
          <w:rFonts w:ascii="Century Gothic" w:eastAsia="Arial" w:hAnsi="Century Gothic" w:cs="Arial"/>
          <w:spacing w:val="-1"/>
          <w:sz w:val="18"/>
          <w:szCs w:val="18"/>
        </w:rPr>
        <w:t>o</w:t>
      </w:r>
      <w:r w:rsidRPr="009E1850">
        <w:rPr>
          <w:rFonts w:ascii="Century Gothic" w:eastAsia="Arial" w:hAnsi="Century Gothic" w:cs="Arial"/>
          <w:spacing w:val="-2"/>
          <w:sz w:val="18"/>
          <w:szCs w:val="18"/>
        </w:rPr>
        <w:t>r</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e</w:t>
      </w:r>
      <w:r w:rsidRPr="009E1850">
        <w:rPr>
          <w:rFonts w:ascii="Century Gothic" w:eastAsia="Arial" w:hAnsi="Century Gothic" w:cs="Arial"/>
          <w:spacing w:val="-3"/>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w:t>
      </w:r>
      <w:r w:rsidRPr="009E1850">
        <w:rPr>
          <w:rFonts w:ascii="Century Gothic" w:eastAsia="Arial" w:hAnsi="Century Gothic" w:cs="Arial"/>
          <w:spacing w:val="35"/>
          <w:sz w:val="18"/>
          <w:szCs w:val="18"/>
        </w:rPr>
        <w:t xml:space="preserve"> </w:t>
      </w:r>
      <w:r w:rsidRPr="009E1850">
        <w:rPr>
          <w:rFonts w:ascii="Century Gothic" w:eastAsia="Arial" w:hAnsi="Century Gothic" w:cs="Arial"/>
          <w:sz w:val="18"/>
          <w:szCs w:val="18"/>
        </w:rPr>
        <w:t>se d</w:t>
      </w:r>
      <w:r w:rsidRPr="009E1850">
        <w:rPr>
          <w:rFonts w:ascii="Century Gothic" w:eastAsia="Arial" w:hAnsi="Century Gothic" w:cs="Arial"/>
          <w:spacing w:val="-1"/>
          <w:sz w:val="18"/>
          <w:szCs w:val="18"/>
        </w:rPr>
        <w:t>a</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á l</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t</w:t>
      </w:r>
      <w:r w:rsidRPr="009E1850">
        <w:rPr>
          <w:rFonts w:ascii="Century Gothic" w:eastAsia="Arial" w:hAnsi="Century Gothic" w:cs="Arial"/>
          <w:spacing w:val="-3"/>
          <w:sz w:val="18"/>
          <w:szCs w:val="18"/>
        </w:rPr>
        <w:t>u</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 xml:space="preserve">a </w:t>
      </w:r>
      <w:r w:rsidR="009D0A6F" w:rsidRPr="009E1850">
        <w:rPr>
          <w:rFonts w:ascii="Century Gothic" w:eastAsia="Arial" w:hAnsi="Century Gothic" w:cs="Arial"/>
          <w:sz w:val="18"/>
          <w:szCs w:val="18"/>
        </w:rPr>
        <w:t>y se asentará e</w:t>
      </w:r>
      <w:r w:rsidRPr="009E1850">
        <w:rPr>
          <w:rFonts w:ascii="Century Gothic" w:eastAsia="Arial" w:hAnsi="Century Gothic" w:cs="Arial"/>
          <w:sz w:val="18"/>
          <w:szCs w:val="18"/>
        </w:rPr>
        <w:t>l</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1"/>
          <w:sz w:val="18"/>
          <w:szCs w:val="18"/>
        </w:rPr>
        <w:t>i</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o</w:t>
      </w:r>
      <w:r w:rsidRPr="009E1850">
        <w:rPr>
          <w:rFonts w:ascii="Century Gothic" w:eastAsia="Arial" w:hAnsi="Century Gothic" w:cs="Arial"/>
          <w:spacing w:val="-2"/>
          <w:sz w:val="18"/>
          <w:szCs w:val="18"/>
        </w:rPr>
        <w:t>r</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1"/>
          <w:sz w:val="18"/>
          <w:szCs w:val="18"/>
        </w:rPr>
        <w:t>t</w:t>
      </w:r>
      <w:r w:rsidRPr="009E1850">
        <w:rPr>
          <w:rFonts w:ascii="Century Gothic" w:eastAsia="Arial" w:hAnsi="Century Gothic" w:cs="Arial"/>
          <w:spacing w:val="-3"/>
          <w:sz w:val="18"/>
          <w:szCs w:val="18"/>
        </w:rPr>
        <w:t>o</w:t>
      </w:r>
      <w:r w:rsidRPr="009E1850">
        <w:rPr>
          <w:rFonts w:ascii="Century Gothic" w:eastAsia="Arial" w:hAnsi="Century Gothic" w:cs="Arial"/>
          <w:spacing w:val="1"/>
          <w:sz w:val="18"/>
          <w:szCs w:val="18"/>
        </w:rPr>
        <w:t>t</w:t>
      </w:r>
      <w:r w:rsidRPr="009E1850">
        <w:rPr>
          <w:rFonts w:ascii="Century Gothic" w:eastAsia="Arial" w:hAnsi="Century Gothic" w:cs="Arial"/>
          <w:spacing w:val="2"/>
          <w:sz w:val="18"/>
          <w:szCs w:val="18"/>
        </w:rPr>
        <w:t>a</w:t>
      </w:r>
      <w:r w:rsidRPr="009E1850">
        <w:rPr>
          <w:rFonts w:ascii="Century Gothic" w:eastAsia="Arial" w:hAnsi="Century Gothic" w:cs="Arial"/>
          <w:sz w:val="18"/>
          <w:szCs w:val="18"/>
        </w:rPr>
        <w:t>l de ca</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a</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a</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 xml:space="preserve">de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as</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p</w:t>
      </w:r>
      <w:r w:rsidRPr="009E1850">
        <w:rPr>
          <w:rFonts w:ascii="Century Gothic" w:eastAsia="Arial" w:hAnsi="Century Gothic" w:cs="Arial"/>
          <w:spacing w:val="-2"/>
          <w:sz w:val="18"/>
          <w:szCs w:val="18"/>
        </w:rPr>
        <w:t>r</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p</w:t>
      </w:r>
      <w:r w:rsidRPr="009E1850">
        <w:rPr>
          <w:rFonts w:ascii="Century Gothic" w:eastAsia="Arial" w:hAnsi="Century Gothic" w:cs="Arial"/>
          <w:sz w:val="18"/>
          <w:szCs w:val="18"/>
        </w:rPr>
        <w:t>os</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 xml:space="preserve">es </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ec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b</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a</w:t>
      </w:r>
      <w:r w:rsidRPr="009E1850">
        <w:rPr>
          <w:rFonts w:ascii="Century Gothic" w:eastAsia="Arial" w:hAnsi="Century Gothic" w:cs="Arial"/>
          <w:sz w:val="18"/>
          <w:szCs w:val="18"/>
        </w:rPr>
        <w:t>s.</w:t>
      </w:r>
    </w:p>
    <w:p w:rsidR="00A436C4" w:rsidRPr="009E1850" w:rsidRDefault="00A436C4" w:rsidP="00836477">
      <w:pPr>
        <w:spacing w:after="120"/>
        <w:ind w:left="567" w:right="-1"/>
        <w:jc w:val="both"/>
        <w:rPr>
          <w:rFonts w:ascii="Century Gothic" w:eastAsia="Arial" w:hAnsi="Century Gothic" w:cs="Arial"/>
          <w:sz w:val="18"/>
          <w:szCs w:val="18"/>
        </w:rPr>
      </w:pP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 xml:space="preserve">n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 a</w:t>
      </w:r>
      <w:r w:rsidRPr="009E1850">
        <w:rPr>
          <w:rFonts w:ascii="Century Gothic" w:eastAsia="Arial" w:hAnsi="Century Gothic" w:cs="Arial"/>
          <w:spacing w:val="-1"/>
          <w:sz w:val="18"/>
          <w:szCs w:val="18"/>
        </w:rPr>
        <w:t>p</w:t>
      </w:r>
      <w:r w:rsidRPr="009E1850">
        <w:rPr>
          <w:rFonts w:ascii="Century Gothic" w:eastAsia="Arial" w:hAnsi="Century Gothic" w:cs="Arial"/>
          <w:sz w:val="18"/>
          <w:szCs w:val="18"/>
        </w:rPr>
        <w:t>er</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ura</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 xml:space="preserve">de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as p</w:t>
      </w:r>
      <w:r w:rsidRPr="009E1850">
        <w:rPr>
          <w:rFonts w:ascii="Century Gothic" w:eastAsia="Arial" w:hAnsi="Century Gothic" w:cs="Arial"/>
          <w:spacing w:val="3"/>
          <w:sz w:val="18"/>
          <w:szCs w:val="18"/>
        </w:rPr>
        <w:t>r</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p</w:t>
      </w:r>
      <w:r w:rsidRPr="009E1850">
        <w:rPr>
          <w:rFonts w:ascii="Century Gothic" w:eastAsia="Arial" w:hAnsi="Century Gothic" w:cs="Arial"/>
          <w:sz w:val="18"/>
          <w:szCs w:val="18"/>
        </w:rPr>
        <w:t>os</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es,</w:t>
      </w:r>
      <w:r w:rsidRPr="009E1850">
        <w:rPr>
          <w:rFonts w:ascii="Century Gothic" w:eastAsia="Arial" w:hAnsi="Century Gothic" w:cs="Arial"/>
          <w:spacing w:val="1"/>
          <w:sz w:val="18"/>
          <w:szCs w:val="18"/>
        </w:rPr>
        <w:t xml:space="preserve"> </w:t>
      </w:r>
      <w:r w:rsidR="0050361C" w:rsidRPr="009E1850">
        <w:rPr>
          <w:rFonts w:ascii="Century Gothic" w:eastAsia="Arial" w:hAnsi="Century Gothic" w:cs="Arial"/>
          <w:b/>
          <w:spacing w:val="-1"/>
          <w:sz w:val="18"/>
          <w:szCs w:val="18"/>
        </w:rPr>
        <w:t>Canal 22</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ú</w:t>
      </w:r>
      <w:r w:rsidRPr="009E1850">
        <w:rPr>
          <w:rFonts w:ascii="Century Gothic" w:eastAsia="Arial" w:hAnsi="Century Gothic" w:cs="Arial"/>
          <w:spacing w:val="-1"/>
          <w:sz w:val="18"/>
          <w:szCs w:val="18"/>
        </w:rPr>
        <w:t>ni</w:t>
      </w:r>
      <w:r w:rsidRPr="009E1850">
        <w:rPr>
          <w:rFonts w:ascii="Century Gothic" w:eastAsia="Arial" w:hAnsi="Century Gothic" w:cs="Arial"/>
          <w:sz w:val="18"/>
          <w:szCs w:val="18"/>
        </w:rPr>
        <w:t>came</w:t>
      </w:r>
      <w:r w:rsidRPr="009E1850">
        <w:rPr>
          <w:rFonts w:ascii="Century Gothic" w:eastAsia="Arial" w:hAnsi="Century Gothic" w:cs="Arial"/>
          <w:spacing w:val="-3"/>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 h</w:t>
      </w:r>
      <w:r w:rsidRPr="009E1850">
        <w:rPr>
          <w:rFonts w:ascii="Century Gothic" w:eastAsia="Arial" w:hAnsi="Century Gothic" w:cs="Arial"/>
          <w:spacing w:val="-1"/>
          <w:sz w:val="18"/>
          <w:szCs w:val="18"/>
        </w:rPr>
        <w:t>a</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 xml:space="preserve">á </w:t>
      </w:r>
      <w:r w:rsidRPr="009E1850">
        <w:rPr>
          <w:rFonts w:ascii="Century Gothic" w:eastAsia="Arial" w:hAnsi="Century Gothic" w:cs="Arial"/>
          <w:spacing w:val="-2"/>
          <w:sz w:val="18"/>
          <w:szCs w:val="18"/>
        </w:rPr>
        <w:t>c</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ar</w:t>
      </w:r>
      <w:r w:rsidRPr="009E1850">
        <w:rPr>
          <w:rFonts w:ascii="Century Gothic" w:eastAsia="Arial" w:hAnsi="Century Gothic" w:cs="Arial"/>
          <w:spacing w:val="1"/>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 d</w:t>
      </w:r>
      <w:r w:rsidRPr="009E1850">
        <w:rPr>
          <w:rFonts w:ascii="Century Gothic" w:eastAsia="Arial" w:hAnsi="Century Gothic" w:cs="Arial"/>
          <w:spacing w:val="-1"/>
          <w:sz w:val="18"/>
          <w:szCs w:val="18"/>
        </w:rPr>
        <w:t>o</w:t>
      </w:r>
      <w:r w:rsidRPr="009E1850">
        <w:rPr>
          <w:rFonts w:ascii="Century Gothic" w:eastAsia="Arial" w:hAnsi="Century Gothic" w:cs="Arial"/>
          <w:sz w:val="18"/>
          <w:szCs w:val="18"/>
        </w:rPr>
        <w:t>cumen</w:t>
      </w:r>
      <w:r w:rsidRPr="009E1850">
        <w:rPr>
          <w:rFonts w:ascii="Century Gothic" w:eastAsia="Arial" w:hAnsi="Century Gothic" w:cs="Arial"/>
          <w:spacing w:val="1"/>
          <w:sz w:val="18"/>
          <w:szCs w:val="18"/>
        </w:rPr>
        <w:t>t</w:t>
      </w:r>
      <w:r w:rsidRPr="009E1850">
        <w:rPr>
          <w:rFonts w:ascii="Century Gothic" w:eastAsia="Arial" w:hAnsi="Century Gothic" w:cs="Arial"/>
          <w:spacing w:val="-3"/>
          <w:sz w:val="18"/>
          <w:szCs w:val="18"/>
        </w:rPr>
        <w:t>a</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 xml:space="preserve">ón </w:t>
      </w:r>
      <w:r w:rsidRPr="009E1850">
        <w:rPr>
          <w:rFonts w:ascii="Century Gothic" w:eastAsia="Arial" w:hAnsi="Century Gothic" w:cs="Arial"/>
          <w:spacing w:val="2"/>
          <w:sz w:val="18"/>
          <w:szCs w:val="18"/>
        </w:rPr>
        <w:t>q</w:t>
      </w:r>
      <w:r w:rsidRPr="009E1850">
        <w:rPr>
          <w:rFonts w:ascii="Century Gothic" w:eastAsia="Arial" w:hAnsi="Century Gothic" w:cs="Arial"/>
          <w:sz w:val="18"/>
          <w:szCs w:val="18"/>
        </w:rPr>
        <w:t>ue presentó</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ca</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a u</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 xml:space="preserve">o de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os</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1"/>
          <w:sz w:val="18"/>
          <w:szCs w:val="18"/>
        </w:rPr>
        <w:t>licitantes</w:t>
      </w:r>
      <w:r w:rsidRPr="009E1850">
        <w:rPr>
          <w:rFonts w:ascii="Century Gothic" w:eastAsia="Arial" w:hAnsi="Century Gothic" w:cs="Arial"/>
          <w:sz w:val="18"/>
          <w:szCs w:val="18"/>
        </w:rPr>
        <w:t>,</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n e</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pacing w:val="-2"/>
          <w:sz w:val="18"/>
          <w:szCs w:val="18"/>
        </w:rPr>
        <w:t>r</w:t>
      </w:r>
      <w:r w:rsidRPr="009E1850">
        <w:rPr>
          <w:rFonts w:ascii="Century Gothic" w:eastAsia="Arial" w:hAnsi="Century Gothic" w:cs="Arial"/>
          <w:sz w:val="18"/>
          <w:szCs w:val="18"/>
        </w:rPr>
        <w:t>ar</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al a</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á</w:t>
      </w:r>
      <w:r w:rsidRPr="009E1850">
        <w:rPr>
          <w:rFonts w:ascii="Century Gothic" w:eastAsia="Arial" w:hAnsi="Century Gothic" w:cs="Arial"/>
          <w:spacing w:val="-1"/>
          <w:sz w:val="18"/>
          <w:szCs w:val="18"/>
        </w:rPr>
        <w:t>li</w:t>
      </w:r>
      <w:r w:rsidRPr="009E1850">
        <w:rPr>
          <w:rFonts w:ascii="Century Gothic" w:eastAsia="Arial" w:hAnsi="Century Gothic" w:cs="Arial"/>
          <w:spacing w:val="2"/>
          <w:sz w:val="18"/>
          <w:szCs w:val="18"/>
        </w:rPr>
        <w:t>s</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 xml:space="preserve"> t</w:t>
      </w:r>
      <w:r w:rsidRPr="009E1850">
        <w:rPr>
          <w:rFonts w:ascii="Century Gothic" w:eastAsia="Arial" w:hAnsi="Century Gothic" w:cs="Arial"/>
          <w:sz w:val="18"/>
          <w:szCs w:val="18"/>
        </w:rPr>
        <w:t>éc</w:t>
      </w:r>
      <w:r w:rsidRPr="009E1850">
        <w:rPr>
          <w:rFonts w:ascii="Century Gothic" w:eastAsia="Arial" w:hAnsi="Century Gothic" w:cs="Arial"/>
          <w:spacing w:val="-1"/>
          <w:sz w:val="18"/>
          <w:szCs w:val="18"/>
        </w:rPr>
        <w:t>ni</w:t>
      </w:r>
      <w:r w:rsidRPr="009E1850">
        <w:rPr>
          <w:rFonts w:ascii="Century Gothic" w:eastAsia="Arial" w:hAnsi="Century Gothic" w:cs="Arial"/>
          <w:sz w:val="18"/>
          <w:szCs w:val="18"/>
        </w:rPr>
        <w:t>co,</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e</w:t>
      </w:r>
      <w:r w:rsidRPr="009E1850">
        <w:rPr>
          <w:rFonts w:ascii="Century Gothic" w:eastAsia="Arial" w:hAnsi="Century Gothic" w:cs="Arial"/>
          <w:spacing w:val="2"/>
          <w:sz w:val="18"/>
          <w:szCs w:val="18"/>
        </w:rPr>
        <w:t>g</w:t>
      </w:r>
      <w:r w:rsidRPr="009E1850">
        <w:rPr>
          <w:rFonts w:ascii="Century Gothic" w:eastAsia="Arial" w:hAnsi="Century Gothic" w:cs="Arial"/>
          <w:sz w:val="18"/>
          <w:szCs w:val="18"/>
        </w:rPr>
        <w:t>al o a</w:t>
      </w:r>
      <w:r w:rsidRPr="009E1850">
        <w:rPr>
          <w:rFonts w:ascii="Century Gothic" w:eastAsia="Arial" w:hAnsi="Century Gothic" w:cs="Arial"/>
          <w:spacing w:val="-1"/>
          <w:sz w:val="18"/>
          <w:szCs w:val="18"/>
        </w:rPr>
        <w:t>d</w:t>
      </w:r>
      <w:r w:rsidRPr="009E1850">
        <w:rPr>
          <w:rFonts w:ascii="Century Gothic" w:eastAsia="Arial" w:hAnsi="Century Gothic" w:cs="Arial"/>
          <w:spacing w:val="1"/>
          <w:sz w:val="18"/>
          <w:szCs w:val="18"/>
        </w:rPr>
        <w:t>m</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n</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tr</w:t>
      </w:r>
      <w:r w:rsidRPr="009E1850">
        <w:rPr>
          <w:rFonts w:ascii="Century Gothic" w:eastAsia="Arial" w:hAnsi="Century Gothic" w:cs="Arial"/>
          <w:spacing w:val="-3"/>
          <w:sz w:val="18"/>
          <w:szCs w:val="18"/>
        </w:rPr>
        <w:t>a</w:t>
      </w:r>
      <w:r w:rsidRPr="009E1850">
        <w:rPr>
          <w:rFonts w:ascii="Century Gothic" w:eastAsia="Arial" w:hAnsi="Century Gothic" w:cs="Arial"/>
          <w:spacing w:val="1"/>
          <w:sz w:val="18"/>
          <w:szCs w:val="18"/>
        </w:rPr>
        <w:t>t</w:t>
      </w:r>
      <w:r w:rsidRPr="009E1850">
        <w:rPr>
          <w:rFonts w:ascii="Century Gothic" w:eastAsia="Arial" w:hAnsi="Century Gothic" w:cs="Arial"/>
          <w:spacing w:val="-1"/>
          <w:sz w:val="18"/>
          <w:szCs w:val="18"/>
        </w:rPr>
        <w:t>i</w:t>
      </w:r>
      <w:r w:rsidRPr="009E1850">
        <w:rPr>
          <w:rFonts w:ascii="Century Gothic" w:eastAsia="Arial" w:hAnsi="Century Gothic" w:cs="Arial"/>
          <w:spacing w:val="-2"/>
          <w:sz w:val="18"/>
          <w:szCs w:val="18"/>
        </w:rPr>
        <w:t>v</w:t>
      </w:r>
      <w:r w:rsidRPr="009E1850">
        <w:rPr>
          <w:rFonts w:ascii="Century Gothic" w:eastAsia="Arial" w:hAnsi="Century Gothic" w:cs="Arial"/>
          <w:sz w:val="18"/>
          <w:szCs w:val="18"/>
        </w:rPr>
        <w:t xml:space="preserve">o </w:t>
      </w:r>
      <w:r w:rsidRPr="009E1850">
        <w:rPr>
          <w:rFonts w:ascii="Century Gothic" w:eastAsia="Arial" w:hAnsi="Century Gothic" w:cs="Arial"/>
          <w:spacing w:val="2"/>
          <w:sz w:val="18"/>
          <w:szCs w:val="18"/>
        </w:rPr>
        <w:t>d</w:t>
      </w:r>
      <w:r w:rsidRPr="009E1850">
        <w:rPr>
          <w:rFonts w:ascii="Century Gothic" w:eastAsia="Arial" w:hAnsi="Century Gothic" w:cs="Arial"/>
          <w:sz w:val="18"/>
          <w:szCs w:val="18"/>
        </w:rPr>
        <w:t>e su co</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ni</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o</w:t>
      </w:r>
      <w:r w:rsidRPr="009E1850">
        <w:rPr>
          <w:rFonts w:ascii="Century Gothic" w:eastAsia="Arial" w:hAnsi="Century Gothic" w:cs="Arial"/>
          <w:sz w:val="18"/>
          <w:szCs w:val="18"/>
        </w:rPr>
        <w:t>.</w:t>
      </w:r>
    </w:p>
    <w:p w:rsidR="00A436C4" w:rsidRPr="009E1850" w:rsidRDefault="00DD4996" w:rsidP="00836477">
      <w:pPr>
        <w:spacing w:after="120"/>
        <w:ind w:left="567" w:right="-1"/>
        <w:jc w:val="both"/>
        <w:rPr>
          <w:rFonts w:ascii="Century Gothic" w:eastAsia="Arial" w:hAnsi="Century Gothic" w:cs="Arial"/>
          <w:sz w:val="18"/>
          <w:szCs w:val="18"/>
        </w:rPr>
      </w:pPr>
      <w:r w:rsidRPr="009E1850">
        <w:rPr>
          <w:rFonts w:ascii="Century Gothic" w:eastAsia="Arial" w:hAnsi="Century Gothic" w:cs="Arial"/>
          <w:sz w:val="18"/>
          <w:szCs w:val="18"/>
        </w:rPr>
        <w:t>C</w:t>
      </w:r>
      <w:r w:rsidR="00A436C4" w:rsidRPr="009E1850">
        <w:rPr>
          <w:rFonts w:ascii="Century Gothic" w:eastAsia="Arial" w:hAnsi="Century Gothic" w:cs="Arial"/>
          <w:sz w:val="18"/>
          <w:szCs w:val="18"/>
        </w:rPr>
        <w:t>a</w:t>
      </w:r>
      <w:r w:rsidR="00A436C4" w:rsidRPr="009E1850">
        <w:rPr>
          <w:rFonts w:ascii="Century Gothic" w:eastAsia="Arial" w:hAnsi="Century Gothic" w:cs="Arial"/>
          <w:spacing w:val="-1"/>
          <w:sz w:val="18"/>
          <w:szCs w:val="18"/>
        </w:rPr>
        <w:t>d</w:t>
      </w:r>
      <w:r w:rsidR="00A436C4" w:rsidRPr="009E1850">
        <w:rPr>
          <w:rFonts w:ascii="Century Gothic" w:eastAsia="Arial" w:hAnsi="Century Gothic" w:cs="Arial"/>
          <w:sz w:val="18"/>
          <w:szCs w:val="18"/>
        </w:rPr>
        <w:t>a</w:t>
      </w:r>
      <w:r w:rsidR="00A436C4" w:rsidRPr="009E1850">
        <w:rPr>
          <w:rFonts w:ascii="Century Gothic" w:eastAsia="Arial" w:hAnsi="Century Gothic" w:cs="Arial"/>
          <w:spacing w:val="2"/>
          <w:sz w:val="18"/>
          <w:szCs w:val="18"/>
        </w:rPr>
        <w:t xml:space="preserve"> </w:t>
      </w:r>
      <w:r w:rsidR="00A436C4" w:rsidRPr="009E1850">
        <w:rPr>
          <w:rFonts w:ascii="Century Gothic" w:eastAsia="Arial" w:hAnsi="Century Gothic" w:cs="Arial"/>
          <w:sz w:val="18"/>
          <w:szCs w:val="18"/>
        </w:rPr>
        <w:t>u</w:t>
      </w:r>
      <w:r w:rsidR="00A436C4" w:rsidRPr="009E1850">
        <w:rPr>
          <w:rFonts w:ascii="Century Gothic" w:eastAsia="Arial" w:hAnsi="Century Gothic" w:cs="Arial"/>
          <w:spacing w:val="-1"/>
          <w:sz w:val="18"/>
          <w:szCs w:val="18"/>
        </w:rPr>
        <w:t>n</w:t>
      </w:r>
      <w:r w:rsidR="00A436C4" w:rsidRPr="009E1850">
        <w:rPr>
          <w:rFonts w:ascii="Century Gothic" w:eastAsia="Arial" w:hAnsi="Century Gothic" w:cs="Arial"/>
          <w:sz w:val="18"/>
          <w:szCs w:val="18"/>
        </w:rPr>
        <w:t>o</w:t>
      </w:r>
      <w:r w:rsidR="00A436C4" w:rsidRPr="009E1850">
        <w:rPr>
          <w:rFonts w:ascii="Century Gothic" w:eastAsia="Arial" w:hAnsi="Century Gothic" w:cs="Arial"/>
          <w:spacing w:val="2"/>
          <w:sz w:val="18"/>
          <w:szCs w:val="18"/>
        </w:rPr>
        <w:t xml:space="preserve"> </w:t>
      </w:r>
      <w:r w:rsidR="00A436C4" w:rsidRPr="009E1850">
        <w:rPr>
          <w:rFonts w:ascii="Century Gothic" w:eastAsia="Arial" w:hAnsi="Century Gothic" w:cs="Arial"/>
          <w:sz w:val="18"/>
          <w:szCs w:val="18"/>
        </w:rPr>
        <w:t>de</w:t>
      </w:r>
      <w:r w:rsidR="00A436C4" w:rsidRPr="009E1850">
        <w:rPr>
          <w:rFonts w:ascii="Century Gothic" w:eastAsia="Arial" w:hAnsi="Century Gothic" w:cs="Arial"/>
          <w:spacing w:val="2"/>
          <w:sz w:val="18"/>
          <w:szCs w:val="18"/>
        </w:rPr>
        <w:t xml:space="preserve"> </w:t>
      </w:r>
      <w:r w:rsidR="00A436C4" w:rsidRPr="009E1850">
        <w:rPr>
          <w:rFonts w:ascii="Century Gothic" w:eastAsia="Arial" w:hAnsi="Century Gothic" w:cs="Arial"/>
          <w:spacing w:val="-1"/>
          <w:sz w:val="18"/>
          <w:szCs w:val="18"/>
        </w:rPr>
        <w:t>l</w:t>
      </w:r>
      <w:r w:rsidR="00A436C4" w:rsidRPr="009E1850">
        <w:rPr>
          <w:rFonts w:ascii="Century Gothic" w:eastAsia="Arial" w:hAnsi="Century Gothic" w:cs="Arial"/>
          <w:sz w:val="18"/>
          <w:szCs w:val="18"/>
        </w:rPr>
        <w:t>os</w:t>
      </w:r>
      <w:r w:rsidR="00A436C4" w:rsidRPr="009E1850">
        <w:rPr>
          <w:rFonts w:ascii="Century Gothic" w:eastAsia="Arial" w:hAnsi="Century Gothic" w:cs="Arial"/>
          <w:spacing w:val="2"/>
          <w:sz w:val="18"/>
          <w:szCs w:val="18"/>
        </w:rPr>
        <w:t xml:space="preserve"> </w:t>
      </w:r>
      <w:r w:rsidR="00A436C4" w:rsidRPr="009E1850">
        <w:rPr>
          <w:rFonts w:ascii="Century Gothic" w:eastAsia="Arial" w:hAnsi="Century Gothic" w:cs="Arial"/>
          <w:sz w:val="18"/>
          <w:szCs w:val="18"/>
        </w:rPr>
        <w:t>d</w:t>
      </w:r>
      <w:r w:rsidR="00A436C4" w:rsidRPr="009E1850">
        <w:rPr>
          <w:rFonts w:ascii="Century Gothic" w:eastAsia="Arial" w:hAnsi="Century Gothic" w:cs="Arial"/>
          <w:spacing w:val="-1"/>
          <w:sz w:val="18"/>
          <w:szCs w:val="18"/>
        </w:rPr>
        <w:t>o</w:t>
      </w:r>
      <w:r w:rsidR="00A436C4" w:rsidRPr="009E1850">
        <w:rPr>
          <w:rFonts w:ascii="Century Gothic" w:eastAsia="Arial" w:hAnsi="Century Gothic" w:cs="Arial"/>
          <w:sz w:val="18"/>
          <w:szCs w:val="18"/>
        </w:rPr>
        <w:t>cumen</w:t>
      </w:r>
      <w:r w:rsidR="00A436C4" w:rsidRPr="009E1850">
        <w:rPr>
          <w:rFonts w:ascii="Century Gothic" w:eastAsia="Arial" w:hAnsi="Century Gothic" w:cs="Arial"/>
          <w:spacing w:val="1"/>
          <w:sz w:val="18"/>
          <w:szCs w:val="18"/>
        </w:rPr>
        <w:t>t</w:t>
      </w:r>
      <w:r w:rsidR="00A436C4" w:rsidRPr="009E1850">
        <w:rPr>
          <w:rFonts w:ascii="Century Gothic" w:eastAsia="Arial" w:hAnsi="Century Gothic" w:cs="Arial"/>
          <w:sz w:val="18"/>
          <w:szCs w:val="18"/>
        </w:rPr>
        <w:t xml:space="preserve">os </w:t>
      </w:r>
      <w:r w:rsidR="00A436C4" w:rsidRPr="009E1850">
        <w:rPr>
          <w:rFonts w:ascii="Century Gothic" w:eastAsia="Arial" w:hAnsi="Century Gothic" w:cs="Arial"/>
          <w:spacing w:val="2"/>
          <w:sz w:val="18"/>
          <w:szCs w:val="18"/>
        </w:rPr>
        <w:t>q</w:t>
      </w:r>
      <w:r w:rsidR="00A436C4" w:rsidRPr="009E1850">
        <w:rPr>
          <w:rFonts w:ascii="Century Gothic" w:eastAsia="Arial" w:hAnsi="Century Gothic" w:cs="Arial"/>
          <w:sz w:val="18"/>
          <w:szCs w:val="18"/>
        </w:rPr>
        <w:t>ue</w:t>
      </w:r>
      <w:r w:rsidR="00A436C4" w:rsidRPr="009E1850">
        <w:rPr>
          <w:rFonts w:ascii="Century Gothic" w:eastAsia="Arial" w:hAnsi="Century Gothic" w:cs="Arial"/>
          <w:spacing w:val="2"/>
          <w:sz w:val="18"/>
          <w:szCs w:val="18"/>
        </w:rPr>
        <w:t xml:space="preserve"> </w:t>
      </w:r>
      <w:r w:rsidR="00A436C4" w:rsidRPr="009E1850">
        <w:rPr>
          <w:rFonts w:ascii="Century Gothic" w:eastAsia="Arial" w:hAnsi="Century Gothic" w:cs="Arial"/>
          <w:spacing w:val="-1"/>
          <w:sz w:val="18"/>
          <w:szCs w:val="18"/>
        </w:rPr>
        <w:t>i</w:t>
      </w:r>
      <w:r w:rsidR="00A436C4" w:rsidRPr="009E1850">
        <w:rPr>
          <w:rFonts w:ascii="Century Gothic" w:eastAsia="Arial" w:hAnsi="Century Gothic" w:cs="Arial"/>
          <w:sz w:val="18"/>
          <w:szCs w:val="18"/>
        </w:rPr>
        <w:t>nt</w:t>
      </w:r>
      <w:r w:rsidR="00A436C4" w:rsidRPr="009E1850">
        <w:rPr>
          <w:rFonts w:ascii="Century Gothic" w:eastAsia="Arial" w:hAnsi="Century Gothic" w:cs="Arial"/>
          <w:spacing w:val="-2"/>
          <w:sz w:val="18"/>
          <w:szCs w:val="18"/>
        </w:rPr>
        <w:t>e</w:t>
      </w:r>
      <w:r w:rsidR="00A436C4" w:rsidRPr="009E1850">
        <w:rPr>
          <w:rFonts w:ascii="Century Gothic" w:eastAsia="Arial" w:hAnsi="Century Gothic" w:cs="Arial"/>
          <w:spacing w:val="2"/>
          <w:sz w:val="18"/>
          <w:szCs w:val="18"/>
        </w:rPr>
        <w:t>g</w:t>
      </w:r>
      <w:r w:rsidR="00A436C4" w:rsidRPr="009E1850">
        <w:rPr>
          <w:rFonts w:ascii="Century Gothic" w:eastAsia="Arial" w:hAnsi="Century Gothic" w:cs="Arial"/>
          <w:spacing w:val="1"/>
          <w:sz w:val="18"/>
          <w:szCs w:val="18"/>
        </w:rPr>
        <w:t>r</w:t>
      </w:r>
      <w:r w:rsidR="00A436C4" w:rsidRPr="009E1850">
        <w:rPr>
          <w:rFonts w:ascii="Century Gothic" w:eastAsia="Arial" w:hAnsi="Century Gothic" w:cs="Arial"/>
          <w:sz w:val="18"/>
          <w:szCs w:val="18"/>
        </w:rPr>
        <w:t>en</w:t>
      </w:r>
      <w:r w:rsidR="00A436C4" w:rsidRPr="009E1850">
        <w:rPr>
          <w:rFonts w:ascii="Century Gothic" w:eastAsia="Arial" w:hAnsi="Century Gothic" w:cs="Arial"/>
          <w:spacing w:val="2"/>
          <w:sz w:val="18"/>
          <w:szCs w:val="18"/>
        </w:rPr>
        <w:t xml:space="preserve"> </w:t>
      </w:r>
      <w:r w:rsidR="00A436C4" w:rsidRPr="009E1850">
        <w:rPr>
          <w:rFonts w:ascii="Century Gothic" w:eastAsia="Arial" w:hAnsi="Century Gothic" w:cs="Arial"/>
          <w:spacing w:val="-1"/>
          <w:sz w:val="18"/>
          <w:szCs w:val="18"/>
        </w:rPr>
        <w:t>l</w:t>
      </w:r>
      <w:r w:rsidR="00A436C4" w:rsidRPr="009E1850">
        <w:rPr>
          <w:rFonts w:ascii="Century Gothic" w:eastAsia="Arial" w:hAnsi="Century Gothic" w:cs="Arial"/>
          <w:sz w:val="18"/>
          <w:szCs w:val="18"/>
        </w:rPr>
        <w:t>a</w:t>
      </w:r>
      <w:r w:rsidR="00A436C4" w:rsidRPr="009E1850">
        <w:rPr>
          <w:rFonts w:ascii="Century Gothic" w:eastAsia="Arial" w:hAnsi="Century Gothic" w:cs="Arial"/>
          <w:spacing w:val="2"/>
          <w:sz w:val="18"/>
          <w:szCs w:val="18"/>
        </w:rPr>
        <w:t xml:space="preserve"> </w:t>
      </w:r>
      <w:r w:rsidR="00A436C4" w:rsidRPr="009E1850">
        <w:rPr>
          <w:rFonts w:ascii="Century Gothic" w:eastAsia="Arial" w:hAnsi="Century Gothic" w:cs="Arial"/>
          <w:sz w:val="18"/>
          <w:szCs w:val="18"/>
        </w:rPr>
        <w:t>p</w:t>
      </w:r>
      <w:r w:rsidR="00A436C4" w:rsidRPr="009E1850">
        <w:rPr>
          <w:rFonts w:ascii="Century Gothic" w:eastAsia="Arial" w:hAnsi="Century Gothic" w:cs="Arial"/>
          <w:spacing w:val="-2"/>
          <w:sz w:val="18"/>
          <w:szCs w:val="18"/>
        </w:rPr>
        <w:t>r</w:t>
      </w:r>
      <w:r w:rsidR="00A436C4" w:rsidRPr="009E1850">
        <w:rPr>
          <w:rFonts w:ascii="Century Gothic" w:eastAsia="Arial" w:hAnsi="Century Gothic" w:cs="Arial"/>
          <w:sz w:val="18"/>
          <w:szCs w:val="18"/>
        </w:rPr>
        <w:t>o</w:t>
      </w:r>
      <w:r w:rsidR="00A436C4" w:rsidRPr="009E1850">
        <w:rPr>
          <w:rFonts w:ascii="Century Gothic" w:eastAsia="Arial" w:hAnsi="Century Gothic" w:cs="Arial"/>
          <w:spacing w:val="-1"/>
          <w:sz w:val="18"/>
          <w:szCs w:val="18"/>
        </w:rPr>
        <w:t>p</w:t>
      </w:r>
      <w:r w:rsidR="00A436C4" w:rsidRPr="009E1850">
        <w:rPr>
          <w:rFonts w:ascii="Century Gothic" w:eastAsia="Arial" w:hAnsi="Century Gothic" w:cs="Arial"/>
          <w:sz w:val="18"/>
          <w:szCs w:val="18"/>
        </w:rPr>
        <w:t>os</w:t>
      </w:r>
      <w:r w:rsidR="00A436C4" w:rsidRPr="009E1850">
        <w:rPr>
          <w:rFonts w:ascii="Century Gothic" w:eastAsia="Arial" w:hAnsi="Century Gothic" w:cs="Arial"/>
          <w:spacing w:val="-1"/>
          <w:sz w:val="18"/>
          <w:szCs w:val="18"/>
        </w:rPr>
        <w:t>i</w:t>
      </w:r>
      <w:r w:rsidR="00A436C4" w:rsidRPr="009E1850">
        <w:rPr>
          <w:rFonts w:ascii="Century Gothic" w:eastAsia="Arial" w:hAnsi="Century Gothic" w:cs="Arial"/>
          <w:sz w:val="18"/>
          <w:szCs w:val="18"/>
        </w:rPr>
        <w:t>c</w:t>
      </w:r>
      <w:r w:rsidR="00A436C4" w:rsidRPr="009E1850">
        <w:rPr>
          <w:rFonts w:ascii="Century Gothic" w:eastAsia="Arial" w:hAnsi="Century Gothic" w:cs="Arial"/>
          <w:spacing w:val="-1"/>
          <w:sz w:val="18"/>
          <w:szCs w:val="18"/>
        </w:rPr>
        <w:t>i</w:t>
      </w:r>
      <w:r w:rsidR="00A436C4" w:rsidRPr="009E1850">
        <w:rPr>
          <w:rFonts w:ascii="Century Gothic" w:eastAsia="Arial" w:hAnsi="Century Gothic" w:cs="Arial"/>
          <w:sz w:val="18"/>
          <w:szCs w:val="18"/>
        </w:rPr>
        <w:t>ón</w:t>
      </w:r>
      <w:r w:rsidR="00A436C4" w:rsidRPr="009E1850">
        <w:rPr>
          <w:rFonts w:ascii="Century Gothic" w:eastAsia="Arial" w:hAnsi="Century Gothic" w:cs="Arial"/>
          <w:spacing w:val="2"/>
          <w:sz w:val="18"/>
          <w:szCs w:val="18"/>
        </w:rPr>
        <w:t xml:space="preserve"> </w:t>
      </w:r>
      <w:r w:rsidR="00A436C4" w:rsidRPr="009E1850">
        <w:rPr>
          <w:rFonts w:ascii="Century Gothic" w:eastAsia="Arial" w:hAnsi="Century Gothic" w:cs="Arial"/>
          <w:sz w:val="18"/>
          <w:szCs w:val="18"/>
        </w:rPr>
        <w:t>y a</w:t>
      </w:r>
      <w:r w:rsidR="00A436C4" w:rsidRPr="009E1850">
        <w:rPr>
          <w:rFonts w:ascii="Century Gothic" w:eastAsia="Arial" w:hAnsi="Century Gothic" w:cs="Arial"/>
          <w:spacing w:val="2"/>
          <w:sz w:val="18"/>
          <w:szCs w:val="18"/>
        </w:rPr>
        <w:t>q</w:t>
      </w:r>
      <w:r w:rsidR="00A436C4" w:rsidRPr="009E1850">
        <w:rPr>
          <w:rFonts w:ascii="Century Gothic" w:eastAsia="Arial" w:hAnsi="Century Gothic" w:cs="Arial"/>
          <w:sz w:val="18"/>
          <w:szCs w:val="18"/>
        </w:rPr>
        <w:t>u</w:t>
      </w:r>
      <w:r w:rsidR="00A436C4" w:rsidRPr="009E1850">
        <w:rPr>
          <w:rFonts w:ascii="Century Gothic" w:eastAsia="Arial" w:hAnsi="Century Gothic" w:cs="Arial"/>
          <w:spacing w:val="-1"/>
          <w:sz w:val="18"/>
          <w:szCs w:val="18"/>
        </w:rPr>
        <w:t>éll</w:t>
      </w:r>
      <w:r w:rsidR="00A436C4" w:rsidRPr="009E1850">
        <w:rPr>
          <w:rFonts w:ascii="Century Gothic" w:eastAsia="Arial" w:hAnsi="Century Gothic" w:cs="Arial"/>
          <w:sz w:val="18"/>
          <w:szCs w:val="18"/>
        </w:rPr>
        <w:t>os</w:t>
      </w:r>
      <w:r w:rsidR="00A436C4" w:rsidRPr="009E1850">
        <w:rPr>
          <w:rFonts w:ascii="Century Gothic" w:eastAsia="Arial" w:hAnsi="Century Gothic" w:cs="Arial"/>
          <w:spacing w:val="2"/>
          <w:sz w:val="18"/>
          <w:szCs w:val="18"/>
        </w:rPr>
        <w:t xml:space="preserve"> </w:t>
      </w:r>
      <w:r w:rsidR="00A436C4" w:rsidRPr="009E1850">
        <w:rPr>
          <w:rFonts w:ascii="Century Gothic" w:eastAsia="Arial" w:hAnsi="Century Gothic" w:cs="Arial"/>
          <w:sz w:val="18"/>
          <w:szCs w:val="18"/>
        </w:rPr>
        <w:t>d</w:t>
      </w:r>
      <w:r w:rsidR="00A436C4" w:rsidRPr="009E1850">
        <w:rPr>
          <w:rFonts w:ascii="Century Gothic" w:eastAsia="Arial" w:hAnsi="Century Gothic" w:cs="Arial"/>
          <w:spacing w:val="-1"/>
          <w:sz w:val="18"/>
          <w:szCs w:val="18"/>
        </w:rPr>
        <w:t>i</w:t>
      </w:r>
      <w:r w:rsidR="00A436C4" w:rsidRPr="009E1850">
        <w:rPr>
          <w:rFonts w:ascii="Century Gothic" w:eastAsia="Arial" w:hAnsi="Century Gothic" w:cs="Arial"/>
          <w:sz w:val="18"/>
          <w:szCs w:val="18"/>
        </w:rPr>
        <w:t>s</w:t>
      </w:r>
      <w:r w:rsidR="00A436C4" w:rsidRPr="009E1850">
        <w:rPr>
          <w:rFonts w:ascii="Century Gothic" w:eastAsia="Arial" w:hAnsi="Century Gothic" w:cs="Arial"/>
          <w:spacing w:val="3"/>
          <w:sz w:val="18"/>
          <w:szCs w:val="18"/>
        </w:rPr>
        <w:t>t</w:t>
      </w:r>
      <w:r w:rsidR="00A436C4" w:rsidRPr="009E1850">
        <w:rPr>
          <w:rFonts w:ascii="Century Gothic" w:eastAsia="Arial" w:hAnsi="Century Gothic" w:cs="Arial"/>
          <w:spacing w:val="-1"/>
          <w:sz w:val="18"/>
          <w:szCs w:val="18"/>
        </w:rPr>
        <w:t>i</w:t>
      </w:r>
      <w:r w:rsidR="00A436C4" w:rsidRPr="009E1850">
        <w:rPr>
          <w:rFonts w:ascii="Century Gothic" w:eastAsia="Arial" w:hAnsi="Century Gothic" w:cs="Arial"/>
          <w:sz w:val="18"/>
          <w:szCs w:val="18"/>
        </w:rPr>
        <w:t>ntos</w:t>
      </w:r>
      <w:r w:rsidR="00A436C4" w:rsidRPr="009E1850">
        <w:rPr>
          <w:rFonts w:ascii="Century Gothic" w:eastAsia="Arial" w:hAnsi="Century Gothic" w:cs="Arial"/>
          <w:spacing w:val="3"/>
          <w:sz w:val="18"/>
          <w:szCs w:val="18"/>
        </w:rPr>
        <w:t xml:space="preserve"> </w:t>
      </w:r>
      <w:r w:rsidR="00A436C4" w:rsidRPr="009E1850">
        <w:rPr>
          <w:rFonts w:ascii="Century Gothic" w:eastAsia="Arial" w:hAnsi="Century Gothic" w:cs="Arial"/>
          <w:sz w:val="18"/>
          <w:szCs w:val="18"/>
        </w:rPr>
        <w:t>a</w:t>
      </w:r>
      <w:r w:rsidR="00A436C4" w:rsidRPr="009E1850">
        <w:rPr>
          <w:rFonts w:ascii="Century Gothic" w:eastAsia="Arial" w:hAnsi="Century Gothic" w:cs="Arial"/>
          <w:spacing w:val="2"/>
          <w:sz w:val="18"/>
          <w:szCs w:val="18"/>
        </w:rPr>
        <w:t xml:space="preserve"> </w:t>
      </w:r>
      <w:r w:rsidR="00A436C4" w:rsidRPr="009E1850">
        <w:rPr>
          <w:rFonts w:ascii="Century Gothic" w:eastAsia="Arial" w:hAnsi="Century Gothic" w:cs="Arial"/>
          <w:sz w:val="18"/>
          <w:szCs w:val="18"/>
        </w:rPr>
        <w:t>ésta,</w:t>
      </w:r>
      <w:r w:rsidR="00A436C4" w:rsidRPr="009E1850">
        <w:rPr>
          <w:rFonts w:ascii="Century Gothic" w:eastAsia="Arial" w:hAnsi="Century Gothic" w:cs="Arial"/>
          <w:spacing w:val="4"/>
          <w:sz w:val="18"/>
          <w:szCs w:val="18"/>
        </w:rPr>
        <w:t xml:space="preserve"> </w:t>
      </w:r>
      <w:r w:rsidR="00A436C4" w:rsidRPr="009E1850">
        <w:rPr>
          <w:rFonts w:ascii="Century Gothic" w:eastAsia="Arial" w:hAnsi="Century Gothic" w:cs="Arial"/>
          <w:b/>
          <w:sz w:val="18"/>
          <w:szCs w:val="18"/>
        </w:rPr>
        <w:t>d</w:t>
      </w:r>
      <w:r w:rsidR="00A436C4" w:rsidRPr="009E1850">
        <w:rPr>
          <w:rFonts w:ascii="Century Gothic" w:eastAsia="Arial" w:hAnsi="Century Gothic" w:cs="Arial"/>
          <w:b/>
          <w:spacing w:val="-1"/>
          <w:sz w:val="18"/>
          <w:szCs w:val="18"/>
        </w:rPr>
        <w:t>e</w:t>
      </w:r>
      <w:r w:rsidR="00A436C4" w:rsidRPr="009E1850">
        <w:rPr>
          <w:rFonts w:ascii="Century Gothic" w:eastAsia="Arial" w:hAnsi="Century Gothic" w:cs="Arial"/>
          <w:b/>
          <w:sz w:val="18"/>
          <w:szCs w:val="18"/>
        </w:rPr>
        <w:t>b</w:t>
      </w:r>
      <w:r w:rsidR="00A436C4" w:rsidRPr="009E1850">
        <w:rPr>
          <w:rFonts w:ascii="Century Gothic" w:eastAsia="Arial" w:hAnsi="Century Gothic" w:cs="Arial"/>
          <w:b/>
          <w:spacing w:val="-3"/>
          <w:sz w:val="18"/>
          <w:szCs w:val="18"/>
        </w:rPr>
        <w:t>e</w:t>
      </w:r>
      <w:r w:rsidR="00A436C4" w:rsidRPr="009E1850">
        <w:rPr>
          <w:rFonts w:ascii="Century Gothic" w:eastAsia="Arial" w:hAnsi="Century Gothic" w:cs="Arial"/>
          <w:b/>
          <w:spacing w:val="1"/>
          <w:sz w:val="18"/>
          <w:szCs w:val="18"/>
        </w:rPr>
        <w:t>r</w:t>
      </w:r>
      <w:r w:rsidR="00A436C4" w:rsidRPr="009E1850">
        <w:rPr>
          <w:rFonts w:ascii="Century Gothic" w:eastAsia="Arial" w:hAnsi="Century Gothic" w:cs="Arial"/>
          <w:b/>
          <w:sz w:val="18"/>
          <w:szCs w:val="18"/>
        </w:rPr>
        <w:t>án</w:t>
      </w:r>
      <w:r w:rsidR="00A436C4" w:rsidRPr="009E1850">
        <w:rPr>
          <w:rFonts w:ascii="Century Gothic" w:eastAsia="Arial" w:hAnsi="Century Gothic" w:cs="Arial"/>
          <w:b/>
          <w:spacing w:val="2"/>
          <w:sz w:val="18"/>
          <w:szCs w:val="18"/>
        </w:rPr>
        <w:t xml:space="preserve"> </w:t>
      </w:r>
      <w:r w:rsidR="00A436C4" w:rsidRPr="009E1850">
        <w:rPr>
          <w:rFonts w:ascii="Century Gothic" w:eastAsia="Arial" w:hAnsi="Century Gothic" w:cs="Arial"/>
          <w:b/>
          <w:sz w:val="18"/>
          <w:szCs w:val="18"/>
        </w:rPr>
        <w:t>e</w:t>
      </w:r>
      <w:r w:rsidR="00A436C4" w:rsidRPr="009E1850">
        <w:rPr>
          <w:rFonts w:ascii="Century Gothic" w:eastAsia="Arial" w:hAnsi="Century Gothic" w:cs="Arial"/>
          <w:b/>
          <w:spacing w:val="-3"/>
          <w:sz w:val="18"/>
          <w:szCs w:val="18"/>
        </w:rPr>
        <w:t>s</w:t>
      </w:r>
      <w:r w:rsidR="00A436C4" w:rsidRPr="009E1850">
        <w:rPr>
          <w:rFonts w:ascii="Century Gothic" w:eastAsia="Arial" w:hAnsi="Century Gothic" w:cs="Arial"/>
          <w:b/>
          <w:spacing w:val="1"/>
          <w:sz w:val="18"/>
          <w:szCs w:val="18"/>
        </w:rPr>
        <w:t>t</w:t>
      </w:r>
      <w:r w:rsidR="00A436C4" w:rsidRPr="009E1850">
        <w:rPr>
          <w:rFonts w:ascii="Century Gothic" w:eastAsia="Arial" w:hAnsi="Century Gothic" w:cs="Arial"/>
          <w:b/>
          <w:sz w:val="18"/>
          <w:szCs w:val="18"/>
        </w:rPr>
        <w:t xml:space="preserve">ar </w:t>
      </w:r>
      <w:r w:rsidR="00A436C4" w:rsidRPr="009E1850">
        <w:rPr>
          <w:rFonts w:ascii="Century Gothic" w:eastAsia="Arial" w:hAnsi="Century Gothic" w:cs="Arial"/>
          <w:b/>
          <w:spacing w:val="1"/>
          <w:sz w:val="18"/>
          <w:szCs w:val="18"/>
        </w:rPr>
        <w:t>f</w:t>
      </w:r>
      <w:r w:rsidR="00A436C4" w:rsidRPr="009E1850">
        <w:rPr>
          <w:rFonts w:ascii="Century Gothic" w:eastAsia="Arial" w:hAnsi="Century Gothic" w:cs="Arial"/>
          <w:b/>
          <w:sz w:val="18"/>
          <w:szCs w:val="18"/>
        </w:rPr>
        <w:t>o</w:t>
      </w:r>
      <w:r w:rsidR="00A436C4" w:rsidRPr="009E1850">
        <w:rPr>
          <w:rFonts w:ascii="Century Gothic" w:eastAsia="Arial" w:hAnsi="Century Gothic" w:cs="Arial"/>
          <w:b/>
          <w:spacing w:val="-1"/>
          <w:sz w:val="18"/>
          <w:szCs w:val="18"/>
        </w:rPr>
        <w:t>li</w:t>
      </w:r>
      <w:r w:rsidR="00A436C4" w:rsidRPr="009E1850">
        <w:rPr>
          <w:rFonts w:ascii="Century Gothic" w:eastAsia="Arial" w:hAnsi="Century Gothic" w:cs="Arial"/>
          <w:b/>
          <w:sz w:val="18"/>
          <w:szCs w:val="18"/>
        </w:rPr>
        <w:t>a</w:t>
      </w:r>
      <w:r w:rsidR="00A436C4" w:rsidRPr="009E1850">
        <w:rPr>
          <w:rFonts w:ascii="Century Gothic" w:eastAsia="Arial" w:hAnsi="Century Gothic" w:cs="Arial"/>
          <w:b/>
          <w:spacing w:val="-1"/>
          <w:sz w:val="18"/>
          <w:szCs w:val="18"/>
        </w:rPr>
        <w:t>d</w:t>
      </w:r>
      <w:r w:rsidR="00A436C4" w:rsidRPr="009E1850">
        <w:rPr>
          <w:rFonts w:ascii="Century Gothic" w:eastAsia="Arial" w:hAnsi="Century Gothic" w:cs="Arial"/>
          <w:b/>
          <w:sz w:val="18"/>
          <w:szCs w:val="18"/>
        </w:rPr>
        <w:t>os</w:t>
      </w:r>
      <w:r w:rsidR="00A436C4" w:rsidRPr="009E1850">
        <w:rPr>
          <w:rFonts w:ascii="Century Gothic" w:eastAsia="Arial" w:hAnsi="Century Gothic" w:cs="Arial"/>
          <w:spacing w:val="3"/>
          <w:sz w:val="18"/>
          <w:szCs w:val="18"/>
        </w:rPr>
        <w:t xml:space="preserve"> </w:t>
      </w:r>
      <w:r w:rsidR="00A436C4" w:rsidRPr="009E1850">
        <w:rPr>
          <w:rFonts w:ascii="Century Gothic" w:eastAsia="Arial" w:hAnsi="Century Gothic" w:cs="Arial"/>
          <w:sz w:val="18"/>
          <w:szCs w:val="18"/>
        </w:rPr>
        <w:t>en</w:t>
      </w:r>
      <w:r w:rsidR="00A436C4" w:rsidRPr="009E1850">
        <w:rPr>
          <w:rFonts w:ascii="Century Gothic" w:eastAsia="Arial" w:hAnsi="Century Gothic" w:cs="Arial"/>
          <w:spacing w:val="2"/>
          <w:sz w:val="18"/>
          <w:szCs w:val="18"/>
        </w:rPr>
        <w:t xml:space="preserve"> </w:t>
      </w:r>
      <w:r w:rsidR="00A436C4" w:rsidRPr="009E1850">
        <w:rPr>
          <w:rFonts w:ascii="Century Gothic" w:eastAsia="Arial" w:hAnsi="Century Gothic" w:cs="Arial"/>
          <w:spacing w:val="1"/>
          <w:sz w:val="18"/>
          <w:szCs w:val="18"/>
        </w:rPr>
        <w:t>t</w:t>
      </w:r>
      <w:r w:rsidR="00A436C4" w:rsidRPr="009E1850">
        <w:rPr>
          <w:rFonts w:ascii="Century Gothic" w:eastAsia="Arial" w:hAnsi="Century Gothic" w:cs="Arial"/>
          <w:sz w:val="18"/>
          <w:szCs w:val="18"/>
        </w:rPr>
        <w:t>o</w:t>
      </w:r>
      <w:r w:rsidR="00A436C4" w:rsidRPr="009E1850">
        <w:rPr>
          <w:rFonts w:ascii="Century Gothic" w:eastAsia="Arial" w:hAnsi="Century Gothic" w:cs="Arial"/>
          <w:spacing w:val="-1"/>
          <w:sz w:val="18"/>
          <w:szCs w:val="18"/>
        </w:rPr>
        <w:t>d</w:t>
      </w:r>
      <w:r w:rsidR="00A436C4" w:rsidRPr="009E1850">
        <w:rPr>
          <w:rFonts w:ascii="Century Gothic" w:eastAsia="Arial" w:hAnsi="Century Gothic" w:cs="Arial"/>
          <w:sz w:val="18"/>
          <w:szCs w:val="18"/>
        </w:rPr>
        <w:t>as</w:t>
      </w:r>
      <w:r w:rsidR="00A436C4" w:rsidRPr="009E1850">
        <w:rPr>
          <w:rFonts w:ascii="Century Gothic" w:eastAsia="Arial" w:hAnsi="Century Gothic" w:cs="Arial"/>
          <w:spacing w:val="3"/>
          <w:sz w:val="18"/>
          <w:szCs w:val="18"/>
        </w:rPr>
        <w:t xml:space="preserve"> </w:t>
      </w:r>
      <w:r w:rsidR="00A436C4" w:rsidRPr="009E1850">
        <w:rPr>
          <w:rFonts w:ascii="Century Gothic" w:eastAsia="Arial" w:hAnsi="Century Gothic" w:cs="Arial"/>
          <w:sz w:val="18"/>
          <w:szCs w:val="18"/>
        </w:rPr>
        <w:t>y ca</w:t>
      </w:r>
      <w:r w:rsidR="00A436C4" w:rsidRPr="009E1850">
        <w:rPr>
          <w:rFonts w:ascii="Century Gothic" w:eastAsia="Arial" w:hAnsi="Century Gothic" w:cs="Arial"/>
          <w:spacing w:val="-1"/>
          <w:sz w:val="18"/>
          <w:szCs w:val="18"/>
        </w:rPr>
        <w:t>d</w:t>
      </w:r>
      <w:r w:rsidR="00A436C4" w:rsidRPr="009E1850">
        <w:rPr>
          <w:rFonts w:ascii="Century Gothic" w:eastAsia="Arial" w:hAnsi="Century Gothic" w:cs="Arial"/>
          <w:sz w:val="18"/>
          <w:szCs w:val="18"/>
        </w:rPr>
        <w:t>a</w:t>
      </w:r>
      <w:r w:rsidR="00A436C4" w:rsidRPr="009E1850">
        <w:rPr>
          <w:rFonts w:ascii="Century Gothic" w:eastAsia="Arial" w:hAnsi="Century Gothic" w:cs="Arial"/>
          <w:spacing w:val="5"/>
          <w:sz w:val="18"/>
          <w:szCs w:val="18"/>
        </w:rPr>
        <w:t xml:space="preserve"> </w:t>
      </w:r>
      <w:r w:rsidR="00A436C4" w:rsidRPr="009E1850">
        <w:rPr>
          <w:rFonts w:ascii="Century Gothic" w:eastAsia="Arial" w:hAnsi="Century Gothic" w:cs="Arial"/>
          <w:sz w:val="18"/>
          <w:szCs w:val="18"/>
        </w:rPr>
        <w:t>u</w:t>
      </w:r>
      <w:r w:rsidR="00A436C4" w:rsidRPr="009E1850">
        <w:rPr>
          <w:rFonts w:ascii="Century Gothic" w:eastAsia="Arial" w:hAnsi="Century Gothic" w:cs="Arial"/>
          <w:spacing w:val="-1"/>
          <w:sz w:val="18"/>
          <w:szCs w:val="18"/>
        </w:rPr>
        <w:t>n</w:t>
      </w:r>
      <w:r w:rsidR="00A436C4" w:rsidRPr="009E1850">
        <w:rPr>
          <w:rFonts w:ascii="Century Gothic" w:eastAsia="Arial" w:hAnsi="Century Gothic" w:cs="Arial"/>
          <w:sz w:val="18"/>
          <w:szCs w:val="18"/>
        </w:rPr>
        <w:t>a</w:t>
      </w:r>
      <w:r w:rsidR="00A436C4" w:rsidRPr="009E1850">
        <w:rPr>
          <w:rFonts w:ascii="Century Gothic" w:eastAsia="Arial" w:hAnsi="Century Gothic" w:cs="Arial"/>
          <w:spacing w:val="5"/>
          <w:sz w:val="18"/>
          <w:szCs w:val="18"/>
        </w:rPr>
        <w:t xml:space="preserve"> </w:t>
      </w:r>
      <w:r w:rsidR="00A436C4" w:rsidRPr="009E1850">
        <w:rPr>
          <w:rFonts w:ascii="Century Gothic" w:eastAsia="Arial" w:hAnsi="Century Gothic" w:cs="Arial"/>
          <w:sz w:val="18"/>
          <w:szCs w:val="18"/>
        </w:rPr>
        <w:t>de</w:t>
      </w:r>
      <w:r w:rsidR="00A436C4" w:rsidRPr="009E1850">
        <w:rPr>
          <w:rFonts w:ascii="Century Gothic" w:eastAsia="Arial" w:hAnsi="Century Gothic" w:cs="Arial"/>
          <w:spacing w:val="2"/>
          <w:sz w:val="18"/>
          <w:szCs w:val="18"/>
        </w:rPr>
        <w:t xml:space="preserve"> </w:t>
      </w:r>
      <w:r w:rsidR="00A436C4" w:rsidRPr="009E1850">
        <w:rPr>
          <w:rFonts w:ascii="Century Gothic" w:eastAsia="Arial" w:hAnsi="Century Gothic" w:cs="Arial"/>
          <w:spacing w:val="-1"/>
          <w:sz w:val="18"/>
          <w:szCs w:val="18"/>
        </w:rPr>
        <w:t>l</w:t>
      </w:r>
      <w:r w:rsidR="00A436C4" w:rsidRPr="009E1850">
        <w:rPr>
          <w:rFonts w:ascii="Century Gothic" w:eastAsia="Arial" w:hAnsi="Century Gothic" w:cs="Arial"/>
          <w:sz w:val="18"/>
          <w:szCs w:val="18"/>
        </w:rPr>
        <w:t>as</w:t>
      </w:r>
      <w:r w:rsidR="00A436C4" w:rsidRPr="009E1850">
        <w:rPr>
          <w:rFonts w:ascii="Century Gothic" w:eastAsia="Arial" w:hAnsi="Century Gothic" w:cs="Arial"/>
          <w:spacing w:val="3"/>
          <w:sz w:val="18"/>
          <w:szCs w:val="18"/>
        </w:rPr>
        <w:t xml:space="preserve"> </w:t>
      </w:r>
      <w:r w:rsidR="00A436C4" w:rsidRPr="009E1850">
        <w:rPr>
          <w:rFonts w:ascii="Century Gothic" w:eastAsia="Arial" w:hAnsi="Century Gothic" w:cs="Arial"/>
          <w:sz w:val="18"/>
          <w:szCs w:val="18"/>
        </w:rPr>
        <w:t>h</w:t>
      </w:r>
      <w:r w:rsidR="00A436C4" w:rsidRPr="009E1850">
        <w:rPr>
          <w:rFonts w:ascii="Century Gothic" w:eastAsia="Arial" w:hAnsi="Century Gothic" w:cs="Arial"/>
          <w:spacing w:val="-1"/>
          <w:sz w:val="18"/>
          <w:szCs w:val="18"/>
        </w:rPr>
        <w:t>o</w:t>
      </w:r>
      <w:r w:rsidR="00A436C4" w:rsidRPr="009E1850">
        <w:rPr>
          <w:rFonts w:ascii="Century Gothic" w:eastAsia="Arial" w:hAnsi="Century Gothic" w:cs="Arial"/>
          <w:spacing w:val="1"/>
          <w:sz w:val="18"/>
          <w:szCs w:val="18"/>
        </w:rPr>
        <w:t>j</w:t>
      </w:r>
      <w:r w:rsidR="00A436C4" w:rsidRPr="009E1850">
        <w:rPr>
          <w:rFonts w:ascii="Century Gothic" w:eastAsia="Arial" w:hAnsi="Century Gothic" w:cs="Arial"/>
          <w:sz w:val="18"/>
          <w:szCs w:val="18"/>
        </w:rPr>
        <w:t>as</w:t>
      </w:r>
      <w:r w:rsidR="00A436C4" w:rsidRPr="009E1850">
        <w:rPr>
          <w:rFonts w:ascii="Century Gothic" w:eastAsia="Arial" w:hAnsi="Century Gothic" w:cs="Arial"/>
          <w:spacing w:val="3"/>
          <w:sz w:val="18"/>
          <w:szCs w:val="18"/>
        </w:rPr>
        <w:t xml:space="preserve"> </w:t>
      </w:r>
      <w:r w:rsidR="00A436C4" w:rsidRPr="009E1850">
        <w:rPr>
          <w:rFonts w:ascii="Century Gothic" w:eastAsia="Arial" w:hAnsi="Century Gothic" w:cs="Arial"/>
          <w:spacing w:val="2"/>
          <w:sz w:val="18"/>
          <w:szCs w:val="18"/>
        </w:rPr>
        <w:t>q</w:t>
      </w:r>
      <w:r w:rsidR="00A436C4" w:rsidRPr="009E1850">
        <w:rPr>
          <w:rFonts w:ascii="Century Gothic" w:eastAsia="Arial" w:hAnsi="Century Gothic" w:cs="Arial"/>
          <w:sz w:val="18"/>
          <w:szCs w:val="18"/>
        </w:rPr>
        <w:t>ue</w:t>
      </w:r>
      <w:r w:rsidR="00A436C4" w:rsidRPr="009E1850">
        <w:rPr>
          <w:rFonts w:ascii="Century Gothic" w:eastAsia="Arial" w:hAnsi="Century Gothic" w:cs="Arial"/>
          <w:spacing w:val="2"/>
          <w:sz w:val="18"/>
          <w:szCs w:val="18"/>
        </w:rPr>
        <w:t xml:space="preserve"> </w:t>
      </w:r>
      <w:r w:rsidR="00A436C4" w:rsidRPr="009E1850">
        <w:rPr>
          <w:rFonts w:ascii="Century Gothic" w:eastAsia="Arial" w:hAnsi="Century Gothic" w:cs="Arial"/>
          <w:spacing w:val="-1"/>
          <w:sz w:val="18"/>
          <w:szCs w:val="18"/>
        </w:rPr>
        <w:t>l</w:t>
      </w:r>
      <w:r w:rsidR="00A436C4" w:rsidRPr="009E1850">
        <w:rPr>
          <w:rFonts w:ascii="Century Gothic" w:eastAsia="Arial" w:hAnsi="Century Gothic" w:cs="Arial"/>
          <w:sz w:val="18"/>
          <w:szCs w:val="18"/>
        </w:rPr>
        <w:t>os</w:t>
      </w:r>
      <w:r w:rsidR="00A436C4" w:rsidRPr="009E1850">
        <w:rPr>
          <w:rFonts w:ascii="Century Gothic" w:eastAsia="Arial" w:hAnsi="Century Gothic" w:cs="Arial"/>
          <w:spacing w:val="3"/>
          <w:sz w:val="18"/>
          <w:szCs w:val="18"/>
        </w:rPr>
        <w:t xml:space="preserve"> </w:t>
      </w:r>
      <w:r w:rsidR="00A436C4" w:rsidRPr="009E1850">
        <w:rPr>
          <w:rFonts w:ascii="Century Gothic" w:eastAsia="Arial" w:hAnsi="Century Gothic" w:cs="Arial"/>
          <w:spacing w:val="-1"/>
          <w:sz w:val="18"/>
          <w:szCs w:val="18"/>
        </w:rPr>
        <w:t>i</w:t>
      </w:r>
      <w:r w:rsidR="00A436C4" w:rsidRPr="009E1850">
        <w:rPr>
          <w:rFonts w:ascii="Century Gothic" w:eastAsia="Arial" w:hAnsi="Century Gothic" w:cs="Arial"/>
          <w:sz w:val="18"/>
          <w:szCs w:val="18"/>
        </w:rPr>
        <w:t>nteg</w:t>
      </w:r>
      <w:r w:rsidR="00A436C4" w:rsidRPr="009E1850">
        <w:rPr>
          <w:rFonts w:ascii="Century Gothic" w:eastAsia="Arial" w:hAnsi="Century Gothic" w:cs="Arial"/>
          <w:spacing w:val="1"/>
          <w:sz w:val="18"/>
          <w:szCs w:val="18"/>
        </w:rPr>
        <w:t>r</w:t>
      </w:r>
      <w:r w:rsidR="00A436C4" w:rsidRPr="009E1850">
        <w:rPr>
          <w:rFonts w:ascii="Century Gothic" w:eastAsia="Arial" w:hAnsi="Century Gothic" w:cs="Arial"/>
          <w:sz w:val="18"/>
          <w:szCs w:val="18"/>
        </w:rPr>
        <w:t>e</w:t>
      </w:r>
      <w:r w:rsidR="00A436C4" w:rsidRPr="009E1850">
        <w:rPr>
          <w:rFonts w:ascii="Century Gothic" w:eastAsia="Arial" w:hAnsi="Century Gothic" w:cs="Arial"/>
          <w:spacing w:val="-1"/>
          <w:sz w:val="18"/>
          <w:szCs w:val="18"/>
        </w:rPr>
        <w:t>n</w:t>
      </w:r>
      <w:r w:rsidR="00A436C4" w:rsidRPr="009E1850">
        <w:rPr>
          <w:rFonts w:ascii="Century Gothic" w:eastAsia="Arial" w:hAnsi="Century Gothic" w:cs="Arial"/>
          <w:sz w:val="18"/>
          <w:szCs w:val="18"/>
        </w:rPr>
        <w:t>.</w:t>
      </w:r>
      <w:r w:rsidR="00A436C4" w:rsidRPr="009E1850">
        <w:rPr>
          <w:rFonts w:ascii="Century Gothic" w:eastAsia="Arial" w:hAnsi="Century Gothic" w:cs="Arial"/>
          <w:spacing w:val="4"/>
          <w:sz w:val="18"/>
          <w:szCs w:val="18"/>
        </w:rPr>
        <w:t xml:space="preserve"> </w:t>
      </w:r>
      <w:r w:rsidR="00A436C4" w:rsidRPr="009E1850">
        <w:rPr>
          <w:rFonts w:ascii="Century Gothic" w:eastAsia="Arial" w:hAnsi="Century Gothic" w:cs="Arial"/>
          <w:spacing w:val="-1"/>
          <w:sz w:val="18"/>
          <w:szCs w:val="18"/>
        </w:rPr>
        <w:t>A</w:t>
      </w:r>
      <w:r w:rsidR="00A436C4" w:rsidRPr="009E1850">
        <w:rPr>
          <w:rFonts w:ascii="Century Gothic" w:eastAsia="Arial" w:hAnsi="Century Gothic" w:cs="Arial"/>
          <w:sz w:val="18"/>
          <w:szCs w:val="18"/>
        </w:rPr>
        <w:t>l</w:t>
      </w:r>
      <w:r w:rsidR="00A436C4" w:rsidRPr="009E1850">
        <w:rPr>
          <w:rFonts w:ascii="Century Gothic" w:eastAsia="Arial" w:hAnsi="Century Gothic" w:cs="Arial"/>
          <w:spacing w:val="2"/>
          <w:sz w:val="18"/>
          <w:szCs w:val="18"/>
        </w:rPr>
        <w:t xml:space="preserve"> </w:t>
      </w:r>
      <w:r w:rsidR="00A436C4" w:rsidRPr="009E1850">
        <w:rPr>
          <w:rFonts w:ascii="Century Gothic" w:eastAsia="Arial" w:hAnsi="Century Gothic" w:cs="Arial"/>
          <w:spacing w:val="-3"/>
          <w:sz w:val="18"/>
          <w:szCs w:val="18"/>
        </w:rPr>
        <w:t>e</w:t>
      </w:r>
      <w:r w:rsidR="00A436C4" w:rsidRPr="009E1850">
        <w:rPr>
          <w:rFonts w:ascii="Century Gothic" w:eastAsia="Arial" w:hAnsi="Century Gothic" w:cs="Arial"/>
          <w:spacing w:val="3"/>
          <w:sz w:val="18"/>
          <w:szCs w:val="18"/>
        </w:rPr>
        <w:t>f</w:t>
      </w:r>
      <w:r w:rsidR="00A436C4" w:rsidRPr="009E1850">
        <w:rPr>
          <w:rFonts w:ascii="Century Gothic" w:eastAsia="Arial" w:hAnsi="Century Gothic" w:cs="Arial"/>
          <w:sz w:val="18"/>
          <w:szCs w:val="18"/>
        </w:rPr>
        <w:t>e</w:t>
      </w:r>
      <w:r w:rsidR="00A436C4" w:rsidRPr="009E1850">
        <w:rPr>
          <w:rFonts w:ascii="Century Gothic" w:eastAsia="Arial" w:hAnsi="Century Gothic" w:cs="Arial"/>
          <w:spacing w:val="-3"/>
          <w:sz w:val="18"/>
          <w:szCs w:val="18"/>
        </w:rPr>
        <w:t>c</w:t>
      </w:r>
      <w:r w:rsidR="00A436C4" w:rsidRPr="009E1850">
        <w:rPr>
          <w:rFonts w:ascii="Century Gothic" w:eastAsia="Arial" w:hAnsi="Century Gothic" w:cs="Arial"/>
          <w:spacing w:val="1"/>
          <w:sz w:val="18"/>
          <w:szCs w:val="18"/>
        </w:rPr>
        <w:t>t</w:t>
      </w:r>
      <w:r w:rsidR="00A436C4" w:rsidRPr="009E1850">
        <w:rPr>
          <w:rFonts w:ascii="Century Gothic" w:eastAsia="Arial" w:hAnsi="Century Gothic" w:cs="Arial"/>
          <w:sz w:val="18"/>
          <w:szCs w:val="18"/>
        </w:rPr>
        <w:t>o,</w:t>
      </w:r>
      <w:r w:rsidR="00A436C4" w:rsidRPr="009E1850">
        <w:rPr>
          <w:rFonts w:ascii="Century Gothic" w:eastAsia="Arial" w:hAnsi="Century Gothic" w:cs="Arial"/>
          <w:spacing w:val="3"/>
          <w:sz w:val="18"/>
          <w:szCs w:val="18"/>
        </w:rPr>
        <w:t xml:space="preserve"> </w:t>
      </w:r>
      <w:r w:rsidR="00A436C4" w:rsidRPr="009E1850">
        <w:rPr>
          <w:rFonts w:ascii="Century Gothic" w:eastAsia="Arial" w:hAnsi="Century Gothic" w:cs="Arial"/>
          <w:sz w:val="18"/>
          <w:szCs w:val="18"/>
        </w:rPr>
        <w:t>se d</w:t>
      </w:r>
      <w:r w:rsidR="00A436C4" w:rsidRPr="009E1850">
        <w:rPr>
          <w:rFonts w:ascii="Century Gothic" w:eastAsia="Arial" w:hAnsi="Century Gothic" w:cs="Arial"/>
          <w:spacing w:val="-1"/>
          <w:sz w:val="18"/>
          <w:szCs w:val="18"/>
        </w:rPr>
        <w:t>e</w:t>
      </w:r>
      <w:r w:rsidR="00A436C4" w:rsidRPr="009E1850">
        <w:rPr>
          <w:rFonts w:ascii="Century Gothic" w:eastAsia="Arial" w:hAnsi="Century Gothic" w:cs="Arial"/>
          <w:sz w:val="18"/>
          <w:szCs w:val="18"/>
        </w:rPr>
        <w:t>b</w:t>
      </w:r>
      <w:r w:rsidR="00A436C4" w:rsidRPr="009E1850">
        <w:rPr>
          <w:rFonts w:ascii="Century Gothic" w:eastAsia="Arial" w:hAnsi="Century Gothic" w:cs="Arial"/>
          <w:spacing w:val="-1"/>
          <w:sz w:val="18"/>
          <w:szCs w:val="18"/>
        </w:rPr>
        <w:t>e</w:t>
      </w:r>
      <w:r w:rsidR="00A436C4" w:rsidRPr="009E1850">
        <w:rPr>
          <w:rFonts w:ascii="Century Gothic" w:eastAsia="Arial" w:hAnsi="Century Gothic" w:cs="Arial"/>
          <w:spacing w:val="1"/>
          <w:sz w:val="18"/>
          <w:szCs w:val="18"/>
        </w:rPr>
        <w:t>r</w:t>
      </w:r>
      <w:r w:rsidR="00A436C4" w:rsidRPr="009E1850">
        <w:rPr>
          <w:rFonts w:ascii="Century Gothic" w:eastAsia="Arial" w:hAnsi="Century Gothic" w:cs="Arial"/>
          <w:sz w:val="18"/>
          <w:szCs w:val="18"/>
        </w:rPr>
        <w:t>án</w:t>
      </w:r>
      <w:r w:rsidR="00A436C4" w:rsidRPr="009E1850">
        <w:rPr>
          <w:rFonts w:ascii="Century Gothic" w:eastAsia="Arial" w:hAnsi="Century Gothic" w:cs="Arial"/>
          <w:spacing w:val="2"/>
          <w:sz w:val="18"/>
          <w:szCs w:val="18"/>
        </w:rPr>
        <w:t xml:space="preserve"> </w:t>
      </w:r>
      <w:r w:rsidR="00A436C4" w:rsidRPr="009E1850">
        <w:rPr>
          <w:rFonts w:ascii="Century Gothic" w:eastAsia="Arial" w:hAnsi="Century Gothic" w:cs="Arial"/>
          <w:sz w:val="18"/>
          <w:szCs w:val="18"/>
        </w:rPr>
        <w:t>n</w:t>
      </w:r>
      <w:r w:rsidR="00A436C4" w:rsidRPr="009E1850">
        <w:rPr>
          <w:rFonts w:ascii="Century Gothic" w:eastAsia="Arial" w:hAnsi="Century Gothic" w:cs="Arial"/>
          <w:spacing w:val="-1"/>
          <w:sz w:val="18"/>
          <w:szCs w:val="18"/>
        </w:rPr>
        <w:t>u</w:t>
      </w:r>
      <w:r w:rsidR="00A436C4" w:rsidRPr="009E1850">
        <w:rPr>
          <w:rFonts w:ascii="Century Gothic" w:eastAsia="Arial" w:hAnsi="Century Gothic" w:cs="Arial"/>
          <w:spacing w:val="1"/>
          <w:sz w:val="18"/>
          <w:szCs w:val="18"/>
        </w:rPr>
        <w:t>m</w:t>
      </w:r>
      <w:r w:rsidR="00A436C4" w:rsidRPr="009E1850">
        <w:rPr>
          <w:rFonts w:ascii="Century Gothic" w:eastAsia="Arial" w:hAnsi="Century Gothic" w:cs="Arial"/>
          <w:spacing w:val="-3"/>
          <w:sz w:val="18"/>
          <w:szCs w:val="18"/>
        </w:rPr>
        <w:t>e</w:t>
      </w:r>
      <w:r w:rsidR="00A436C4" w:rsidRPr="009E1850">
        <w:rPr>
          <w:rFonts w:ascii="Century Gothic" w:eastAsia="Arial" w:hAnsi="Century Gothic" w:cs="Arial"/>
          <w:spacing w:val="1"/>
          <w:sz w:val="18"/>
          <w:szCs w:val="18"/>
        </w:rPr>
        <w:t>r</w:t>
      </w:r>
      <w:r w:rsidR="00A436C4" w:rsidRPr="009E1850">
        <w:rPr>
          <w:rFonts w:ascii="Century Gothic" w:eastAsia="Arial" w:hAnsi="Century Gothic" w:cs="Arial"/>
          <w:sz w:val="18"/>
          <w:szCs w:val="18"/>
        </w:rPr>
        <w:t>ar</w:t>
      </w:r>
      <w:r w:rsidR="00A436C4" w:rsidRPr="009E1850">
        <w:rPr>
          <w:rFonts w:ascii="Century Gothic" w:eastAsia="Arial" w:hAnsi="Century Gothic" w:cs="Arial"/>
          <w:spacing w:val="3"/>
          <w:sz w:val="18"/>
          <w:szCs w:val="18"/>
        </w:rPr>
        <w:t xml:space="preserve"> </w:t>
      </w:r>
      <w:r w:rsidR="00A436C4" w:rsidRPr="009E1850">
        <w:rPr>
          <w:rFonts w:ascii="Century Gothic" w:eastAsia="Arial" w:hAnsi="Century Gothic" w:cs="Arial"/>
          <w:sz w:val="18"/>
          <w:szCs w:val="18"/>
        </w:rPr>
        <w:t>de</w:t>
      </w:r>
      <w:r w:rsidR="00A436C4" w:rsidRPr="009E1850">
        <w:rPr>
          <w:rFonts w:ascii="Century Gothic" w:eastAsia="Arial" w:hAnsi="Century Gothic" w:cs="Arial"/>
          <w:spacing w:val="2"/>
          <w:sz w:val="18"/>
          <w:szCs w:val="18"/>
        </w:rPr>
        <w:t xml:space="preserve"> </w:t>
      </w:r>
      <w:r w:rsidR="00A436C4" w:rsidRPr="009E1850">
        <w:rPr>
          <w:rFonts w:ascii="Century Gothic" w:eastAsia="Arial" w:hAnsi="Century Gothic" w:cs="Arial"/>
          <w:spacing w:val="1"/>
          <w:sz w:val="18"/>
          <w:szCs w:val="18"/>
        </w:rPr>
        <w:t>m</w:t>
      </w:r>
      <w:r w:rsidR="00A436C4" w:rsidRPr="009E1850">
        <w:rPr>
          <w:rFonts w:ascii="Century Gothic" w:eastAsia="Arial" w:hAnsi="Century Gothic" w:cs="Arial"/>
          <w:spacing w:val="-3"/>
          <w:sz w:val="18"/>
          <w:szCs w:val="18"/>
        </w:rPr>
        <w:t>a</w:t>
      </w:r>
      <w:r w:rsidR="00A436C4" w:rsidRPr="009E1850">
        <w:rPr>
          <w:rFonts w:ascii="Century Gothic" w:eastAsia="Arial" w:hAnsi="Century Gothic" w:cs="Arial"/>
          <w:sz w:val="18"/>
          <w:szCs w:val="18"/>
        </w:rPr>
        <w:t>n</w:t>
      </w:r>
      <w:r w:rsidR="00A436C4" w:rsidRPr="009E1850">
        <w:rPr>
          <w:rFonts w:ascii="Century Gothic" w:eastAsia="Arial" w:hAnsi="Century Gothic" w:cs="Arial"/>
          <w:spacing w:val="-1"/>
          <w:sz w:val="18"/>
          <w:szCs w:val="18"/>
        </w:rPr>
        <w:t>e</w:t>
      </w:r>
      <w:r w:rsidR="00A436C4" w:rsidRPr="009E1850">
        <w:rPr>
          <w:rFonts w:ascii="Century Gothic" w:eastAsia="Arial" w:hAnsi="Century Gothic" w:cs="Arial"/>
          <w:spacing w:val="-2"/>
          <w:sz w:val="18"/>
          <w:szCs w:val="18"/>
        </w:rPr>
        <w:t>r</w:t>
      </w:r>
      <w:r w:rsidR="00A436C4" w:rsidRPr="009E1850">
        <w:rPr>
          <w:rFonts w:ascii="Century Gothic" w:eastAsia="Arial" w:hAnsi="Century Gothic" w:cs="Arial"/>
          <w:sz w:val="18"/>
          <w:szCs w:val="18"/>
        </w:rPr>
        <w:t xml:space="preserve">a </w:t>
      </w:r>
      <w:r w:rsidR="00A436C4" w:rsidRPr="009E1850">
        <w:rPr>
          <w:rFonts w:ascii="Century Gothic" w:eastAsia="Arial" w:hAnsi="Century Gothic" w:cs="Arial"/>
          <w:spacing w:val="-1"/>
          <w:sz w:val="18"/>
          <w:szCs w:val="18"/>
        </w:rPr>
        <w:t>i</w:t>
      </w:r>
      <w:r w:rsidR="00A436C4" w:rsidRPr="009E1850">
        <w:rPr>
          <w:rFonts w:ascii="Century Gothic" w:eastAsia="Arial" w:hAnsi="Century Gothic" w:cs="Arial"/>
          <w:sz w:val="18"/>
          <w:szCs w:val="18"/>
        </w:rPr>
        <w:t>n</w:t>
      </w:r>
      <w:r w:rsidR="00A436C4" w:rsidRPr="009E1850">
        <w:rPr>
          <w:rFonts w:ascii="Century Gothic" w:eastAsia="Arial" w:hAnsi="Century Gothic" w:cs="Arial"/>
          <w:spacing w:val="-1"/>
          <w:sz w:val="18"/>
          <w:szCs w:val="18"/>
        </w:rPr>
        <w:t>d</w:t>
      </w:r>
      <w:r w:rsidR="00A436C4" w:rsidRPr="009E1850">
        <w:rPr>
          <w:rFonts w:ascii="Century Gothic" w:eastAsia="Arial" w:hAnsi="Century Gothic" w:cs="Arial"/>
          <w:spacing w:val="1"/>
          <w:sz w:val="18"/>
          <w:szCs w:val="18"/>
        </w:rPr>
        <w:t>i</w:t>
      </w:r>
      <w:r w:rsidR="00A436C4" w:rsidRPr="009E1850">
        <w:rPr>
          <w:rFonts w:ascii="Century Gothic" w:eastAsia="Arial" w:hAnsi="Century Gothic" w:cs="Arial"/>
          <w:spacing w:val="-2"/>
          <w:sz w:val="18"/>
          <w:szCs w:val="18"/>
        </w:rPr>
        <w:t>v</w:t>
      </w:r>
      <w:r w:rsidR="00A436C4" w:rsidRPr="009E1850">
        <w:rPr>
          <w:rFonts w:ascii="Century Gothic" w:eastAsia="Arial" w:hAnsi="Century Gothic" w:cs="Arial"/>
          <w:spacing w:val="-1"/>
          <w:sz w:val="18"/>
          <w:szCs w:val="18"/>
        </w:rPr>
        <w:t>i</w:t>
      </w:r>
      <w:r w:rsidR="00A436C4" w:rsidRPr="009E1850">
        <w:rPr>
          <w:rFonts w:ascii="Century Gothic" w:eastAsia="Arial" w:hAnsi="Century Gothic" w:cs="Arial"/>
          <w:sz w:val="18"/>
          <w:szCs w:val="18"/>
        </w:rPr>
        <w:t>d</w:t>
      </w:r>
      <w:r w:rsidR="00A436C4" w:rsidRPr="009E1850">
        <w:rPr>
          <w:rFonts w:ascii="Century Gothic" w:eastAsia="Arial" w:hAnsi="Century Gothic" w:cs="Arial"/>
          <w:spacing w:val="-1"/>
          <w:sz w:val="18"/>
          <w:szCs w:val="18"/>
        </w:rPr>
        <w:t>u</w:t>
      </w:r>
      <w:r w:rsidR="00A436C4" w:rsidRPr="009E1850">
        <w:rPr>
          <w:rFonts w:ascii="Century Gothic" w:eastAsia="Arial" w:hAnsi="Century Gothic" w:cs="Arial"/>
          <w:sz w:val="18"/>
          <w:szCs w:val="18"/>
        </w:rPr>
        <w:t>al</w:t>
      </w:r>
      <w:r w:rsidR="00A436C4" w:rsidRPr="009E1850">
        <w:rPr>
          <w:rFonts w:ascii="Century Gothic" w:eastAsia="Arial" w:hAnsi="Century Gothic" w:cs="Arial"/>
          <w:spacing w:val="3"/>
          <w:sz w:val="18"/>
          <w:szCs w:val="18"/>
        </w:rPr>
        <w:t xml:space="preserve"> </w:t>
      </w:r>
      <w:r w:rsidR="00A436C4" w:rsidRPr="009E1850">
        <w:rPr>
          <w:rFonts w:ascii="Century Gothic" w:eastAsia="Arial" w:hAnsi="Century Gothic" w:cs="Arial"/>
          <w:spacing w:val="-1"/>
          <w:sz w:val="18"/>
          <w:szCs w:val="18"/>
        </w:rPr>
        <w:t>l</w:t>
      </w:r>
      <w:r w:rsidR="00A436C4" w:rsidRPr="009E1850">
        <w:rPr>
          <w:rFonts w:ascii="Century Gothic" w:eastAsia="Arial" w:hAnsi="Century Gothic" w:cs="Arial"/>
          <w:sz w:val="18"/>
          <w:szCs w:val="18"/>
        </w:rPr>
        <w:t>as</w:t>
      </w:r>
      <w:r w:rsidR="00A436C4" w:rsidRPr="009E1850">
        <w:rPr>
          <w:rFonts w:ascii="Century Gothic" w:eastAsia="Arial" w:hAnsi="Century Gothic" w:cs="Arial"/>
          <w:spacing w:val="2"/>
          <w:sz w:val="18"/>
          <w:szCs w:val="18"/>
        </w:rPr>
        <w:t xml:space="preserve"> </w:t>
      </w:r>
      <w:r w:rsidR="00A436C4" w:rsidRPr="009E1850">
        <w:rPr>
          <w:rFonts w:ascii="Century Gothic" w:eastAsia="Arial" w:hAnsi="Century Gothic" w:cs="Arial"/>
          <w:sz w:val="18"/>
          <w:szCs w:val="18"/>
        </w:rPr>
        <w:t>propu</w:t>
      </w:r>
      <w:r w:rsidR="00A436C4" w:rsidRPr="009E1850">
        <w:rPr>
          <w:rFonts w:ascii="Century Gothic" w:eastAsia="Arial" w:hAnsi="Century Gothic" w:cs="Arial"/>
          <w:spacing w:val="-1"/>
          <w:sz w:val="18"/>
          <w:szCs w:val="18"/>
        </w:rPr>
        <w:t>e</w:t>
      </w:r>
      <w:r w:rsidR="00A436C4" w:rsidRPr="009E1850">
        <w:rPr>
          <w:rFonts w:ascii="Century Gothic" w:eastAsia="Arial" w:hAnsi="Century Gothic" w:cs="Arial"/>
          <w:sz w:val="18"/>
          <w:szCs w:val="18"/>
        </w:rPr>
        <w:t>s</w:t>
      </w:r>
      <w:r w:rsidR="00A436C4" w:rsidRPr="009E1850">
        <w:rPr>
          <w:rFonts w:ascii="Century Gothic" w:eastAsia="Arial" w:hAnsi="Century Gothic" w:cs="Arial"/>
          <w:spacing w:val="1"/>
          <w:sz w:val="18"/>
          <w:szCs w:val="18"/>
        </w:rPr>
        <w:t>t</w:t>
      </w:r>
      <w:r w:rsidR="00A436C4" w:rsidRPr="009E1850">
        <w:rPr>
          <w:rFonts w:ascii="Century Gothic" w:eastAsia="Arial" w:hAnsi="Century Gothic" w:cs="Arial"/>
          <w:sz w:val="18"/>
          <w:szCs w:val="18"/>
        </w:rPr>
        <w:t>as</w:t>
      </w:r>
      <w:r w:rsidR="00A436C4" w:rsidRPr="009E1850">
        <w:rPr>
          <w:rFonts w:ascii="Century Gothic" w:eastAsia="Arial" w:hAnsi="Century Gothic" w:cs="Arial"/>
          <w:spacing w:val="2"/>
          <w:sz w:val="18"/>
          <w:szCs w:val="18"/>
        </w:rPr>
        <w:t xml:space="preserve"> </w:t>
      </w:r>
      <w:r w:rsidR="00A436C4" w:rsidRPr="009E1850">
        <w:rPr>
          <w:rFonts w:ascii="Century Gothic" w:eastAsia="Arial" w:hAnsi="Century Gothic" w:cs="Arial"/>
          <w:spacing w:val="1"/>
          <w:sz w:val="18"/>
          <w:szCs w:val="18"/>
        </w:rPr>
        <w:t>t</w:t>
      </w:r>
      <w:r w:rsidR="00A436C4" w:rsidRPr="009E1850">
        <w:rPr>
          <w:rFonts w:ascii="Century Gothic" w:eastAsia="Arial" w:hAnsi="Century Gothic" w:cs="Arial"/>
          <w:sz w:val="18"/>
          <w:szCs w:val="18"/>
        </w:rPr>
        <w:t>éc</w:t>
      </w:r>
      <w:r w:rsidR="00A436C4" w:rsidRPr="009E1850">
        <w:rPr>
          <w:rFonts w:ascii="Century Gothic" w:eastAsia="Arial" w:hAnsi="Century Gothic" w:cs="Arial"/>
          <w:spacing w:val="-1"/>
          <w:sz w:val="18"/>
          <w:szCs w:val="18"/>
        </w:rPr>
        <w:t>ni</w:t>
      </w:r>
      <w:r w:rsidR="00A436C4" w:rsidRPr="009E1850">
        <w:rPr>
          <w:rFonts w:ascii="Century Gothic" w:eastAsia="Arial" w:hAnsi="Century Gothic" w:cs="Arial"/>
          <w:sz w:val="18"/>
          <w:szCs w:val="18"/>
        </w:rPr>
        <w:t>ca</w:t>
      </w:r>
      <w:r w:rsidR="00A436C4" w:rsidRPr="009E1850">
        <w:rPr>
          <w:rFonts w:ascii="Century Gothic" w:eastAsia="Arial" w:hAnsi="Century Gothic" w:cs="Arial"/>
          <w:spacing w:val="2"/>
          <w:sz w:val="18"/>
          <w:szCs w:val="18"/>
        </w:rPr>
        <w:t xml:space="preserve"> </w:t>
      </w:r>
      <w:r w:rsidR="00A436C4" w:rsidRPr="009E1850">
        <w:rPr>
          <w:rFonts w:ascii="Century Gothic" w:eastAsia="Arial" w:hAnsi="Century Gothic" w:cs="Arial"/>
          <w:sz w:val="18"/>
          <w:szCs w:val="18"/>
        </w:rPr>
        <w:t>y</w:t>
      </w:r>
      <w:r w:rsidR="00A436C4" w:rsidRPr="009E1850">
        <w:rPr>
          <w:rFonts w:ascii="Century Gothic" w:eastAsia="Arial" w:hAnsi="Century Gothic" w:cs="Arial"/>
          <w:spacing w:val="2"/>
          <w:sz w:val="18"/>
          <w:szCs w:val="18"/>
        </w:rPr>
        <w:t xml:space="preserve"> </w:t>
      </w:r>
      <w:r w:rsidR="00A436C4" w:rsidRPr="009E1850">
        <w:rPr>
          <w:rFonts w:ascii="Century Gothic" w:eastAsia="Arial" w:hAnsi="Century Gothic" w:cs="Arial"/>
          <w:sz w:val="18"/>
          <w:szCs w:val="18"/>
        </w:rPr>
        <w:t>ec</w:t>
      </w:r>
      <w:r w:rsidR="00A436C4" w:rsidRPr="009E1850">
        <w:rPr>
          <w:rFonts w:ascii="Century Gothic" w:eastAsia="Arial" w:hAnsi="Century Gothic" w:cs="Arial"/>
          <w:spacing w:val="-1"/>
          <w:sz w:val="18"/>
          <w:szCs w:val="18"/>
        </w:rPr>
        <w:t>o</w:t>
      </w:r>
      <w:r w:rsidR="00A436C4" w:rsidRPr="009E1850">
        <w:rPr>
          <w:rFonts w:ascii="Century Gothic" w:eastAsia="Arial" w:hAnsi="Century Gothic" w:cs="Arial"/>
          <w:sz w:val="18"/>
          <w:szCs w:val="18"/>
        </w:rPr>
        <w:t>n</w:t>
      </w:r>
      <w:r w:rsidR="00A436C4" w:rsidRPr="009E1850">
        <w:rPr>
          <w:rFonts w:ascii="Century Gothic" w:eastAsia="Arial" w:hAnsi="Century Gothic" w:cs="Arial"/>
          <w:spacing w:val="-1"/>
          <w:sz w:val="18"/>
          <w:szCs w:val="18"/>
        </w:rPr>
        <w:t>ó</w:t>
      </w:r>
      <w:r w:rsidR="00A436C4" w:rsidRPr="009E1850">
        <w:rPr>
          <w:rFonts w:ascii="Century Gothic" w:eastAsia="Arial" w:hAnsi="Century Gothic" w:cs="Arial"/>
          <w:spacing w:val="1"/>
          <w:sz w:val="18"/>
          <w:szCs w:val="18"/>
        </w:rPr>
        <w:t>m</w:t>
      </w:r>
      <w:r w:rsidR="00A436C4" w:rsidRPr="009E1850">
        <w:rPr>
          <w:rFonts w:ascii="Century Gothic" w:eastAsia="Arial" w:hAnsi="Century Gothic" w:cs="Arial"/>
          <w:spacing w:val="-1"/>
          <w:sz w:val="18"/>
          <w:szCs w:val="18"/>
        </w:rPr>
        <w:t>i</w:t>
      </w:r>
      <w:r w:rsidR="00A436C4" w:rsidRPr="009E1850">
        <w:rPr>
          <w:rFonts w:ascii="Century Gothic" w:eastAsia="Arial" w:hAnsi="Century Gothic" w:cs="Arial"/>
          <w:sz w:val="18"/>
          <w:szCs w:val="18"/>
        </w:rPr>
        <w:t>ca,</w:t>
      </w:r>
      <w:r w:rsidR="00A436C4" w:rsidRPr="009E1850">
        <w:rPr>
          <w:rFonts w:ascii="Century Gothic" w:eastAsia="Arial" w:hAnsi="Century Gothic" w:cs="Arial"/>
          <w:spacing w:val="3"/>
          <w:sz w:val="18"/>
          <w:szCs w:val="18"/>
        </w:rPr>
        <w:t xml:space="preserve"> </w:t>
      </w:r>
      <w:r w:rsidR="00A436C4" w:rsidRPr="009E1850">
        <w:rPr>
          <w:rFonts w:ascii="Century Gothic" w:eastAsia="Arial" w:hAnsi="Century Gothic" w:cs="Arial"/>
          <w:sz w:val="18"/>
          <w:szCs w:val="18"/>
        </w:rPr>
        <w:t>así como</w:t>
      </w:r>
      <w:r w:rsidR="00A436C4" w:rsidRPr="009E1850">
        <w:rPr>
          <w:rFonts w:ascii="Century Gothic" w:eastAsia="Arial" w:hAnsi="Century Gothic" w:cs="Arial"/>
          <w:spacing w:val="2"/>
          <w:sz w:val="18"/>
          <w:szCs w:val="18"/>
        </w:rPr>
        <w:t xml:space="preserve"> </w:t>
      </w:r>
      <w:r w:rsidR="00A436C4" w:rsidRPr="009E1850">
        <w:rPr>
          <w:rFonts w:ascii="Century Gothic" w:eastAsia="Arial" w:hAnsi="Century Gothic" w:cs="Arial"/>
          <w:sz w:val="18"/>
          <w:szCs w:val="18"/>
        </w:rPr>
        <w:t>el</w:t>
      </w:r>
      <w:r w:rsidR="00A436C4" w:rsidRPr="009E1850">
        <w:rPr>
          <w:rFonts w:ascii="Century Gothic" w:eastAsia="Arial" w:hAnsi="Century Gothic" w:cs="Arial"/>
          <w:spacing w:val="1"/>
          <w:sz w:val="18"/>
          <w:szCs w:val="18"/>
        </w:rPr>
        <w:t xml:space="preserve"> r</w:t>
      </w:r>
      <w:r w:rsidR="00A436C4" w:rsidRPr="009E1850">
        <w:rPr>
          <w:rFonts w:ascii="Century Gothic" w:eastAsia="Arial" w:hAnsi="Century Gothic" w:cs="Arial"/>
          <w:sz w:val="18"/>
          <w:szCs w:val="18"/>
        </w:rPr>
        <w:t>esto</w:t>
      </w:r>
      <w:r w:rsidR="00A436C4" w:rsidRPr="009E1850">
        <w:rPr>
          <w:rFonts w:ascii="Century Gothic" w:eastAsia="Arial" w:hAnsi="Century Gothic" w:cs="Arial"/>
          <w:spacing w:val="2"/>
          <w:sz w:val="18"/>
          <w:szCs w:val="18"/>
        </w:rPr>
        <w:t xml:space="preserve"> </w:t>
      </w:r>
      <w:r w:rsidR="00A436C4" w:rsidRPr="009E1850">
        <w:rPr>
          <w:rFonts w:ascii="Century Gothic" w:eastAsia="Arial" w:hAnsi="Century Gothic" w:cs="Arial"/>
          <w:sz w:val="18"/>
          <w:szCs w:val="18"/>
        </w:rPr>
        <w:t>de</w:t>
      </w:r>
      <w:r w:rsidR="00A436C4" w:rsidRPr="009E1850">
        <w:rPr>
          <w:rFonts w:ascii="Century Gothic" w:eastAsia="Arial" w:hAnsi="Century Gothic" w:cs="Arial"/>
          <w:spacing w:val="1"/>
          <w:sz w:val="18"/>
          <w:szCs w:val="18"/>
        </w:rPr>
        <w:t xml:space="preserve"> </w:t>
      </w:r>
      <w:r w:rsidR="00A436C4" w:rsidRPr="009E1850">
        <w:rPr>
          <w:rFonts w:ascii="Century Gothic" w:eastAsia="Arial" w:hAnsi="Century Gothic" w:cs="Arial"/>
          <w:spacing w:val="-1"/>
          <w:sz w:val="18"/>
          <w:szCs w:val="18"/>
        </w:rPr>
        <w:t>l</w:t>
      </w:r>
      <w:r w:rsidR="00A436C4" w:rsidRPr="009E1850">
        <w:rPr>
          <w:rFonts w:ascii="Century Gothic" w:eastAsia="Arial" w:hAnsi="Century Gothic" w:cs="Arial"/>
          <w:sz w:val="18"/>
          <w:szCs w:val="18"/>
        </w:rPr>
        <w:t>os</w:t>
      </w:r>
      <w:r w:rsidR="00A436C4" w:rsidRPr="009E1850">
        <w:rPr>
          <w:rFonts w:ascii="Century Gothic" w:eastAsia="Arial" w:hAnsi="Century Gothic" w:cs="Arial"/>
          <w:spacing w:val="4"/>
          <w:sz w:val="18"/>
          <w:szCs w:val="18"/>
        </w:rPr>
        <w:t xml:space="preserve"> </w:t>
      </w:r>
      <w:r w:rsidR="00A436C4" w:rsidRPr="009E1850">
        <w:rPr>
          <w:rFonts w:ascii="Century Gothic" w:eastAsia="Arial" w:hAnsi="Century Gothic" w:cs="Arial"/>
          <w:sz w:val="18"/>
          <w:szCs w:val="18"/>
        </w:rPr>
        <w:t>d</w:t>
      </w:r>
      <w:r w:rsidR="00A436C4" w:rsidRPr="009E1850">
        <w:rPr>
          <w:rFonts w:ascii="Century Gothic" w:eastAsia="Arial" w:hAnsi="Century Gothic" w:cs="Arial"/>
          <w:spacing w:val="-1"/>
          <w:sz w:val="18"/>
          <w:szCs w:val="18"/>
        </w:rPr>
        <w:t>o</w:t>
      </w:r>
      <w:r w:rsidR="00A436C4" w:rsidRPr="009E1850">
        <w:rPr>
          <w:rFonts w:ascii="Century Gothic" w:eastAsia="Arial" w:hAnsi="Century Gothic" w:cs="Arial"/>
          <w:sz w:val="18"/>
          <w:szCs w:val="18"/>
        </w:rPr>
        <w:t>cumen</w:t>
      </w:r>
      <w:r w:rsidR="00A436C4" w:rsidRPr="009E1850">
        <w:rPr>
          <w:rFonts w:ascii="Century Gothic" w:eastAsia="Arial" w:hAnsi="Century Gothic" w:cs="Arial"/>
          <w:spacing w:val="1"/>
          <w:sz w:val="18"/>
          <w:szCs w:val="18"/>
        </w:rPr>
        <w:t>t</w:t>
      </w:r>
      <w:r w:rsidR="00A436C4" w:rsidRPr="009E1850">
        <w:rPr>
          <w:rFonts w:ascii="Century Gothic" w:eastAsia="Arial" w:hAnsi="Century Gothic" w:cs="Arial"/>
          <w:spacing w:val="-3"/>
          <w:sz w:val="18"/>
          <w:szCs w:val="18"/>
        </w:rPr>
        <w:t>o</w:t>
      </w:r>
      <w:r w:rsidR="00A436C4" w:rsidRPr="009E1850">
        <w:rPr>
          <w:rFonts w:ascii="Century Gothic" w:eastAsia="Arial" w:hAnsi="Century Gothic" w:cs="Arial"/>
          <w:sz w:val="18"/>
          <w:szCs w:val="18"/>
        </w:rPr>
        <w:t>s</w:t>
      </w:r>
      <w:r w:rsidR="00A436C4" w:rsidRPr="009E1850">
        <w:rPr>
          <w:rFonts w:ascii="Century Gothic" w:eastAsia="Arial" w:hAnsi="Century Gothic" w:cs="Arial"/>
          <w:spacing w:val="2"/>
          <w:sz w:val="18"/>
          <w:szCs w:val="18"/>
        </w:rPr>
        <w:t xml:space="preserve"> q</w:t>
      </w:r>
      <w:r w:rsidR="00A436C4" w:rsidRPr="009E1850">
        <w:rPr>
          <w:rFonts w:ascii="Century Gothic" w:eastAsia="Arial" w:hAnsi="Century Gothic" w:cs="Arial"/>
          <w:sz w:val="18"/>
          <w:szCs w:val="18"/>
        </w:rPr>
        <w:t>ue</w:t>
      </w:r>
      <w:r w:rsidR="00A436C4" w:rsidRPr="009E1850">
        <w:rPr>
          <w:rFonts w:ascii="Century Gothic" w:eastAsia="Arial" w:hAnsi="Century Gothic" w:cs="Arial"/>
          <w:spacing w:val="1"/>
          <w:sz w:val="18"/>
          <w:szCs w:val="18"/>
        </w:rPr>
        <w:t xml:space="preserve"> </w:t>
      </w:r>
      <w:r w:rsidR="00A436C4" w:rsidRPr="009E1850">
        <w:rPr>
          <w:rFonts w:ascii="Century Gothic" w:eastAsia="Arial" w:hAnsi="Century Gothic" w:cs="Arial"/>
          <w:sz w:val="18"/>
          <w:szCs w:val="18"/>
        </w:rPr>
        <w:t>e</w:t>
      </w:r>
      <w:r w:rsidR="00A436C4" w:rsidRPr="009E1850">
        <w:rPr>
          <w:rFonts w:ascii="Century Gothic" w:eastAsia="Arial" w:hAnsi="Century Gothic" w:cs="Arial"/>
          <w:spacing w:val="-1"/>
          <w:sz w:val="18"/>
          <w:szCs w:val="18"/>
        </w:rPr>
        <w:t>nt</w:t>
      </w:r>
      <w:r w:rsidR="00A436C4" w:rsidRPr="009E1850">
        <w:rPr>
          <w:rFonts w:ascii="Century Gothic" w:eastAsia="Arial" w:hAnsi="Century Gothic" w:cs="Arial"/>
          <w:spacing w:val="1"/>
          <w:sz w:val="18"/>
          <w:szCs w:val="18"/>
        </w:rPr>
        <w:t>r</w:t>
      </w:r>
      <w:r w:rsidR="00A436C4" w:rsidRPr="009E1850">
        <w:rPr>
          <w:rFonts w:ascii="Century Gothic" w:eastAsia="Arial" w:hAnsi="Century Gothic" w:cs="Arial"/>
          <w:spacing w:val="-3"/>
          <w:sz w:val="18"/>
          <w:szCs w:val="18"/>
        </w:rPr>
        <w:t>e</w:t>
      </w:r>
      <w:r w:rsidR="00A436C4" w:rsidRPr="009E1850">
        <w:rPr>
          <w:rFonts w:ascii="Century Gothic" w:eastAsia="Arial" w:hAnsi="Century Gothic" w:cs="Arial"/>
          <w:sz w:val="18"/>
          <w:szCs w:val="18"/>
        </w:rPr>
        <w:t>g</w:t>
      </w:r>
      <w:r w:rsidR="00A436C4" w:rsidRPr="009E1850">
        <w:rPr>
          <w:rFonts w:ascii="Century Gothic" w:eastAsia="Arial" w:hAnsi="Century Gothic" w:cs="Arial"/>
          <w:spacing w:val="-1"/>
          <w:sz w:val="18"/>
          <w:szCs w:val="18"/>
        </w:rPr>
        <w:t>u</w:t>
      </w:r>
      <w:r w:rsidR="00A436C4" w:rsidRPr="009E1850">
        <w:rPr>
          <w:rFonts w:ascii="Century Gothic" w:eastAsia="Arial" w:hAnsi="Century Gothic" w:cs="Arial"/>
          <w:sz w:val="18"/>
          <w:szCs w:val="18"/>
        </w:rPr>
        <w:t>e</w:t>
      </w:r>
      <w:r w:rsidR="00A436C4" w:rsidRPr="009E1850">
        <w:rPr>
          <w:rFonts w:ascii="Century Gothic" w:eastAsia="Arial" w:hAnsi="Century Gothic" w:cs="Arial"/>
          <w:spacing w:val="2"/>
          <w:sz w:val="18"/>
          <w:szCs w:val="18"/>
        </w:rPr>
        <w:t xml:space="preserve"> </w:t>
      </w:r>
      <w:r w:rsidR="00A436C4" w:rsidRPr="009E1850">
        <w:rPr>
          <w:rFonts w:ascii="Century Gothic" w:eastAsia="Arial" w:hAnsi="Century Gothic" w:cs="Arial"/>
          <w:sz w:val="18"/>
          <w:szCs w:val="18"/>
        </w:rPr>
        <w:t xml:space="preserve">el </w:t>
      </w:r>
      <w:r w:rsidR="00A436C4" w:rsidRPr="009E1850">
        <w:rPr>
          <w:rFonts w:ascii="Century Gothic" w:eastAsia="Arial" w:hAnsi="Century Gothic" w:cs="Arial"/>
          <w:spacing w:val="1"/>
          <w:sz w:val="18"/>
          <w:szCs w:val="18"/>
        </w:rPr>
        <w:t>licitante</w:t>
      </w:r>
      <w:r w:rsidR="00A436C4" w:rsidRPr="009E1850">
        <w:rPr>
          <w:rFonts w:ascii="Century Gothic" w:eastAsia="Arial" w:hAnsi="Century Gothic" w:cs="Arial"/>
          <w:sz w:val="18"/>
          <w:szCs w:val="18"/>
        </w:rPr>
        <w:t xml:space="preserve"> </w:t>
      </w:r>
      <w:r w:rsidR="005751DF" w:rsidRPr="009E1850">
        <w:rPr>
          <w:rFonts w:ascii="Century Gothic" w:eastAsia="Arial" w:hAnsi="Century Gothic" w:cs="Arial"/>
          <w:spacing w:val="1"/>
          <w:sz w:val="18"/>
          <w:szCs w:val="18"/>
        </w:rPr>
        <w:t xml:space="preserve">de conformidad al </w:t>
      </w:r>
      <w:r w:rsidR="00A436C4" w:rsidRPr="009E1850">
        <w:rPr>
          <w:rFonts w:ascii="Century Gothic" w:eastAsia="Arial" w:hAnsi="Century Gothic" w:cs="Arial"/>
          <w:spacing w:val="-1"/>
          <w:sz w:val="18"/>
          <w:szCs w:val="18"/>
        </w:rPr>
        <w:t>A</w:t>
      </w:r>
      <w:r w:rsidR="00A436C4" w:rsidRPr="009E1850">
        <w:rPr>
          <w:rFonts w:ascii="Century Gothic" w:eastAsia="Arial" w:hAnsi="Century Gothic" w:cs="Arial"/>
          <w:spacing w:val="-2"/>
          <w:sz w:val="18"/>
          <w:szCs w:val="18"/>
        </w:rPr>
        <w:t>r</w:t>
      </w:r>
      <w:r w:rsidR="00A436C4" w:rsidRPr="009E1850">
        <w:rPr>
          <w:rFonts w:ascii="Century Gothic" w:eastAsia="Arial" w:hAnsi="Century Gothic" w:cs="Arial"/>
          <w:spacing w:val="1"/>
          <w:sz w:val="18"/>
          <w:szCs w:val="18"/>
        </w:rPr>
        <w:t>t</w:t>
      </w:r>
      <w:r w:rsidR="00A436C4" w:rsidRPr="009E1850">
        <w:rPr>
          <w:rFonts w:ascii="Century Gothic" w:eastAsia="Arial" w:hAnsi="Century Gothic" w:cs="Arial"/>
          <w:spacing w:val="-4"/>
          <w:sz w:val="18"/>
          <w:szCs w:val="18"/>
        </w:rPr>
        <w:t>í</w:t>
      </w:r>
      <w:r w:rsidR="00A436C4" w:rsidRPr="009E1850">
        <w:rPr>
          <w:rFonts w:ascii="Century Gothic" w:eastAsia="Arial" w:hAnsi="Century Gothic" w:cs="Arial"/>
          <w:sz w:val="18"/>
          <w:szCs w:val="18"/>
        </w:rPr>
        <w:t>cu</w:t>
      </w:r>
      <w:r w:rsidR="00A436C4" w:rsidRPr="009E1850">
        <w:rPr>
          <w:rFonts w:ascii="Century Gothic" w:eastAsia="Arial" w:hAnsi="Century Gothic" w:cs="Arial"/>
          <w:spacing w:val="-1"/>
          <w:sz w:val="18"/>
          <w:szCs w:val="18"/>
        </w:rPr>
        <w:t>l</w:t>
      </w:r>
      <w:r w:rsidR="00A436C4" w:rsidRPr="009E1850">
        <w:rPr>
          <w:rFonts w:ascii="Century Gothic" w:eastAsia="Arial" w:hAnsi="Century Gothic" w:cs="Arial"/>
          <w:sz w:val="18"/>
          <w:szCs w:val="18"/>
        </w:rPr>
        <w:t>o 50</w:t>
      </w:r>
      <w:r w:rsidR="00A436C4" w:rsidRPr="009E1850">
        <w:rPr>
          <w:rFonts w:ascii="Century Gothic" w:eastAsia="Arial" w:hAnsi="Century Gothic" w:cs="Arial"/>
          <w:spacing w:val="2"/>
          <w:sz w:val="18"/>
          <w:szCs w:val="18"/>
        </w:rPr>
        <w:t xml:space="preserve"> </w:t>
      </w:r>
      <w:r w:rsidR="00A436C4" w:rsidRPr="009E1850">
        <w:rPr>
          <w:rFonts w:ascii="Century Gothic" w:eastAsia="Arial" w:hAnsi="Century Gothic" w:cs="Arial"/>
          <w:sz w:val="18"/>
          <w:szCs w:val="18"/>
        </w:rPr>
        <w:t>d</w:t>
      </w:r>
      <w:r w:rsidR="00A436C4" w:rsidRPr="009E1850">
        <w:rPr>
          <w:rFonts w:ascii="Century Gothic" w:eastAsia="Arial" w:hAnsi="Century Gothic" w:cs="Arial"/>
          <w:spacing w:val="-1"/>
          <w:sz w:val="18"/>
          <w:szCs w:val="18"/>
        </w:rPr>
        <w:t>e</w:t>
      </w:r>
      <w:r w:rsidR="00A436C4" w:rsidRPr="009E1850">
        <w:rPr>
          <w:rFonts w:ascii="Century Gothic" w:eastAsia="Arial" w:hAnsi="Century Gothic" w:cs="Arial"/>
          <w:sz w:val="18"/>
          <w:szCs w:val="18"/>
        </w:rPr>
        <w:t xml:space="preserve">l </w:t>
      </w:r>
      <w:r w:rsidR="00A436C4" w:rsidRPr="009E1850">
        <w:rPr>
          <w:rFonts w:ascii="Century Gothic" w:eastAsia="Arial" w:hAnsi="Century Gothic" w:cs="Arial"/>
          <w:spacing w:val="2"/>
          <w:sz w:val="18"/>
          <w:szCs w:val="18"/>
        </w:rPr>
        <w:t>Reglamento</w:t>
      </w:r>
      <w:r w:rsidR="005751DF" w:rsidRPr="009E1850">
        <w:rPr>
          <w:rFonts w:ascii="Century Gothic" w:eastAsia="Arial" w:hAnsi="Century Gothic" w:cs="Arial"/>
          <w:spacing w:val="-2"/>
          <w:sz w:val="18"/>
          <w:szCs w:val="18"/>
        </w:rPr>
        <w:t xml:space="preserve"> de la LAASSP.</w:t>
      </w:r>
    </w:p>
    <w:p w:rsidR="00A436C4" w:rsidRPr="009E1850" w:rsidRDefault="00A436C4" w:rsidP="00836477">
      <w:pPr>
        <w:spacing w:after="120"/>
        <w:ind w:left="567" w:right="115"/>
        <w:jc w:val="both"/>
        <w:rPr>
          <w:rFonts w:ascii="Century Gothic" w:eastAsia="Arial" w:hAnsi="Century Gothic" w:cs="Arial"/>
          <w:sz w:val="18"/>
          <w:szCs w:val="18"/>
        </w:rPr>
      </w:pP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n</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el</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acto</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pre</w:t>
      </w:r>
      <w:r w:rsidRPr="009E1850">
        <w:rPr>
          <w:rFonts w:ascii="Century Gothic" w:eastAsia="Arial" w:hAnsi="Century Gothic" w:cs="Arial"/>
          <w:spacing w:val="-2"/>
          <w:sz w:val="18"/>
          <w:szCs w:val="18"/>
        </w:rPr>
        <w:t>s</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a</w:t>
      </w:r>
      <w:r w:rsidRPr="009E1850">
        <w:rPr>
          <w:rFonts w:ascii="Century Gothic" w:eastAsia="Arial" w:hAnsi="Century Gothic" w:cs="Arial"/>
          <w:spacing w:val="-3"/>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ón</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y a</w:t>
      </w:r>
      <w:r w:rsidRPr="009E1850">
        <w:rPr>
          <w:rFonts w:ascii="Century Gothic" w:eastAsia="Arial" w:hAnsi="Century Gothic" w:cs="Arial"/>
          <w:spacing w:val="-1"/>
          <w:sz w:val="18"/>
          <w:szCs w:val="18"/>
        </w:rPr>
        <w:t>p</w:t>
      </w:r>
      <w:r w:rsidRPr="009E1850">
        <w:rPr>
          <w:rFonts w:ascii="Century Gothic" w:eastAsia="Arial" w:hAnsi="Century Gothic" w:cs="Arial"/>
          <w:sz w:val="18"/>
          <w:szCs w:val="18"/>
        </w:rPr>
        <w:t>er</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ura</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prop</w:t>
      </w:r>
      <w:r w:rsidRPr="009E1850">
        <w:rPr>
          <w:rFonts w:ascii="Century Gothic" w:eastAsia="Arial" w:hAnsi="Century Gothic" w:cs="Arial"/>
          <w:spacing w:val="-3"/>
          <w:sz w:val="18"/>
          <w:szCs w:val="18"/>
        </w:rPr>
        <w:t>o</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es,</w:t>
      </w:r>
      <w:r w:rsidRPr="009E1850">
        <w:rPr>
          <w:rFonts w:ascii="Century Gothic" w:eastAsia="Arial" w:hAnsi="Century Gothic" w:cs="Arial"/>
          <w:spacing w:val="3"/>
          <w:sz w:val="18"/>
          <w:szCs w:val="18"/>
        </w:rPr>
        <w:t xml:space="preserve"> </w:t>
      </w:r>
      <w:r w:rsidR="0050361C" w:rsidRPr="009E1850">
        <w:rPr>
          <w:rFonts w:ascii="Century Gothic" w:eastAsia="Arial" w:hAnsi="Century Gothic" w:cs="Arial"/>
          <w:b/>
          <w:spacing w:val="-1"/>
          <w:sz w:val="18"/>
          <w:szCs w:val="18"/>
        </w:rPr>
        <w:t>Canal 22</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o</w:t>
      </w:r>
      <w:r w:rsidRPr="009E1850">
        <w:rPr>
          <w:rFonts w:ascii="Century Gothic" w:eastAsia="Arial" w:hAnsi="Century Gothic" w:cs="Arial"/>
          <w:sz w:val="18"/>
          <w:szCs w:val="18"/>
        </w:rPr>
        <w:t>drá</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4"/>
          <w:sz w:val="18"/>
          <w:szCs w:val="18"/>
        </w:rPr>
        <w:t>i</w:t>
      </w:r>
      <w:r w:rsidRPr="009E1850">
        <w:rPr>
          <w:rFonts w:ascii="Century Gothic" w:eastAsia="Arial" w:hAnsi="Century Gothic" w:cs="Arial"/>
          <w:spacing w:val="3"/>
          <w:sz w:val="18"/>
          <w:szCs w:val="18"/>
        </w:rPr>
        <w:t>f</w:t>
      </w:r>
      <w:r w:rsidRPr="009E1850">
        <w:rPr>
          <w:rFonts w:ascii="Century Gothic" w:eastAsia="Arial" w:hAnsi="Century Gothic" w:cs="Arial"/>
          <w:spacing w:val="-3"/>
          <w:sz w:val="18"/>
          <w:szCs w:val="18"/>
        </w:rPr>
        <w:t>e</w:t>
      </w:r>
      <w:r w:rsidRPr="009E1850">
        <w:rPr>
          <w:rFonts w:ascii="Century Gothic" w:eastAsia="Arial" w:hAnsi="Century Gothic" w:cs="Arial"/>
          <w:spacing w:val="1"/>
          <w:sz w:val="18"/>
          <w:szCs w:val="18"/>
        </w:rPr>
        <w:t>r</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r</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3"/>
          <w:sz w:val="18"/>
          <w:szCs w:val="18"/>
        </w:rPr>
        <w:t>l</w:t>
      </w:r>
      <w:r w:rsidRPr="009E1850">
        <w:rPr>
          <w:rFonts w:ascii="Century Gothic" w:eastAsia="Arial" w:hAnsi="Century Gothic" w:cs="Arial"/>
          <w:sz w:val="18"/>
          <w:szCs w:val="18"/>
        </w:rPr>
        <w:t xml:space="preserve">a </w:t>
      </w:r>
      <w:r w:rsidRPr="009E1850">
        <w:rPr>
          <w:rFonts w:ascii="Century Gothic" w:eastAsia="Arial" w:hAnsi="Century Gothic" w:cs="Arial"/>
          <w:spacing w:val="1"/>
          <w:sz w:val="18"/>
          <w:szCs w:val="18"/>
        </w:rPr>
        <w:t>f</w:t>
      </w:r>
      <w:r w:rsidRPr="009E1850">
        <w:rPr>
          <w:rFonts w:ascii="Century Gothic" w:eastAsia="Arial" w:hAnsi="Century Gothic" w:cs="Arial"/>
          <w:sz w:val="18"/>
          <w:szCs w:val="18"/>
        </w:rPr>
        <w:t>ec</w:t>
      </w:r>
      <w:r w:rsidRPr="009E1850">
        <w:rPr>
          <w:rFonts w:ascii="Century Gothic" w:eastAsia="Arial" w:hAnsi="Century Gothic" w:cs="Arial"/>
          <w:spacing w:val="-1"/>
          <w:sz w:val="18"/>
          <w:szCs w:val="18"/>
        </w:rPr>
        <w:t>h</w:t>
      </w:r>
      <w:r w:rsidRPr="009E1850">
        <w:rPr>
          <w:rFonts w:ascii="Century Gothic" w:eastAsia="Arial" w:hAnsi="Century Gothic" w:cs="Arial"/>
          <w:sz w:val="18"/>
          <w:szCs w:val="18"/>
        </w:rPr>
        <w:t>a</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 xml:space="preserve">del </w:t>
      </w:r>
      <w:r w:rsidRPr="009E1850">
        <w:rPr>
          <w:rFonts w:ascii="Century Gothic" w:eastAsia="Arial" w:hAnsi="Century Gothic" w:cs="Arial"/>
          <w:spacing w:val="3"/>
          <w:sz w:val="18"/>
          <w:szCs w:val="18"/>
        </w:rPr>
        <w:t>f</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ll</w:t>
      </w:r>
      <w:r w:rsidRPr="009E1850">
        <w:rPr>
          <w:rFonts w:ascii="Century Gothic" w:eastAsia="Arial" w:hAnsi="Century Gothic" w:cs="Arial"/>
          <w:sz w:val="18"/>
          <w:szCs w:val="18"/>
        </w:rPr>
        <w:t>o</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nt</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 xml:space="preserve">o de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os</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3"/>
          <w:sz w:val="18"/>
          <w:szCs w:val="18"/>
        </w:rPr>
        <w:t>z</w:t>
      </w:r>
      <w:r w:rsidRPr="009E1850">
        <w:rPr>
          <w:rFonts w:ascii="Century Gothic" w:eastAsia="Arial" w:hAnsi="Century Gothic" w:cs="Arial"/>
          <w:sz w:val="18"/>
          <w:szCs w:val="18"/>
        </w:rPr>
        <w:t>os</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estab</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ec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o</w:t>
      </w:r>
      <w:r w:rsidRPr="009E1850">
        <w:rPr>
          <w:rFonts w:ascii="Century Gothic" w:eastAsia="Arial" w:hAnsi="Century Gothic" w:cs="Arial"/>
          <w:sz w:val="18"/>
          <w:szCs w:val="18"/>
        </w:rPr>
        <w:t>s</w:t>
      </w:r>
      <w:r w:rsidRPr="009E1850">
        <w:rPr>
          <w:rFonts w:ascii="Century Gothic" w:eastAsia="Arial" w:hAnsi="Century Gothic" w:cs="Arial"/>
          <w:spacing w:val="6"/>
          <w:sz w:val="18"/>
          <w:szCs w:val="18"/>
        </w:rPr>
        <w:t xml:space="preserve"> </w:t>
      </w:r>
      <w:r w:rsidRPr="009E1850">
        <w:rPr>
          <w:rFonts w:ascii="Century Gothic" w:eastAsia="Arial" w:hAnsi="Century Gothic" w:cs="Arial"/>
          <w:sz w:val="18"/>
          <w:szCs w:val="18"/>
        </w:rPr>
        <w:t>en</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1"/>
          <w:sz w:val="18"/>
          <w:szCs w:val="18"/>
        </w:rPr>
        <w:t>fr</w:t>
      </w:r>
      <w:r w:rsidRPr="009E1850">
        <w:rPr>
          <w:rFonts w:ascii="Century Gothic" w:eastAsia="Arial" w:hAnsi="Century Gothic" w:cs="Arial"/>
          <w:sz w:val="18"/>
          <w:szCs w:val="18"/>
        </w:rPr>
        <w:t>acc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ón</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1"/>
          <w:sz w:val="18"/>
          <w:szCs w:val="18"/>
        </w:rPr>
        <w:t>II</w:t>
      </w:r>
      <w:r w:rsidRPr="009E1850">
        <w:rPr>
          <w:rFonts w:ascii="Century Gothic" w:eastAsia="Arial" w:hAnsi="Century Gothic" w:cs="Arial"/>
          <w:sz w:val="18"/>
          <w:szCs w:val="18"/>
        </w:rPr>
        <w:t>I</w:t>
      </w:r>
      <w:r w:rsidRPr="009E1850">
        <w:rPr>
          <w:rFonts w:ascii="Century Gothic" w:eastAsia="Arial" w:hAnsi="Century Gothic" w:cs="Arial"/>
          <w:spacing w:val="4"/>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l</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ar</w:t>
      </w:r>
      <w:r w:rsidRPr="009E1850">
        <w:rPr>
          <w:rFonts w:ascii="Century Gothic" w:eastAsia="Arial" w:hAnsi="Century Gothic" w:cs="Arial"/>
          <w:spacing w:val="-1"/>
          <w:sz w:val="18"/>
          <w:szCs w:val="18"/>
        </w:rPr>
        <w:t>t</w:t>
      </w:r>
      <w:r w:rsidRPr="009E1850">
        <w:rPr>
          <w:rFonts w:ascii="Century Gothic" w:eastAsia="Arial" w:hAnsi="Century Gothic" w:cs="Arial"/>
          <w:spacing w:val="-4"/>
          <w:sz w:val="18"/>
          <w:szCs w:val="18"/>
        </w:rPr>
        <w:t>í</w:t>
      </w:r>
      <w:r w:rsidRPr="009E1850">
        <w:rPr>
          <w:rFonts w:ascii="Century Gothic" w:eastAsia="Arial" w:hAnsi="Century Gothic" w:cs="Arial"/>
          <w:sz w:val="18"/>
          <w:szCs w:val="18"/>
        </w:rPr>
        <w:t>c</w:t>
      </w:r>
      <w:r w:rsidRPr="009E1850">
        <w:rPr>
          <w:rFonts w:ascii="Century Gothic" w:eastAsia="Arial" w:hAnsi="Century Gothic" w:cs="Arial"/>
          <w:spacing w:val="2"/>
          <w:sz w:val="18"/>
          <w:szCs w:val="18"/>
        </w:rPr>
        <w:t>u</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o</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35</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8"/>
          <w:sz w:val="18"/>
          <w:szCs w:val="18"/>
        </w:rPr>
        <w:t xml:space="preserve"> </w:t>
      </w:r>
      <w:r w:rsidR="000E50D4" w:rsidRPr="009E1850">
        <w:rPr>
          <w:rFonts w:ascii="Century Gothic" w:eastAsia="Arial" w:hAnsi="Century Gothic" w:cs="Arial"/>
          <w:spacing w:val="1"/>
          <w:sz w:val="18"/>
          <w:szCs w:val="18"/>
        </w:rPr>
        <w:t>LAASSP</w:t>
      </w:r>
      <w:r w:rsidRPr="009E1850">
        <w:rPr>
          <w:rFonts w:ascii="Century Gothic" w:eastAsia="Arial" w:hAnsi="Century Gothic" w:cs="Arial"/>
          <w:sz w:val="18"/>
          <w:szCs w:val="18"/>
        </w:rPr>
        <w:t>,</w:t>
      </w:r>
      <w:r w:rsidRPr="009E1850">
        <w:rPr>
          <w:rFonts w:ascii="Century Gothic" w:eastAsia="Arial" w:hAnsi="Century Gothic" w:cs="Arial"/>
          <w:spacing w:val="4"/>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o</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cu</w:t>
      </w:r>
      <w:r w:rsidRPr="009E1850">
        <w:rPr>
          <w:rFonts w:ascii="Century Gothic" w:eastAsia="Arial" w:hAnsi="Century Gothic" w:cs="Arial"/>
          <w:spacing w:val="-1"/>
          <w:sz w:val="18"/>
          <w:szCs w:val="18"/>
        </w:rPr>
        <w:t>a</w:t>
      </w:r>
      <w:r w:rsidRPr="009E1850">
        <w:rPr>
          <w:rFonts w:ascii="Century Gothic" w:eastAsia="Arial" w:hAnsi="Century Gothic" w:cs="Arial"/>
          <w:sz w:val="18"/>
          <w:szCs w:val="18"/>
        </w:rPr>
        <w:t xml:space="preserve">l </w:t>
      </w:r>
      <w:r w:rsidRPr="009E1850">
        <w:rPr>
          <w:rFonts w:ascii="Century Gothic" w:eastAsia="Arial" w:hAnsi="Century Gothic" w:cs="Arial"/>
          <w:spacing w:val="2"/>
          <w:sz w:val="18"/>
          <w:szCs w:val="18"/>
        </w:rPr>
        <w:t>q</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d</w:t>
      </w:r>
      <w:r w:rsidRPr="009E1850">
        <w:rPr>
          <w:rFonts w:ascii="Century Gothic" w:eastAsia="Arial" w:hAnsi="Century Gothic" w:cs="Arial"/>
          <w:spacing w:val="-3"/>
          <w:sz w:val="18"/>
          <w:szCs w:val="18"/>
        </w:rPr>
        <w:t>a</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á</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as</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ntado</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en el</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acta</w:t>
      </w:r>
      <w:r w:rsidRPr="009E1850">
        <w:rPr>
          <w:rFonts w:ascii="Century Gothic" w:eastAsia="Arial" w:hAnsi="Century Gothic" w:cs="Arial"/>
          <w:spacing w:val="4"/>
          <w:sz w:val="18"/>
          <w:szCs w:val="18"/>
        </w:rPr>
        <w:t xml:space="preserve"> </w:t>
      </w:r>
      <w:r w:rsidRPr="009E1850">
        <w:rPr>
          <w:rFonts w:ascii="Century Gothic" w:eastAsia="Arial" w:hAnsi="Century Gothic" w:cs="Arial"/>
          <w:sz w:val="18"/>
          <w:szCs w:val="18"/>
        </w:rPr>
        <w:t>cor</w:t>
      </w:r>
      <w:r w:rsidRPr="009E1850">
        <w:rPr>
          <w:rFonts w:ascii="Century Gothic" w:eastAsia="Arial" w:hAnsi="Century Gothic" w:cs="Arial"/>
          <w:spacing w:val="1"/>
          <w:sz w:val="18"/>
          <w:szCs w:val="18"/>
        </w:rPr>
        <w:t>r</w:t>
      </w:r>
      <w:r w:rsidRPr="009E1850">
        <w:rPr>
          <w:rFonts w:ascii="Century Gothic" w:eastAsia="Arial" w:hAnsi="Century Gothic" w:cs="Arial"/>
          <w:spacing w:val="-3"/>
          <w:sz w:val="18"/>
          <w:szCs w:val="18"/>
        </w:rPr>
        <w:t>e</w:t>
      </w:r>
      <w:r w:rsidRPr="009E1850">
        <w:rPr>
          <w:rFonts w:ascii="Century Gothic" w:eastAsia="Arial" w:hAnsi="Century Gothic" w:cs="Arial"/>
          <w:sz w:val="18"/>
          <w:szCs w:val="18"/>
        </w:rPr>
        <w:t>sp</w:t>
      </w:r>
      <w:r w:rsidRPr="009E1850">
        <w:rPr>
          <w:rFonts w:ascii="Century Gothic" w:eastAsia="Arial" w:hAnsi="Century Gothic" w:cs="Arial"/>
          <w:spacing w:val="-1"/>
          <w:sz w:val="18"/>
          <w:szCs w:val="18"/>
        </w:rPr>
        <w:t>o</w:t>
      </w:r>
      <w:r w:rsidRPr="009E1850">
        <w:rPr>
          <w:rFonts w:ascii="Century Gothic" w:eastAsia="Arial" w:hAnsi="Century Gothic" w:cs="Arial"/>
          <w:sz w:val="18"/>
          <w:szCs w:val="18"/>
        </w:rPr>
        <w:t>n</w:t>
      </w:r>
      <w:r w:rsidRPr="009E1850">
        <w:rPr>
          <w:rFonts w:ascii="Century Gothic" w:eastAsia="Arial" w:hAnsi="Century Gothic" w:cs="Arial"/>
          <w:spacing w:val="-1"/>
          <w:sz w:val="18"/>
          <w:szCs w:val="18"/>
        </w:rPr>
        <w:t>di</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 a</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este</w:t>
      </w:r>
      <w:r w:rsidRPr="009E1850">
        <w:rPr>
          <w:rFonts w:ascii="Century Gothic" w:eastAsia="Arial" w:hAnsi="Century Gothic" w:cs="Arial"/>
          <w:spacing w:val="4"/>
          <w:sz w:val="18"/>
          <w:szCs w:val="18"/>
        </w:rPr>
        <w:t xml:space="preserve"> </w:t>
      </w:r>
      <w:r w:rsidRPr="009E1850">
        <w:rPr>
          <w:rFonts w:ascii="Century Gothic" w:eastAsia="Arial" w:hAnsi="Century Gothic" w:cs="Arial"/>
          <w:sz w:val="18"/>
          <w:szCs w:val="18"/>
        </w:rPr>
        <w:t>act</w:t>
      </w:r>
      <w:r w:rsidRPr="009E1850">
        <w:rPr>
          <w:rFonts w:ascii="Century Gothic" w:eastAsia="Arial" w:hAnsi="Century Gothic" w:cs="Arial"/>
          <w:spacing w:val="-2"/>
          <w:sz w:val="18"/>
          <w:szCs w:val="18"/>
        </w:rPr>
        <w:t>o</w:t>
      </w:r>
      <w:r w:rsidRPr="009E1850">
        <w:rPr>
          <w:rFonts w:ascii="Century Gothic" w:eastAsia="Arial" w:hAnsi="Century Gothic" w:cs="Arial"/>
          <w:sz w:val="18"/>
          <w:szCs w:val="18"/>
        </w:rPr>
        <w:t>.</w:t>
      </w:r>
      <w:r w:rsidRPr="009E1850">
        <w:rPr>
          <w:rFonts w:ascii="Century Gothic" w:eastAsia="Arial" w:hAnsi="Century Gothic" w:cs="Arial"/>
          <w:spacing w:val="2"/>
          <w:sz w:val="18"/>
          <w:szCs w:val="18"/>
        </w:rPr>
        <w:t xml:space="preserve"> T</w:t>
      </w:r>
      <w:r w:rsidRPr="009E1850">
        <w:rPr>
          <w:rFonts w:ascii="Century Gothic" w:eastAsia="Arial" w:hAnsi="Century Gothic" w:cs="Arial"/>
          <w:spacing w:val="-3"/>
          <w:sz w:val="18"/>
          <w:szCs w:val="18"/>
        </w:rPr>
        <w:t>a</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b</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én</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o</w:t>
      </w:r>
      <w:r w:rsidRPr="009E1850">
        <w:rPr>
          <w:rFonts w:ascii="Century Gothic" w:eastAsia="Arial" w:hAnsi="Century Gothic" w:cs="Arial"/>
          <w:sz w:val="18"/>
          <w:szCs w:val="18"/>
        </w:rPr>
        <w:t>drá</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h</w:t>
      </w:r>
      <w:r w:rsidRPr="009E1850">
        <w:rPr>
          <w:rFonts w:ascii="Century Gothic" w:eastAsia="Arial" w:hAnsi="Century Gothic" w:cs="Arial"/>
          <w:spacing w:val="-1"/>
          <w:sz w:val="18"/>
          <w:szCs w:val="18"/>
        </w:rPr>
        <w:t>a</w:t>
      </w:r>
      <w:r w:rsidRPr="009E1850">
        <w:rPr>
          <w:rFonts w:ascii="Century Gothic" w:eastAsia="Arial" w:hAnsi="Century Gothic" w:cs="Arial"/>
          <w:sz w:val="18"/>
          <w:szCs w:val="18"/>
        </w:rPr>
        <w:t>cerlo</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u</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a</w:t>
      </w:r>
      <w:r w:rsidRPr="009E1850">
        <w:rPr>
          <w:rFonts w:ascii="Century Gothic" w:eastAsia="Arial" w:hAnsi="Century Gothic" w:cs="Arial"/>
          <w:spacing w:val="-3"/>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 xml:space="preserve">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 e</w:t>
      </w:r>
      <w:r w:rsidRPr="009E1850">
        <w:rPr>
          <w:rFonts w:ascii="Century Gothic" w:eastAsia="Arial" w:hAnsi="Century Gothic" w:cs="Arial"/>
          <w:spacing w:val="-3"/>
          <w:sz w:val="18"/>
          <w:szCs w:val="18"/>
        </w:rPr>
        <w:t>v</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a</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ón</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 xml:space="preserve">de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as</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propos</w:t>
      </w:r>
      <w:r w:rsidRPr="009E1850">
        <w:rPr>
          <w:rFonts w:ascii="Century Gothic" w:eastAsia="Arial" w:hAnsi="Century Gothic" w:cs="Arial"/>
          <w:spacing w:val="-2"/>
          <w:sz w:val="18"/>
          <w:szCs w:val="18"/>
        </w:rPr>
        <w:t>i</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es,</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nt</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o de</w:t>
      </w:r>
      <w:r w:rsidRPr="009E1850">
        <w:rPr>
          <w:rFonts w:ascii="Century Gothic" w:eastAsia="Arial" w:hAnsi="Century Gothic" w:cs="Arial"/>
          <w:spacing w:val="1"/>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os p</w:t>
      </w:r>
      <w:r w:rsidRPr="009E1850">
        <w:rPr>
          <w:rFonts w:ascii="Century Gothic" w:eastAsia="Arial" w:hAnsi="Century Gothic" w:cs="Arial"/>
          <w:spacing w:val="-1"/>
          <w:sz w:val="18"/>
          <w:szCs w:val="18"/>
        </w:rPr>
        <w:t>l</w:t>
      </w:r>
      <w:r w:rsidRPr="009E1850">
        <w:rPr>
          <w:rFonts w:ascii="Century Gothic" w:eastAsia="Arial" w:hAnsi="Century Gothic" w:cs="Arial"/>
          <w:spacing w:val="2"/>
          <w:sz w:val="18"/>
          <w:szCs w:val="18"/>
        </w:rPr>
        <w:t>a</w:t>
      </w:r>
      <w:r w:rsidRPr="009E1850">
        <w:rPr>
          <w:rFonts w:ascii="Century Gothic" w:eastAsia="Arial" w:hAnsi="Century Gothic" w:cs="Arial"/>
          <w:spacing w:val="-2"/>
          <w:sz w:val="18"/>
          <w:szCs w:val="18"/>
        </w:rPr>
        <w:t>z</w:t>
      </w:r>
      <w:r w:rsidRPr="009E1850">
        <w:rPr>
          <w:rFonts w:ascii="Century Gothic" w:eastAsia="Arial" w:hAnsi="Century Gothic" w:cs="Arial"/>
          <w:sz w:val="18"/>
          <w:szCs w:val="18"/>
        </w:rPr>
        <w:t>os i</w:t>
      </w:r>
      <w:r w:rsidRPr="009E1850">
        <w:rPr>
          <w:rFonts w:ascii="Century Gothic" w:eastAsia="Arial" w:hAnsi="Century Gothic" w:cs="Arial"/>
          <w:spacing w:val="-1"/>
          <w:sz w:val="18"/>
          <w:szCs w:val="18"/>
        </w:rPr>
        <w:t>n</w:t>
      </w:r>
      <w:r w:rsidRPr="009E1850">
        <w:rPr>
          <w:rFonts w:ascii="Century Gothic" w:eastAsia="Arial" w:hAnsi="Century Gothic" w:cs="Arial"/>
          <w:spacing w:val="2"/>
          <w:sz w:val="18"/>
          <w:szCs w:val="18"/>
        </w:rPr>
        <w:t>d</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ca</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os,</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n</w:t>
      </w:r>
      <w:r w:rsidRPr="009E1850">
        <w:rPr>
          <w:rFonts w:ascii="Century Gothic" w:eastAsia="Arial" w:hAnsi="Century Gothic" w:cs="Arial"/>
          <w:spacing w:val="-1"/>
          <w:sz w:val="18"/>
          <w:szCs w:val="18"/>
        </w:rPr>
        <w:t>o</w:t>
      </w:r>
      <w:r w:rsidRPr="009E1850">
        <w:rPr>
          <w:rFonts w:ascii="Century Gothic" w:eastAsia="Arial" w:hAnsi="Century Gothic" w:cs="Arial"/>
          <w:spacing w:val="4"/>
          <w:sz w:val="18"/>
          <w:szCs w:val="18"/>
        </w:rPr>
        <w:t>t</w:t>
      </w:r>
      <w:r w:rsidRPr="009E1850">
        <w:rPr>
          <w:rFonts w:ascii="Century Gothic" w:eastAsia="Arial" w:hAnsi="Century Gothic" w:cs="Arial"/>
          <w:spacing w:val="-1"/>
          <w:sz w:val="18"/>
          <w:szCs w:val="18"/>
        </w:rPr>
        <w:t>i</w:t>
      </w:r>
      <w:r w:rsidRPr="009E1850">
        <w:rPr>
          <w:rFonts w:ascii="Century Gothic" w:eastAsia="Arial" w:hAnsi="Century Gothic" w:cs="Arial"/>
          <w:spacing w:val="3"/>
          <w:sz w:val="18"/>
          <w:szCs w:val="18"/>
        </w:rPr>
        <w:t>f</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ca</w:t>
      </w:r>
      <w:r w:rsidRPr="009E1850">
        <w:rPr>
          <w:rFonts w:ascii="Century Gothic" w:eastAsia="Arial" w:hAnsi="Century Gothic" w:cs="Arial"/>
          <w:spacing w:val="-1"/>
          <w:sz w:val="18"/>
          <w:szCs w:val="18"/>
        </w:rPr>
        <w:t>n</w:t>
      </w:r>
      <w:r w:rsidRPr="009E1850">
        <w:rPr>
          <w:rFonts w:ascii="Century Gothic" w:eastAsia="Arial" w:hAnsi="Century Gothic" w:cs="Arial"/>
          <w:spacing w:val="-3"/>
          <w:sz w:val="18"/>
          <w:szCs w:val="18"/>
        </w:rPr>
        <w:t>d</w:t>
      </w:r>
      <w:r w:rsidRPr="009E1850">
        <w:rPr>
          <w:rFonts w:ascii="Century Gothic" w:eastAsia="Arial" w:hAnsi="Century Gothic" w:cs="Arial"/>
          <w:sz w:val="18"/>
          <w:szCs w:val="18"/>
        </w:rPr>
        <w:t>o a</w:t>
      </w:r>
      <w:r w:rsidRPr="009E1850">
        <w:rPr>
          <w:rFonts w:ascii="Century Gothic" w:eastAsia="Arial" w:hAnsi="Century Gothic" w:cs="Arial"/>
          <w:spacing w:val="1"/>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os</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1"/>
          <w:sz w:val="18"/>
          <w:szCs w:val="18"/>
        </w:rPr>
        <w:t>licitantes</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 n</w:t>
      </w:r>
      <w:r w:rsidRPr="009E1850">
        <w:rPr>
          <w:rFonts w:ascii="Century Gothic" w:eastAsia="Arial" w:hAnsi="Century Gothic" w:cs="Arial"/>
          <w:spacing w:val="2"/>
          <w:sz w:val="18"/>
          <w:szCs w:val="18"/>
        </w:rPr>
        <w:t>u</w:t>
      </w:r>
      <w:r w:rsidRPr="009E1850">
        <w:rPr>
          <w:rFonts w:ascii="Century Gothic" w:eastAsia="Arial" w:hAnsi="Century Gothic" w:cs="Arial"/>
          <w:sz w:val="18"/>
          <w:szCs w:val="18"/>
        </w:rPr>
        <w:t>e</w:t>
      </w:r>
      <w:r w:rsidRPr="009E1850">
        <w:rPr>
          <w:rFonts w:ascii="Century Gothic" w:eastAsia="Arial" w:hAnsi="Century Gothic" w:cs="Arial"/>
          <w:spacing w:val="-3"/>
          <w:sz w:val="18"/>
          <w:szCs w:val="18"/>
        </w:rPr>
        <w:t>v</w:t>
      </w:r>
      <w:r w:rsidRPr="009E1850">
        <w:rPr>
          <w:rFonts w:ascii="Century Gothic" w:eastAsia="Arial" w:hAnsi="Century Gothic" w:cs="Arial"/>
          <w:sz w:val="18"/>
          <w:szCs w:val="18"/>
        </w:rPr>
        <w:t xml:space="preserve">a </w:t>
      </w:r>
      <w:r w:rsidRPr="009E1850">
        <w:rPr>
          <w:rFonts w:ascii="Century Gothic" w:eastAsia="Arial" w:hAnsi="Century Gothic" w:cs="Arial"/>
          <w:spacing w:val="1"/>
          <w:sz w:val="18"/>
          <w:szCs w:val="18"/>
        </w:rPr>
        <w:t>f</w:t>
      </w:r>
      <w:r w:rsidRPr="009E1850">
        <w:rPr>
          <w:rFonts w:ascii="Century Gothic" w:eastAsia="Arial" w:hAnsi="Century Gothic" w:cs="Arial"/>
          <w:sz w:val="18"/>
          <w:szCs w:val="18"/>
        </w:rPr>
        <w:t>ec</w:t>
      </w:r>
      <w:r w:rsidRPr="009E1850">
        <w:rPr>
          <w:rFonts w:ascii="Century Gothic" w:eastAsia="Arial" w:hAnsi="Century Gothic" w:cs="Arial"/>
          <w:spacing w:val="-1"/>
          <w:sz w:val="18"/>
          <w:szCs w:val="18"/>
        </w:rPr>
        <w:t>h</w:t>
      </w:r>
      <w:r w:rsidRPr="009E1850">
        <w:rPr>
          <w:rFonts w:ascii="Century Gothic" w:eastAsia="Arial" w:hAnsi="Century Gothic" w:cs="Arial"/>
          <w:sz w:val="18"/>
          <w:szCs w:val="18"/>
        </w:rPr>
        <w:t>a a</w:t>
      </w:r>
      <w:r w:rsidRPr="009E1850">
        <w:rPr>
          <w:rFonts w:ascii="Century Gothic" w:eastAsia="Arial" w:hAnsi="Century Gothic" w:cs="Arial"/>
          <w:spacing w:val="-1"/>
          <w:sz w:val="18"/>
          <w:szCs w:val="18"/>
        </w:rPr>
        <w:t xml:space="preserve"> t</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a</w:t>
      </w:r>
      <w:r w:rsidRPr="009E1850">
        <w:rPr>
          <w:rFonts w:ascii="Century Gothic" w:eastAsia="Arial" w:hAnsi="Century Gothic" w:cs="Arial"/>
          <w:spacing w:val="-3"/>
          <w:sz w:val="18"/>
          <w:szCs w:val="18"/>
        </w:rPr>
        <w:t>v</w:t>
      </w:r>
      <w:r w:rsidRPr="009E1850">
        <w:rPr>
          <w:rFonts w:ascii="Century Gothic" w:eastAsia="Arial" w:hAnsi="Century Gothic" w:cs="Arial"/>
          <w:sz w:val="18"/>
          <w:szCs w:val="18"/>
        </w:rPr>
        <w:t xml:space="preserve">és de </w:t>
      </w:r>
      <w:r w:rsidR="008A04E5" w:rsidRPr="009E1850">
        <w:rPr>
          <w:rFonts w:ascii="Century Gothic" w:eastAsia="Arial" w:hAnsi="Century Gothic" w:cs="Arial"/>
          <w:spacing w:val="1"/>
          <w:sz w:val="18"/>
          <w:szCs w:val="18"/>
        </w:rPr>
        <w:t>CompraNet</w:t>
      </w:r>
      <w:r w:rsidRPr="009E1850">
        <w:rPr>
          <w:rFonts w:ascii="Century Gothic" w:eastAsia="Arial" w:hAnsi="Century Gothic" w:cs="Arial"/>
          <w:sz w:val="18"/>
          <w:szCs w:val="18"/>
        </w:rPr>
        <w:t>.</w:t>
      </w:r>
    </w:p>
    <w:p w:rsidR="002A5A3F" w:rsidRPr="009E1850" w:rsidRDefault="002A5A3F" w:rsidP="002A5A3F">
      <w:pPr>
        <w:spacing w:after="120"/>
        <w:ind w:left="567" w:right="113"/>
        <w:jc w:val="both"/>
        <w:rPr>
          <w:rFonts w:ascii="Century Gothic" w:eastAsia="Arial" w:hAnsi="Century Gothic" w:cs="Arial"/>
          <w:sz w:val="18"/>
          <w:szCs w:val="18"/>
        </w:rPr>
      </w:pPr>
      <w:r w:rsidRPr="009E1850">
        <w:rPr>
          <w:rFonts w:ascii="Century Gothic" w:eastAsia="Arial" w:hAnsi="Century Gothic" w:cs="Arial"/>
          <w:spacing w:val="-1"/>
          <w:sz w:val="18"/>
          <w:szCs w:val="18"/>
        </w:rPr>
        <w:t>P</w:t>
      </w:r>
      <w:r w:rsidRPr="009E1850">
        <w:rPr>
          <w:rFonts w:ascii="Century Gothic" w:eastAsia="Arial" w:hAnsi="Century Gothic" w:cs="Arial"/>
          <w:sz w:val="18"/>
          <w:szCs w:val="18"/>
        </w:rPr>
        <w:t>ara</w:t>
      </w:r>
      <w:r w:rsidRPr="009E1850">
        <w:rPr>
          <w:rFonts w:ascii="Century Gothic" w:eastAsia="Arial" w:hAnsi="Century Gothic" w:cs="Arial"/>
          <w:spacing w:val="4"/>
          <w:sz w:val="18"/>
          <w:szCs w:val="18"/>
        </w:rPr>
        <w:t xml:space="preserve"> </w:t>
      </w:r>
      <w:r w:rsidRPr="009E1850">
        <w:rPr>
          <w:rFonts w:ascii="Century Gothic" w:eastAsia="Arial" w:hAnsi="Century Gothic" w:cs="Arial"/>
          <w:spacing w:val="3"/>
          <w:sz w:val="18"/>
          <w:szCs w:val="18"/>
        </w:rPr>
        <w:t>f</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n</w:t>
      </w:r>
      <w:r w:rsidRPr="009E1850">
        <w:rPr>
          <w:rFonts w:ascii="Century Gothic" w:eastAsia="Arial" w:hAnsi="Century Gothic" w:cs="Arial"/>
          <w:spacing w:val="-1"/>
          <w:sz w:val="18"/>
          <w:szCs w:val="18"/>
        </w:rPr>
        <w:t>ali</w:t>
      </w:r>
      <w:r w:rsidRPr="009E1850">
        <w:rPr>
          <w:rFonts w:ascii="Century Gothic" w:eastAsia="Arial" w:hAnsi="Century Gothic" w:cs="Arial"/>
          <w:spacing w:val="-2"/>
          <w:sz w:val="18"/>
          <w:szCs w:val="18"/>
        </w:rPr>
        <w:t>z</w:t>
      </w:r>
      <w:r w:rsidRPr="009E1850">
        <w:rPr>
          <w:rFonts w:ascii="Century Gothic" w:eastAsia="Arial" w:hAnsi="Century Gothic" w:cs="Arial"/>
          <w:sz w:val="18"/>
          <w:szCs w:val="18"/>
        </w:rPr>
        <w:t>ar,</w:t>
      </w:r>
      <w:r w:rsidRPr="009E1850">
        <w:rPr>
          <w:rFonts w:ascii="Century Gothic" w:eastAsia="Arial" w:hAnsi="Century Gothic" w:cs="Arial"/>
          <w:spacing w:val="7"/>
          <w:sz w:val="18"/>
          <w:szCs w:val="18"/>
        </w:rPr>
        <w:t xml:space="preserve"> </w:t>
      </w:r>
      <w:r w:rsidRPr="009E1850">
        <w:rPr>
          <w:rFonts w:ascii="Century Gothic" w:eastAsia="Arial" w:hAnsi="Century Gothic" w:cs="Arial"/>
          <w:sz w:val="18"/>
          <w:szCs w:val="18"/>
        </w:rPr>
        <w:t>se</w:t>
      </w:r>
      <w:r w:rsidRPr="009E1850">
        <w:rPr>
          <w:rFonts w:ascii="Century Gothic" w:eastAsia="Arial" w:hAnsi="Century Gothic" w:cs="Arial"/>
          <w:spacing w:val="6"/>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e</w:t>
      </w:r>
      <w:r w:rsidRPr="009E1850">
        <w:rPr>
          <w:rFonts w:ascii="Century Gothic" w:eastAsia="Arial" w:hAnsi="Century Gothic" w:cs="Arial"/>
          <w:spacing w:val="-3"/>
          <w:sz w:val="18"/>
          <w:szCs w:val="18"/>
        </w:rPr>
        <w:t>v</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pacing w:val="2"/>
          <w:sz w:val="18"/>
          <w:szCs w:val="18"/>
        </w:rPr>
        <w:t>a</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á</w:t>
      </w:r>
      <w:r w:rsidRPr="009E1850">
        <w:rPr>
          <w:rFonts w:ascii="Century Gothic" w:eastAsia="Arial" w:hAnsi="Century Gothic" w:cs="Arial"/>
          <w:spacing w:val="6"/>
          <w:sz w:val="18"/>
          <w:szCs w:val="18"/>
        </w:rPr>
        <w:t xml:space="preserve"> </w:t>
      </w:r>
      <w:r w:rsidRPr="009E1850">
        <w:rPr>
          <w:rFonts w:ascii="Century Gothic" w:eastAsia="Arial" w:hAnsi="Century Gothic" w:cs="Arial"/>
          <w:sz w:val="18"/>
          <w:szCs w:val="18"/>
        </w:rPr>
        <w:t>acta</w:t>
      </w:r>
      <w:r w:rsidRPr="009E1850">
        <w:rPr>
          <w:rFonts w:ascii="Century Gothic" w:eastAsia="Arial" w:hAnsi="Century Gothic" w:cs="Arial"/>
          <w:spacing w:val="4"/>
          <w:sz w:val="18"/>
          <w:szCs w:val="18"/>
        </w:rPr>
        <w:t xml:space="preserve"> </w:t>
      </w:r>
      <w:r w:rsidRPr="009E1850">
        <w:rPr>
          <w:rFonts w:ascii="Century Gothic" w:eastAsia="Arial" w:hAnsi="Century Gothic" w:cs="Arial"/>
          <w:spacing w:val="2"/>
          <w:sz w:val="18"/>
          <w:szCs w:val="18"/>
        </w:rPr>
        <w:t>q</w:t>
      </w:r>
      <w:r w:rsidRPr="009E1850">
        <w:rPr>
          <w:rFonts w:ascii="Century Gothic" w:eastAsia="Arial" w:hAnsi="Century Gothic" w:cs="Arial"/>
          <w:sz w:val="18"/>
          <w:szCs w:val="18"/>
        </w:rPr>
        <w:t>ue</w:t>
      </w:r>
      <w:r w:rsidRPr="009E1850">
        <w:rPr>
          <w:rFonts w:ascii="Century Gothic" w:eastAsia="Arial" w:hAnsi="Century Gothic" w:cs="Arial"/>
          <w:spacing w:val="5"/>
          <w:sz w:val="18"/>
          <w:szCs w:val="18"/>
        </w:rPr>
        <w:t xml:space="preserve"> </w:t>
      </w:r>
      <w:r w:rsidRPr="009E1850">
        <w:rPr>
          <w:rFonts w:ascii="Century Gothic" w:eastAsia="Arial" w:hAnsi="Century Gothic" w:cs="Arial"/>
          <w:sz w:val="18"/>
          <w:szCs w:val="18"/>
        </w:rPr>
        <w:t>s</w:t>
      </w:r>
      <w:r w:rsidRPr="009E1850">
        <w:rPr>
          <w:rFonts w:ascii="Century Gothic" w:eastAsia="Arial" w:hAnsi="Century Gothic" w:cs="Arial"/>
          <w:spacing w:val="-3"/>
          <w:sz w:val="18"/>
          <w:szCs w:val="18"/>
        </w:rPr>
        <w:t>e</w:t>
      </w:r>
      <w:r w:rsidRPr="009E1850">
        <w:rPr>
          <w:rFonts w:ascii="Century Gothic" w:eastAsia="Arial" w:hAnsi="Century Gothic" w:cs="Arial"/>
          <w:spacing w:val="1"/>
          <w:sz w:val="18"/>
          <w:szCs w:val="18"/>
        </w:rPr>
        <w:t>r</w:t>
      </w:r>
      <w:r w:rsidRPr="009E1850">
        <w:rPr>
          <w:rFonts w:ascii="Century Gothic" w:eastAsia="Arial" w:hAnsi="Century Gothic" w:cs="Arial"/>
          <w:spacing w:val="-2"/>
          <w:sz w:val="18"/>
          <w:szCs w:val="18"/>
        </w:rPr>
        <w:t>v</w:t>
      </w:r>
      <w:r w:rsidRPr="009E1850">
        <w:rPr>
          <w:rFonts w:ascii="Century Gothic" w:eastAsia="Arial" w:hAnsi="Century Gothic" w:cs="Arial"/>
          <w:spacing w:val="-1"/>
          <w:sz w:val="18"/>
          <w:szCs w:val="18"/>
        </w:rPr>
        <w:t>i</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á</w:t>
      </w:r>
      <w:r w:rsidRPr="009E1850">
        <w:rPr>
          <w:rFonts w:ascii="Century Gothic" w:eastAsia="Arial" w:hAnsi="Century Gothic" w:cs="Arial"/>
          <w:spacing w:val="6"/>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5"/>
          <w:sz w:val="18"/>
          <w:szCs w:val="18"/>
        </w:rPr>
        <w:t xml:space="preserve"> </w:t>
      </w:r>
      <w:r w:rsidRPr="009E1850">
        <w:rPr>
          <w:rFonts w:ascii="Century Gothic" w:eastAsia="Arial" w:hAnsi="Century Gothic" w:cs="Arial"/>
          <w:sz w:val="18"/>
          <w:szCs w:val="18"/>
        </w:rPr>
        <w:t>co</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a</w:t>
      </w:r>
      <w:r w:rsidRPr="009E1850">
        <w:rPr>
          <w:rFonts w:ascii="Century Gothic" w:eastAsia="Arial" w:hAnsi="Century Gothic" w:cs="Arial"/>
          <w:spacing w:val="6"/>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5"/>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6"/>
          <w:sz w:val="18"/>
          <w:szCs w:val="18"/>
        </w:rPr>
        <w:t xml:space="preserve"> </w:t>
      </w:r>
      <w:r w:rsidRPr="009E1850">
        <w:rPr>
          <w:rFonts w:ascii="Century Gothic" w:eastAsia="Arial" w:hAnsi="Century Gothic" w:cs="Arial"/>
          <w:sz w:val="18"/>
          <w:szCs w:val="18"/>
        </w:rPr>
        <w:t>ce</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b</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ac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ón</w:t>
      </w:r>
      <w:r w:rsidRPr="009E1850">
        <w:rPr>
          <w:rFonts w:ascii="Century Gothic" w:eastAsia="Arial" w:hAnsi="Century Gothic" w:cs="Arial"/>
          <w:spacing w:val="5"/>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l</w:t>
      </w:r>
      <w:r w:rsidRPr="009E1850">
        <w:rPr>
          <w:rFonts w:ascii="Century Gothic" w:eastAsia="Arial" w:hAnsi="Century Gothic" w:cs="Arial"/>
          <w:spacing w:val="5"/>
          <w:sz w:val="18"/>
          <w:szCs w:val="18"/>
        </w:rPr>
        <w:t xml:space="preserve"> </w:t>
      </w:r>
      <w:r w:rsidRPr="009E1850">
        <w:rPr>
          <w:rFonts w:ascii="Century Gothic" w:eastAsia="Arial" w:hAnsi="Century Gothic" w:cs="Arial"/>
          <w:spacing w:val="-1"/>
          <w:sz w:val="18"/>
          <w:szCs w:val="18"/>
        </w:rPr>
        <w:t>A</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o</w:t>
      </w:r>
      <w:r w:rsidRPr="009E1850">
        <w:rPr>
          <w:rFonts w:ascii="Century Gothic" w:eastAsia="Arial" w:hAnsi="Century Gothic" w:cs="Arial"/>
          <w:spacing w:val="6"/>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5"/>
          <w:sz w:val="18"/>
          <w:szCs w:val="18"/>
        </w:rPr>
        <w:t xml:space="preserve"> </w:t>
      </w:r>
      <w:r w:rsidRPr="009E1850">
        <w:rPr>
          <w:rFonts w:ascii="Century Gothic" w:eastAsia="Arial" w:hAnsi="Century Gothic" w:cs="Arial"/>
          <w:spacing w:val="-1"/>
          <w:sz w:val="18"/>
          <w:szCs w:val="18"/>
        </w:rPr>
        <w:t>P</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es</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ntac</w:t>
      </w:r>
      <w:r w:rsidRPr="009E1850">
        <w:rPr>
          <w:rFonts w:ascii="Century Gothic" w:eastAsia="Arial" w:hAnsi="Century Gothic" w:cs="Arial"/>
          <w:spacing w:val="-3"/>
          <w:sz w:val="18"/>
          <w:szCs w:val="18"/>
        </w:rPr>
        <w:t>i</w:t>
      </w:r>
      <w:r w:rsidRPr="009E1850">
        <w:rPr>
          <w:rFonts w:ascii="Century Gothic" w:eastAsia="Arial" w:hAnsi="Century Gothic" w:cs="Arial"/>
          <w:sz w:val="18"/>
          <w:szCs w:val="18"/>
        </w:rPr>
        <w:t xml:space="preserve">ón y </w:t>
      </w:r>
      <w:r w:rsidRPr="009E1850">
        <w:rPr>
          <w:rFonts w:ascii="Century Gothic" w:eastAsia="Arial" w:hAnsi="Century Gothic" w:cs="Arial"/>
          <w:spacing w:val="-1"/>
          <w:sz w:val="18"/>
          <w:szCs w:val="18"/>
        </w:rPr>
        <w:t>A</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e</w:t>
      </w:r>
      <w:r w:rsidRPr="009E1850">
        <w:rPr>
          <w:rFonts w:ascii="Century Gothic" w:eastAsia="Arial" w:hAnsi="Century Gothic" w:cs="Arial"/>
          <w:spacing w:val="1"/>
          <w:sz w:val="18"/>
          <w:szCs w:val="18"/>
        </w:rPr>
        <w:t>rt</w:t>
      </w:r>
      <w:r w:rsidRPr="009E1850">
        <w:rPr>
          <w:rFonts w:ascii="Century Gothic" w:eastAsia="Arial" w:hAnsi="Century Gothic" w:cs="Arial"/>
          <w:sz w:val="18"/>
          <w:szCs w:val="18"/>
        </w:rPr>
        <w:t>ura</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1"/>
          <w:sz w:val="18"/>
          <w:szCs w:val="18"/>
        </w:rPr>
        <w:t>P</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p</w:t>
      </w:r>
      <w:r w:rsidRPr="009E1850">
        <w:rPr>
          <w:rFonts w:ascii="Century Gothic" w:eastAsia="Arial" w:hAnsi="Century Gothic" w:cs="Arial"/>
          <w:sz w:val="18"/>
          <w:szCs w:val="18"/>
        </w:rPr>
        <w:t>os</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pacing w:val="-3"/>
          <w:sz w:val="18"/>
          <w:szCs w:val="18"/>
        </w:rPr>
        <w:t>o</w:t>
      </w:r>
      <w:r w:rsidRPr="009E1850">
        <w:rPr>
          <w:rFonts w:ascii="Century Gothic" w:eastAsia="Arial" w:hAnsi="Century Gothic" w:cs="Arial"/>
          <w:sz w:val="18"/>
          <w:szCs w:val="18"/>
        </w:rPr>
        <w:t>n</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s,</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en</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cu</w:t>
      </w:r>
      <w:r w:rsidRPr="009E1850">
        <w:rPr>
          <w:rFonts w:ascii="Century Gothic" w:eastAsia="Arial" w:hAnsi="Century Gothic" w:cs="Arial"/>
          <w:spacing w:val="-1"/>
          <w:sz w:val="18"/>
          <w:szCs w:val="18"/>
        </w:rPr>
        <w:t>a</w:t>
      </w:r>
      <w:r w:rsidRPr="009E1850">
        <w:rPr>
          <w:rFonts w:ascii="Century Gothic" w:eastAsia="Arial" w:hAnsi="Century Gothic" w:cs="Arial"/>
          <w:sz w:val="18"/>
          <w:szCs w:val="18"/>
        </w:rPr>
        <w:t>l</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se se</w:t>
      </w:r>
      <w:r w:rsidRPr="009E1850">
        <w:rPr>
          <w:rFonts w:ascii="Century Gothic" w:eastAsia="Arial" w:hAnsi="Century Gothic" w:cs="Arial"/>
          <w:spacing w:val="-1"/>
          <w:sz w:val="18"/>
          <w:szCs w:val="18"/>
        </w:rPr>
        <w:t>ñ</w:t>
      </w:r>
      <w:r w:rsidRPr="009E1850">
        <w:rPr>
          <w:rFonts w:ascii="Century Gothic" w:eastAsia="Arial" w:hAnsi="Century Gothic" w:cs="Arial"/>
          <w:sz w:val="18"/>
          <w:szCs w:val="18"/>
        </w:rPr>
        <w:t>a</w:t>
      </w:r>
      <w:r w:rsidRPr="009E1850">
        <w:rPr>
          <w:rFonts w:ascii="Century Gothic" w:eastAsia="Arial" w:hAnsi="Century Gothic" w:cs="Arial"/>
          <w:spacing w:val="-4"/>
          <w:sz w:val="18"/>
          <w:szCs w:val="18"/>
        </w:rPr>
        <w:t>l</w:t>
      </w:r>
      <w:r w:rsidRPr="009E1850">
        <w:rPr>
          <w:rFonts w:ascii="Century Gothic" w:eastAsia="Arial" w:hAnsi="Century Gothic" w:cs="Arial"/>
          <w:sz w:val="18"/>
          <w:szCs w:val="18"/>
        </w:rPr>
        <w:t>ará</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u</w:t>
      </w:r>
      <w:r w:rsidRPr="009E1850">
        <w:rPr>
          <w:rFonts w:ascii="Century Gothic" w:eastAsia="Arial" w:hAnsi="Century Gothic" w:cs="Arial"/>
          <w:spacing w:val="2"/>
          <w:sz w:val="18"/>
          <w:szCs w:val="18"/>
        </w:rPr>
        <w:t>g</w:t>
      </w:r>
      <w:r w:rsidRPr="009E1850">
        <w:rPr>
          <w:rFonts w:ascii="Century Gothic" w:eastAsia="Arial" w:hAnsi="Century Gothic" w:cs="Arial"/>
          <w:spacing w:val="-3"/>
          <w:sz w:val="18"/>
          <w:szCs w:val="18"/>
        </w:rPr>
        <w:t>a</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w:t>
      </w:r>
      <w:r w:rsidRPr="009E1850">
        <w:rPr>
          <w:rFonts w:ascii="Century Gothic" w:eastAsia="Arial" w:hAnsi="Century Gothic" w:cs="Arial"/>
          <w:spacing w:val="1"/>
          <w:sz w:val="18"/>
          <w:szCs w:val="18"/>
        </w:rPr>
        <w:t xml:space="preserve"> f</w:t>
      </w:r>
      <w:r w:rsidRPr="009E1850">
        <w:rPr>
          <w:rFonts w:ascii="Century Gothic" w:eastAsia="Arial" w:hAnsi="Century Gothic" w:cs="Arial"/>
          <w:sz w:val="18"/>
          <w:szCs w:val="18"/>
        </w:rPr>
        <w:t>ec</w:t>
      </w:r>
      <w:r w:rsidRPr="009E1850">
        <w:rPr>
          <w:rFonts w:ascii="Century Gothic" w:eastAsia="Arial" w:hAnsi="Century Gothic" w:cs="Arial"/>
          <w:spacing w:val="-1"/>
          <w:sz w:val="18"/>
          <w:szCs w:val="18"/>
        </w:rPr>
        <w:t>h</w:t>
      </w:r>
      <w:r w:rsidRPr="009E1850">
        <w:rPr>
          <w:rFonts w:ascii="Century Gothic" w:eastAsia="Arial" w:hAnsi="Century Gothic" w:cs="Arial"/>
          <w:sz w:val="18"/>
          <w:szCs w:val="18"/>
        </w:rPr>
        <w:t>a</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y h</w:t>
      </w:r>
      <w:r w:rsidRPr="009E1850">
        <w:rPr>
          <w:rFonts w:ascii="Century Gothic" w:eastAsia="Arial" w:hAnsi="Century Gothic" w:cs="Arial"/>
          <w:spacing w:val="-1"/>
          <w:sz w:val="18"/>
          <w:szCs w:val="18"/>
        </w:rPr>
        <w:t>o</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a</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3"/>
          <w:sz w:val="18"/>
          <w:szCs w:val="18"/>
        </w:rPr>
        <w:t>e</w:t>
      </w:r>
      <w:r w:rsidRPr="009E1850">
        <w:rPr>
          <w:rFonts w:ascii="Century Gothic" w:eastAsia="Arial" w:hAnsi="Century Gothic" w:cs="Arial"/>
          <w:sz w:val="18"/>
          <w:szCs w:val="18"/>
        </w:rPr>
        <w:t>n</w:t>
      </w:r>
      <w:r w:rsidRPr="009E1850">
        <w:rPr>
          <w:rFonts w:ascii="Century Gothic" w:eastAsia="Arial" w:hAnsi="Century Gothic" w:cs="Arial"/>
          <w:spacing w:val="2"/>
          <w:sz w:val="18"/>
          <w:szCs w:val="18"/>
        </w:rPr>
        <w:t xml:space="preserve"> q</w:t>
      </w:r>
      <w:r w:rsidRPr="009E1850">
        <w:rPr>
          <w:rFonts w:ascii="Century Gothic" w:eastAsia="Arial" w:hAnsi="Century Gothic" w:cs="Arial"/>
          <w:sz w:val="18"/>
          <w:szCs w:val="18"/>
        </w:rPr>
        <w:t>ue</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se</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8"/>
          <w:sz w:val="18"/>
          <w:szCs w:val="18"/>
        </w:rPr>
        <w:t>d</w:t>
      </w:r>
      <w:r w:rsidRPr="009E1850">
        <w:rPr>
          <w:rFonts w:ascii="Century Gothic" w:eastAsia="Arial" w:hAnsi="Century Gothic" w:cs="Arial"/>
          <w:spacing w:val="-3"/>
          <w:sz w:val="18"/>
          <w:szCs w:val="18"/>
        </w:rPr>
        <w:t>a</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á</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a</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co</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oc</w:t>
      </w:r>
      <w:r w:rsidRPr="009E1850">
        <w:rPr>
          <w:rFonts w:ascii="Century Gothic" w:eastAsia="Arial" w:hAnsi="Century Gothic" w:cs="Arial"/>
          <w:spacing w:val="-3"/>
          <w:sz w:val="18"/>
          <w:szCs w:val="18"/>
        </w:rPr>
        <w:t>e</w:t>
      </w:r>
      <w:r w:rsidRPr="009E1850">
        <w:rPr>
          <w:rFonts w:ascii="Century Gothic" w:eastAsia="Arial" w:hAnsi="Century Gothic" w:cs="Arial"/>
          <w:sz w:val="18"/>
          <w:szCs w:val="18"/>
        </w:rPr>
        <w:t>r</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 xml:space="preserve">el </w:t>
      </w:r>
      <w:r w:rsidRPr="009E1850">
        <w:rPr>
          <w:rFonts w:ascii="Century Gothic" w:eastAsia="Arial" w:hAnsi="Century Gothic" w:cs="Arial"/>
          <w:spacing w:val="1"/>
          <w:sz w:val="18"/>
          <w:szCs w:val="18"/>
        </w:rPr>
        <w:t>f</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ll</w:t>
      </w:r>
      <w:r w:rsidRPr="009E1850">
        <w:rPr>
          <w:rFonts w:ascii="Century Gothic" w:eastAsia="Arial" w:hAnsi="Century Gothic" w:cs="Arial"/>
          <w:sz w:val="18"/>
          <w:szCs w:val="18"/>
        </w:rPr>
        <w:t xml:space="preserve">o de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Licitación,</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de ac</w:t>
      </w:r>
      <w:r w:rsidRPr="009E1850">
        <w:rPr>
          <w:rFonts w:ascii="Century Gothic" w:eastAsia="Arial" w:hAnsi="Century Gothic" w:cs="Arial"/>
          <w:spacing w:val="-1"/>
          <w:sz w:val="18"/>
          <w:szCs w:val="18"/>
        </w:rPr>
        <w:t>u</w:t>
      </w:r>
      <w:r w:rsidRPr="009E1850">
        <w:rPr>
          <w:rFonts w:ascii="Century Gothic" w:eastAsia="Arial" w:hAnsi="Century Gothic" w:cs="Arial"/>
          <w:sz w:val="18"/>
          <w:szCs w:val="18"/>
        </w:rPr>
        <w:t>erdo</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 xml:space="preserve">a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o se</w:t>
      </w:r>
      <w:r w:rsidRPr="009E1850">
        <w:rPr>
          <w:rFonts w:ascii="Century Gothic" w:eastAsia="Arial" w:hAnsi="Century Gothic" w:cs="Arial"/>
          <w:spacing w:val="-1"/>
          <w:sz w:val="18"/>
          <w:szCs w:val="18"/>
        </w:rPr>
        <w:t>ñ</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o en el ar</w:t>
      </w:r>
      <w:r w:rsidRPr="009E1850">
        <w:rPr>
          <w:rFonts w:ascii="Century Gothic" w:eastAsia="Arial" w:hAnsi="Century Gothic" w:cs="Arial"/>
          <w:spacing w:val="1"/>
          <w:sz w:val="18"/>
          <w:szCs w:val="18"/>
        </w:rPr>
        <w:t>t</w:t>
      </w:r>
      <w:r w:rsidRPr="009E1850">
        <w:rPr>
          <w:rFonts w:ascii="Century Gothic" w:eastAsia="Arial" w:hAnsi="Century Gothic" w:cs="Arial"/>
          <w:spacing w:val="-4"/>
          <w:sz w:val="18"/>
          <w:szCs w:val="18"/>
        </w:rPr>
        <w:t>í</w:t>
      </w:r>
      <w:r w:rsidRPr="009E1850">
        <w:rPr>
          <w:rFonts w:ascii="Century Gothic" w:eastAsia="Arial" w:hAnsi="Century Gothic" w:cs="Arial"/>
          <w:sz w:val="18"/>
          <w:szCs w:val="18"/>
        </w:rPr>
        <w:t>cu</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o</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 xml:space="preserve">35 </w:t>
      </w:r>
      <w:r w:rsidRPr="009E1850">
        <w:rPr>
          <w:rFonts w:ascii="Century Gothic" w:eastAsia="Arial" w:hAnsi="Century Gothic" w:cs="Arial"/>
          <w:spacing w:val="3"/>
          <w:sz w:val="18"/>
          <w:szCs w:val="18"/>
        </w:rPr>
        <w:t>f</w:t>
      </w:r>
      <w:r w:rsidRPr="009E1850">
        <w:rPr>
          <w:rFonts w:ascii="Century Gothic" w:eastAsia="Arial" w:hAnsi="Century Gothic" w:cs="Arial"/>
          <w:spacing w:val="1"/>
          <w:sz w:val="18"/>
          <w:szCs w:val="18"/>
        </w:rPr>
        <w:t>r</w:t>
      </w:r>
      <w:r w:rsidRPr="009E1850">
        <w:rPr>
          <w:rFonts w:ascii="Century Gothic" w:eastAsia="Arial" w:hAnsi="Century Gothic" w:cs="Arial"/>
          <w:spacing w:val="-3"/>
          <w:sz w:val="18"/>
          <w:szCs w:val="18"/>
        </w:rPr>
        <w:t>a</w:t>
      </w:r>
      <w:r w:rsidRPr="009E1850">
        <w:rPr>
          <w:rFonts w:ascii="Century Gothic" w:eastAsia="Arial" w:hAnsi="Century Gothic" w:cs="Arial"/>
          <w:sz w:val="18"/>
          <w:szCs w:val="18"/>
        </w:rPr>
        <w:t>cc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 xml:space="preserve">ón </w:t>
      </w:r>
      <w:r w:rsidRPr="009E1850">
        <w:rPr>
          <w:rFonts w:ascii="Century Gothic" w:eastAsia="Arial" w:hAnsi="Century Gothic" w:cs="Arial"/>
          <w:spacing w:val="1"/>
          <w:sz w:val="18"/>
          <w:szCs w:val="18"/>
        </w:rPr>
        <w:t>II</w:t>
      </w:r>
      <w:r w:rsidRPr="009E1850">
        <w:rPr>
          <w:rFonts w:ascii="Century Gothic" w:eastAsia="Arial" w:hAnsi="Century Gothic" w:cs="Arial"/>
          <w:sz w:val="18"/>
          <w:szCs w:val="18"/>
        </w:rPr>
        <w:t>I</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 xml:space="preserve">de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6"/>
          <w:sz w:val="18"/>
          <w:szCs w:val="18"/>
        </w:rPr>
        <w:t xml:space="preserve"> </w:t>
      </w:r>
      <w:r w:rsidRPr="009E1850">
        <w:rPr>
          <w:rFonts w:ascii="Century Gothic" w:eastAsia="Arial" w:hAnsi="Century Gothic" w:cs="Arial"/>
          <w:sz w:val="18"/>
          <w:szCs w:val="18"/>
        </w:rPr>
        <w:t>LAASSP.</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1"/>
          <w:sz w:val="18"/>
          <w:szCs w:val="18"/>
        </w:rPr>
        <w:t>Di</w:t>
      </w:r>
      <w:r w:rsidRPr="009E1850">
        <w:rPr>
          <w:rFonts w:ascii="Century Gothic" w:eastAsia="Arial" w:hAnsi="Century Gothic" w:cs="Arial"/>
          <w:sz w:val="18"/>
          <w:szCs w:val="18"/>
        </w:rPr>
        <w:t xml:space="preserve">cha </w:t>
      </w:r>
      <w:r w:rsidRPr="009E1850">
        <w:rPr>
          <w:rFonts w:ascii="Century Gothic" w:eastAsia="Arial" w:hAnsi="Century Gothic" w:cs="Arial"/>
          <w:spacing w:val="-3"/>
          <w:sz w:val="18"/>
          <w:szCs w:val="18"/>
        </w:rPr>
        <w:t>a</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 xml:space="preserve">a será </w:t>
      </w:r>
      <w:r w:rsidRPr="009E1850">
        <w:rPr>
          <w:rFonts w:ascii="Century Gothic" w:eastAsia="Arial" w:hAnsi="Century Gothic" w:cs="Arial"/>
          <w:spacing w:val="3"/>
          <w:sz w:val="18"/>
          <w:szCs w:val="18"/>
        </w:rPr>
        <w:t>f</w:t>
      </w:r>
      <w:r w:rsidRPr="009E1850">
        <w:rPr>
          <w:rFonts w:ascii="Century Gothic" w:eastAsia="Arial" w:hAnsi="Century Gothic" w:cs="Arial"/>
          <w:spacing w:val="-1"/>
          <w:sz w:val="18"/>
          <w:szCs w:val="18"/>
        </w:rPr>
        <w:t>i</w:t>
      </w:r>
      <w:r w:rsidRPr="009E1850">
        <w:rPr>
          <w:rFonts w:ascii="Century Gothic" w:eastAsia="Arial" w:hAnsi="Century Gothic" w:cs="Arial"/>
          <w:spacing w:val="-2"/>
          <w:sz w:val="18"/>
          <w:szCs w:val="18"/>
        </w:rPr>
        <w:t>r</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a</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p</w:t>
      </w:r>
      <w:r w:rsidRPr="009E1850">
        <w:rPr>
          <w:rFonts w:ascii="Century Gothic" w:eastAsia="Arial" w:hAnsi="Century Gothic" w:cs="Arial"/>
          <w:spacing w:val="-3"/>
          <w:sz w:val="18"/>
          <w:szCs w:val="18"/>
        </w:rPr>
        <w:t>o</w:t>
      </w:r>
      <w:r w:rsidRPr="009E1850">
        <w:rPr>
          <w:rFonts w:ascii="Century Gothic" w:eastAsia="Arial" w:hAnsi="Century Gothic" w:cs="Arial"/>
          <w:sz w:val="18"/>
          <w:szCs w:val="18"/>
        </w:rPr>
        <w:t>r</w:t>
      </w:r>
      <w:r w:rsidRPr="009E1850">
        <w:rPr>
          <w:rFonts w:ascii="Century Gothic" w:eastAsia="Arial" w:hAnsi="Century Gothic" w:cs="Arial"/>
          <w:spacing w:val="4"/>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 xml:space="preserve">os </w:t>
      </w:r>
      <w:r w:rsidRPr="009E1850">
        <w:rPr>
          <w:rFonts w:ascii="Century Gothic" w:eastAsia="Arial" w:hAnsi="Century Gothic" w:cs="Arial"/>
          <w:spacing w:val="3"/>
          <w:sz w:val="18"/>
          <w:szCs w:val="18"/>
        </w:rPr>
        <w:t>f</w:t>
      </w:r>
      <w:r w:rsidRPr="009E1850">
        <w:rPr>
          <w:rFonts w:ascii="Century Gothic" w:eastAsia="Arial" w:hAnsi="Century Gothic" w:cs="Arial"/>
          <w:sz w:val="18"/>
          <w:szCs w:val="18"/>
        </w:rPr>
        <w:t>u</w:t>
      </w:r>
      <w:r w:rsidRPr="009E1850">
        <w:rPr>
          <w:rFonts w:ascii="Century Gothic" w:eastAsia="Arial" w:hAnsi="Century Gothic" w:cs="Arial"/>
          <w:spacing w:val="-3"/>
          <w:sz w:val="18"/>
          <w:szCs w:val="18"/>
        </w:rPr>
        <w:t>n</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ari</w:t>
      </w:r>
      <w:r w:rsidRPr="009E1850">
        <w:rPr>
          <w:rFonts w:ascii="Century Gothic" w:eastAsia="Arial" w:hAnsi="Century Gothic" w:cs="Arial"/>
          <w:spacing w:val="-1"/>
          <w:sz w:val="18"/>
          <w:szCs w:val="18"/>
        </w:rPr>
        <w:t>o</w:t>
      </w:r>
      <w:r w:rsidRPr="009E1850">
        <w:rPr>
          <w:rFonts w:ascii="Century Gothic" w:eastAsia="Arial" w:hAnsi="Century Gothic" w:cs="Arial"/>
          <w:sz w:val="18"/>
          <w:szCs w:val="18"/>
        </w:rPr>
        <w:t>s</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ú</w:t>
      </w:r>
      <w:r w:rsidRPr="009E1850">
        <w:rPr>
          <w:rFonts w:ascii="Century Gothic" w:eastAsia="Arial" w:hAnsi="Century Gothic" w:cs="Arial"/>
          <w:sz w:val="18"/>
          <w:szCs w:val="18"/>
        </w:rPr>
        <w:t>b</w:t>
      </w:r>
      <w:r w:rsidRPr="009E1850">
        <w:rPr>
          <w:rFonts w:ascii="Century Gothic" w:eastAsia="Arial" w:hAnsi="Century Gothic" w:cs="Arial"/>
          <w:spacing w:val="-1"/>
          <w:sz w:val="18"/>
          <w:szCs w:val="18"/>
        </w:rPr>
        <w:t>li</w:t>
      </w:r>
      <w:r w:rsidRPr="009E1850">
        <w:rPr>
          <w:rFonts w:ascii="Century Gothic" w:eastAsia="Arial" w:hAnsi="Century Gothic" w:cs="Arial"/>
          <w:sz w:val="18"/>
          <w:szCs w:val="18"/>
        </w:rPr>
        <w:t>cos</w:t>
      </w:r>
      <w:r w:rsidRPr="009E1850">
        <w:rPr>
          <w:rFonts w:ascii="Century Gothic" w:eastAsia="Arial" w:hAnsi="Century Gothic" w:cs="Arial"/>
          <w:spacing w:val="2"/>
          <w:sz w:val="18"/>
          <w:szCs w:val="18"/>
        </w:rPr>
        <w:t xml:space="preserve"> así como de los licitantes </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a</w:t>
      </w:r>
      <w:r w:rsidRPr="009E1850">
        <w:rPr>
          <w:rFonts w:ascii="Century Gothic" w:eastAsia="Arial" w:hAnsi="Century Gothic" w:cs="Arial"/>
          <w:spacing w:val="1"/>
          <w:sz w:val="18"/>
          <w:szCs w:val="18"/>
        </w:rPr>
        <w:t>rt</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a</w:t>
      </w:r>
      <w:r w:rsidRPr="009E1850">
        <w:rPr>
          <w:rFonts w:ascii="Century Gothic" w:eastAsia="Arial" w:hAnsi="Century Gothic" w:cs="Arial"/>
          <w:sz w:val="18"/>
          <w:szCs w:val="18"/>
        </w:rPr>
        <w:t>ntes</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en</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el</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acto,</w:t>
      </w:r>
      <w:r w:rsidRPr="009E1850">
        <w:rPr>
          <w:rFonts w:ascii="Century Gothic" w:eastAsia="Arial" w:hAnsi="Century Gothic" w:cs="Arial"/>
          <w:spacing w:val="3"/>
          <w:sz w:val="18"/>
          <w:szCs w:val="18"/>
        </w:rPr>
        <w:t xml:space="preserve"> </w:t>
      </w:r>
      <w:r w:rsidRPr="009E1850">
        <w:rPr>
          <w:rFonts w:ascii="Century Gothic" w:hAnsi="Century Gothic"/>
          <w:sz w:val="18"/>
          <w:szCs w:val="18"/>
        </w:rPr>
        <w:t>sin que la falta de firma de alguno de los participantes invalide el contenido de la misma</w:t>
      </w:r>
      <w:r w:rsidRPr="009E1850">
        <w:rPr>
          <w:rFonts w:ascii="Century Gothic" w:eastAsia="Arial" w:hAnsi="Century Gothic" w:cs="Arial"/>
          <w:sz w:val="18"/>
          <w:szCs w:val="18"/>
        </w:rPr>
        <w:t>,</w:t>
      </w:r>
      <w:r w:rsidRPr="009E1850">
        <w:rPr>
          <w:rFonts w:ascii="Century Gothic" w:eastAsia="Arial" w:hAnsi="Century Gothic" w:cs="Arial"/>
          <w:spacing w:val="4"/>
          <w:sz w:val="18"/>
          <w:szCs w:val="18"/>
        </w:rPr>
        <w:t xml:space="preserve">  </w:t>
      </w:r>
      <w:r w:rsidRPr="009E1850">
        <w:rPr>
          <w:rFonts w:ascii="Century Gothic" w:eastAsia="Arial" w:hAnsi="Century Gothic" w:cs="Arial"/>
          <w:sz w:val="18"/>
          <w:szCs w:val="18"/>
        </w:rPr>
        <w:t>e</w:t>
      </w:r>
      <w:r w:rsidRPr="009E1850">
        <w:rPr>
          <w:rFonts w:ascii="Century Gothic" w:eastAsia="Arial" w:hAnsi="Century Gothic" w:cs="Arial"/>
          <w:spacing w:val="-3"/>
          <w:sz w:val="18"/>
          <w:szCs w:val="18"/>
        </w:rPr>
        <w:t>n</w:t>
      </w:r>
      <w:r w:rsidRPr="009E1850">
        <w:rPr>
          <w:rFonts w:ascii="Century Gothic" w:eastAsia="Arial" w:hAnsi="Century Gothic" w:cs="Arial"/>
          <w:spacing w:val="1"/>
          <w:sz w:val="18"/>
          <w:szCs w:val="18"/>
        </w:rPr>
        <w:t>tr</w:t>
      </w:r>
      <w:r w:rsidRPr="009E1850">
        <w:rPr>
          <w:rFonts w:ascii="Century Gothic" w:eastAsia="Arial" w:hAnsi="Century Gothic" w:cs="Arial"/>
          <w:spacing w:val="-3"/>
          <w:sz w:val="18"/>
          <w:szCs w:val="18"/>
        </w:rPr>
        <w:t>e</w:t>
      </w:r>
      <w:r w:rsidRPr="009E1850">
        <w:rPr>
          <w:rFonts w:ascii="Century Gothic" w:eastAsia="Arial" w:hAnsi="Century Gothic" w:cs="Arial"/>
          <w:sz w:val="18"/>
          <w:szCs w:val="18"/>
        </w:rPr>
        <w:t>g</w:t>
      </w:r>
      <w:r w:rsidRPr="009E1850">
        <w:rPr>
          <w:rFonts w:ascii="Century Gothic" w:eastAsia="Arial" w:hAnsi="Century Gothic" w:cs="Arial"/>
          <w:spacing w:val="-1"/>
          <w:sz w:val="18"/>
          <w:szCs w:val="18"/>
        </w:rPr>
        <w:t>á</w:t>
      </w:r>
      <w:r w:rsidRPr="009E1850">
        <w:rPr>
          <w:rFonts w:ascii="Century Gothic" w:eastAsia="Arial" w:hAnsi="Century Gothic" w:cs="Arial"/>
          <w:sz w:val="18"/>
          <w:szCs w:val="18"/>
        </w:rPr>
        <w:t>n</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es</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co</w:t>
      </w:r>
      <w:r w:rsidRPr="009E1850">
        <w:rPr>
          <w:rFonts w:ascii="Century Gothic" w:eastAsia="Arial" w:hAnsi="Century Gothic" w:cs="Arial"/>
          <w:spacing w:val="-1"/>
          <w:sz w:val="18"/>
          <w:szCs w:val="18"/>
        </w:rPr>
        <w:t>pi</w:t>
      </w:r>
      <w:r w:rsidRPr="009E1850">
        <w:rPr>
          <w:rFonts w:ascii="Century Gothic" w:eastAsia="Arial" w:hAnsi="Century Gothic" w:cs="Arial"/>
          <w:sz w:val="18"/>
          <w:szCs w:val="18"/>
        </w:rPr>
        <w:t>a</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i</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e, de</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 cu</w:t>
      </w:r>
      <w:r w:rsidRPr="009E1850">
        <w:rPr>
          <w:rFonts w:ascii="Century Gothic" w:eastAsia="Arial" w:hAnsi="Century Gothic" w:cs="Arial"/>
          <w:spacing w:val="-1"/>
          <w:sz w:val="18"/>
          <w:szCs w:val="18"/>
        </w:rPr>
        <w:t>a</w:t>
      </w:r>
      <w:r w:rsidRPr="009E1850">
        <w:rPr>
          <w:rFonts w:ascii="Century Gothic" w:eastAsia="Arial" w:hAnsi="Century Gothic" w:cs="Arial"/>
          <w:sz w:val="18"/>
          <w:szCs w:val="18"/>
        </w:rPr>
        <w:t>l</w:t>
      </w:r>
      <w:r w:rsidRPr="009E1850">
        <w:rPr>
          <w:rFonts w:ascii="Century Gothic" w:eastAsia="Arial" w:hAnsi="Century Gothic" w:cs="Arial"/>
          <w:spacing w:val="19"/>
          <w:sz w:val="18"/>
          <w:szCs w:val="18"/>
        </w:rPr>
        <w:t xml:space="preserve"> </w:t>
      </w:r>
      <w:r w:rsidRPr="009E1850">
        <w:rPr>
          <w:rFonts w:ascii="Century Gothic" w:eastAsia="Arial" w:hAnsi="Century Gothic" w:cs="Arial"/>
          <w:sz w:val="18"/>
          <w:szCs w:val="18"/>
        </w:rPr>
        <w:t>con</w:t>
      </w:r>
      <w:r w:rsidRPr="009E1850">
        <w:rPr>
          <w:rFonts w:ascii="Century Gothic" w:eastAsia="Arial" w:hAnsi="Century Gothic" w:cs="Arial"/>
          <w:spacing w:val="20"/>
          <w:sz w:val="18"/>
          <w:szCs w:val="18"/>
        </w:rPr>
        <w:t xml:space="preserve"> </w:t>
      </w:r>
      <w:r w:rsidRPr="009E1850">
        <w:rPr>
          <w:rFonts w:ascii="Century Gothic" w:eastAsia="Arial" w:hAnsi="Century Gothic" w:cs="Arial"/>
          <w:spacing w:val="3"/>
          <w:sz w:val="18"/>
          <w:szCs w:val="18"/>
        </w:rPr>
        <w:t>f</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a</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e</w:t>
      </w:r>
      <w:r w:rsidRPr="009E1850">
        <w:rPr>
          <w:rFonts w:ascii="Century Gothic" w:eastAsia="Arial" w:hAnsi="Century Gothic" w:cs="Arial"/>
          <w:spacing w:val="-3"/>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o</w:t>
      </w:r>
      <w:r w:rsidRPr="009E1850">
        <w:rPr>
          <w:rFonts w:ascii="Century Gothic" w:eastAsia="Arial" w:hAnsi="Century Gothic" w:cs="Arial"/>
          <w:spacing w:val="20"/>
          <w:sz w:val="18"/>
          <w:szCs w:val="18"/>
        </w:rPr>
        <w:t xml:space="preserve"> </w:t>
      </w:r>
      <w:r w:rsidRPr="009E1850">
        <w:rPr>
          <w:rFonts w:ascii="Century Gothic" w:eastAsia="Arial" w:hAnsi="Century Gothic" w:cs="Arial"/>
          <w:sz w:val="18"/>
          <w:szCs w:val="18"/>
        </w:rPr>
        <w:t>en</w:t>
      </w:r>
      <w:r w:rsidRPr="009E1850">
        <w:rPr>
          <w:rFonts w:ascii="Century Gothic" w:eastAsia="Arial" w:hAnsi="Century Gothic" w:cs="Arial"/>
          <w:spacing w:val="20"/>
          <w:sz w:val="18"/>
          <w:szCs w:val="18"/>
        </w:rPr>
        <w:t xml:space="preserve"> </w:t>
      </w:r>
      <w:r w:rsidRPr="009E1850">
        <w:rPr>
          <w:rFonts w:ascii="Century Gothic" w:eastAsia="Arial" w:hAnsi="Century Gothic" w:cs="Arial"/>
          <w:sz w:val="18"/>
          <w:szCs w:val="18"/>
        </w:rPr>
        <w:t>el</w:t>
      </w:r>
      <w:r w:rsidRPr="009E1850">
        <w:rPr>
          <w:rFonts w:ascii="Century Gothic" w:eastAsia="Arial" w:hAnsi="Century Gothic" w:cs="Arial"/>
          <w:spacing w:val="19"/>
          <w:sz w:val="18"/>
          <w:szCs w:val="18"/>
        </w:rPr>
        <w:t xml:space="preserve"> </w:t>
      </w:r>
      <w:r w:rsidRPr="009E1850">
        <w:rPr>
          <w:rFonts w:ascii="Century Gothic" w:eastAsia="Arial" w:hAnsi="Century Gothic" w:cs="Arial"/>
          <w:sz w:val="18"/>
          <w:szCs w:val="18"/>
        </w:rPr>
        <w:t>ar</w:t>
      </w:r>
      <w:r w:rsidRPr="009E1850">
        <w:rPr>
          <w:rFonts w:ascii="Century Gothic" w:eastAsia="Arial" w:hAnsi="Century Gothic" w:cs="Arial"/>
          <w:spacing w:val="4"/>
          <w:sz w:val="18"/>
          <w:szCs w:val="18"/>
        </w:rPr>
        <w:t>t</w:t>
      </w:r>
      <w:r w:rsidRPr="009E1850">
        <w:rPr>
          <w:rFonts w:ascii="Century Gothic" w:eastAsia="Arial" w:hAnsi="Century Gothic" w:cs="Arial"/>
          <w:spacing w:val="-4"/>
          <w:sz w:val="18"/>
          <w:szCs w:val="18"/>
        </w:rPr>
        <w:t>í</w:t>
      </w:r>
      <w:r w:rsidRPr="009E1850">
        <w:rPr>
          <w:rFonts w:ascii="Century Gothic" w:eastAsia="Arial" w:hAnsi="Century Gothic" w:cs="Arial"/>
          <w:spacing w:val="2"/>
          <w:sz w:val="18"/>
          <w:szCs w:val="18"/>
        </w:rPr>
        <w:t>c</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o</w:t>
      </w:r>
      <w:r w:rsidRPr="009E1850">
        <w:rPr>
          <w:rFonts w:ascii="Century Gothic" w:eastAsia="Arial" w:hAnsi="Century Gothic" w:cs="Arial"/>
          <w:spacing w:val="20"/>
          <w:sz w:val="18"/>
          <w:szCs w:val="18"/>
        </w:rPr>
        <w:t xml:space="preserve"> </w:t>
      </w:r>
      <w:r w:rsidRPr="009E1850">
        <w:rPr>
          <w:rFonts w:ascii="Century Gothic" w:eastAsia="Arial" w:hAnsi="Century Gothic" w:cs="Arial"/>
          <w:sz w:val="18"/>
          <w:szCs w:val="18"/>
        </w:rPr>
        <w:t>37</w:t>
      </w:r>
      <w:r w:rsidRPr="009E1850">
        <w:rPr>
          <w:rFonts w:ascii="Century Gothic" w:eastAsia="Arial" w:hAnsi="Century Gothic" w:cs="Arial"/>
          <w:spacing w:val="22"/>
          <w:sz w:val="18"/>
          <w:szCs w:val="18"/>
        </w:rPr>
        <w:t xml:space="preserve"> </w:t>
      </w:r>
      <w:r w:rsidRPr="009E1850">
        <w:rPr>
          <w:rFonts w:ascii="Century Gothic" w:eastAsia="Arial" w:hAnsi="Century Gothic" w:cs="Arial"/>
          <w:spacing w:val="-1"/>
          <w:sz w:val="18"/>
          <w:szCs w:val="18"/>
        </w:rPr>
        <w:t>Bi</w:t>
      </w:r>
      <w:r w:rsidRPr="009E1850">
        <w:rPr>
          <w:rFonts w:ascii="Century Gothic" w:eastAsia="Arial" w:hAnsi="Century Gothic" w:cs="Arial"/>
          <w:sz w:val="18"/>
          <w:szCs w:val="18"/>
        </w:rPr>
        <w:t>s</w:t>
      </w:r>
      <w:r w:rsidRPr="009E1850">
        <w:rPr>
          <w:rFonts w:ascii="Century Gothic" w:eastAsia="Arial" w:hAnsi="Century Gothic" w:cs="Arial"/>
          <w:spacing w:val="23"/>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20"/>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26"/>
          <w:sz w:val="18"/>
          <w:szCs w:val="18"/>
        </w:rPr>
        <w:t xml:space="preserve"> </w:t>
      </w:r>
      <w:r w:rsidRPr="009E1850">
        <w:rPr>
          <w:rFonts w:ascii="Century Gothic" w:eastAsia="Arial" w:hAnsi="Century Gothic" w:cs="Arial"/>
          <w:sz w:val="18"/>
          <w:szCs w:val="18"/>
        </w:rPr>
        <w:t>LAASSP,</w:t>
      </w:r>
      <w:r w:rsidRPr="009E1850">
        <w:rPr>
          <w:rFonts w:ascii="Century Gothic" w:eastAsia="Arial" w:hAnsi="Century Gothic" w:cs="Arial"/>
          <w:spacing w:val="21"/>
          <w:sz w:val="18"/>
          <w:szCs w:val="18"/>
        </w:rPr>
        <w:t xml:space="preserve"> </w:t>
      </w:r>
      <w:r w:rsidRPr="009E1850">
        <w:rPr>
          <w:rFonts w:ascii="Century Gothic" w:eastAsia="Arial" w:hAnsi="Century Gothic" w:cs="Arial"/>
          <w:sz w:val="18"/>
          <w:szCs w:val="18"/>
        </w:rPr>
        <w:t>se</w:t>
      </w:r>
      <w:r w:rsidRPr="009E1850">
        <w:rPr>
          <w:rFonts w:ascii="Century Gothic" w:eastAsia="Arial" w:hAnsi="Century Gothic" w:cs="Arial"/>
          <w:spacing w:val="20"/>
          <w:sz w:val="18"/>
          <w:szCs w:val="18"/>
        </w:rPr>
        <w:t xml:space="preserve"> </w:t>
      </w:r>
      <w:r w:rsidRPr="009E1850">
        <w:rPr>
          <w:rFonts w:ascii="Century Gothic" w:eastAsia="Arial" w:hAnsi="Century Gothic" w:cs="Arial"/>
          <w:spacing w:val="3"/>
          <w:sz w:val="18"/>
          <w:szCs w:val="18"/>
        </w:rPr>
        <w:t>f</w:t>
      </w:r>
      <w:r w:rsidRPr="009E1850">
        <w:rPr>
          <w:rFonts w:ascii="Century Gothic" w:eastAsia="Arial" w:hAnsi="Century Gothic" w:cs="Arial"/>
          <w:spacing w:val="-3"/>
          <w:sz w:val="18"/>
          <w:szCs w:val="18"/>
        </w:rPr>
        <w:t>i</w:t>
      </w:r>
      <w:r w:rsidRPr="009E1850">
        <w:rPr>
          <w:rFonts w:ascii="Century Gothic" w:eastAsia="Arial" w:hAnsi="Century Gothic" w:cs="Arial"/>
          <w:spacing w:val="1"/>
          <w:sz w:val="18"/>
          <w:szCs w:val="18"/>
        </w:rPr>
        <w:t>j</w:t>
      </w:r>
      <w:r w:rsidRPr="009E1850">
        <w:rPr>
          <w:rFonts w:ascii="Century Gothic" w:eastAsia="Arial" w:hAnsi="Century Gothic" w:cs="Arial"/>
          <w:sz w:val="18"/>
          <w:szCs w:val="18"/>
        </w:rPr>
        <w:t>ará</w:t>
      </w:r>
      <w:r w:rsidRPr="009E1850">
        <w:rPr>
          <w:rFonts w:ascii="Century Gothic" w:eastAsia="Arial" w:hAnsi="Century Gothic" w:cs="Arial"/>
          <w:spacing w:val="20"/>
          <w:sz w:val="18"/>
          <w:szCs w:val="18"/>
        </w:rPr>
        <w:t xml:space="preserve"> </w:t>
      </w:r>
      <w:r w:rsidRPr="009E1850">
        <w:rPr>
          <w:rFonts w:ascii="Century Gothic" w:eastAsia="Arial" w:hAnsi="Century Gothic" w:cs="Arial"/>
          <w:sz w:val="18"/>
          <w:szCs w:val="18"/>
        </w:rPr>
        <w:t>un</w:t>
      </w:r>
      <w:r w:rsidRPr="009E1850">
        <w:rPr>
          <w:rFonts w:ascii="Century Gothic" w:eastAsia="Arial" w:hAnsi="Century Gothic" w:cs="Arial"/>
          <w:spacing w:val="20"/>
          <w:sz w:val="18"/>
          <w:szCs w:val="18"/>
        </w:rPr>
        <w:t xml:space="preserve"> </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j</w:t>
      </w:r>
      <w:r w:rsidRPr="009E1850">
        <w:rPr>
          <w:rFonts w:ascii="Century Gothic" w:eastAsia="Arial" w:hAnsi="Century Gothic" w:cs="Arial"/>
          <w:spacing w:val="-3"/>
          <w:sz w:val="18"/>
          <w:szCs w:val="18"/>
        </w:rPr>
        <w:t>e</w:t>
      </w:r>
      <w:r w:rsidRPr="009E1850">
        <w:rPr>
          <w:rFonts w:ascii="Century Gothic" w:eastAsia="Arial" w:hAnsi="Century Gothic" w:cs="Arial"/>
          <w:spacing w:val="1"/>
          <w:sz w:val="18"/>
          <w:szCs w:val="18"/>
        </w:rPr>
        <w:t>m</w:t>
      </w:r>
      <w:r w:rsidRPr="009E1850">
        <w:rPr>
          <w:rFonts w:ascii="Century Gothic" w:eastAsia="Arial" w:hAnsi="Century Gothic" w:cs="Arial"/>
          <w:spacing w:val="-3"/>
          <w:sz w:val="18"/>
          <w:szCs w:val="18"/>
        </w:rPr>
        <w:t>p</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ar,</w:t>
      </w:r>
      <w:r w:rsidRPr="009E1850">
        <w:rPr>
          <w:rFonts w:ascii="Century Gothic" w:eastAsia="Arial" w:hAnsi="Century Gothic" w:cs="Arial"/>
          <w:spacing w:val="22"/>
          <w:sz w:val="18"/>
          <w:szCs w:val="18"/>
        </w:rPr>
        <w:t xml:space="preserve"> </w:t>
      </w:r>
      <w:r w:rsidRPr="009E1850">
        <w:rPr>
          <w:rFonts w:ascii="Century Gothic" w:eastAsia="Arial" w:hAnsi="Century Gothic" w:cs="Arial"/>
          <w:sz w:val="18"/>
          <w:szCs w:val="18"/>
        </w:rPr>
        <w:t>al</w:t>
      </w:r>
      <w:r w:rsidRPr="009E1850">
        <w:rPr>
          <w:rFonts w:ascii="Century Gothic" w:eastAsia="Arial" w:hAnsi="Century Gothic" w:cs="Arial"/>
          <w:spacing w:val="19"/>
          <w:sz w:val="18"/>
          <w:szCs w:val="18"/>
        </w:rPr>
        <w:t xml:space="preserve"> </w:t>
      </w:r>
      <w:r w:rsidRPr="009E1850">
        <w:rPr>
          <w:rFonts w:ascii="Century Gothic" w:eastAsia="Arial" w:hAnsi="Century Gothic" w:cs="Arial"/>
          <w:spacing w:val="2"/>
          <w:sz w:val="18"/>
          <w:szCs w:val="18"/>
        </w:rPr>
        <w:t>q</w:t>
      </w:r>
      <w:r w:rsidRPr="009E1850">
        <w:rPr>
          <w:rFonts w:ascii="Century Gothic" w:eastAsia="Arial" w:hAnsi="Century Gothic" w:cs="Arial"/>
          <w:sz w:val="18"/>
          <w:szCs w:val="18"/>
        </w:rPr>
        <w:t>ue</w:t>
      </w:r>
      <w:r w:rsidRPr="009E1850">
        <w:rPr>
          <w:rFonts w:ascii="Century Gothic" w:eastAsia="Arial" w:hAnsi="Century Gothic" w:cs="Arial"/>
          <w:spacing w:val="20"/>
          <w:sz w:val="18"/>
          <w:szCs w:val="18"/>
        </w:rPr>
        <w:t xml:space="preserve"> </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w:t>
      </w:r>
      <w:r w:rsidRPr="009E1850">
        <w:rPr>
          <w:rFonts w:ascii="Century Gothic" w:eastAsia="Arial" w:hAnsi="Century Gothic" w:cs="Arial"/>
          <w:spacing w:val="-3"/>
          <w:sz w:val="18"/>
          <w:szCs w:val="18"/>
        </w:rPr>
        <w:t>n</w:t>
      </w:r>
      <w:r w:rsidRPr="009E1850">
        <w:rPr>
          <w:rFonts w:ascii="Century Gothic" w:eastAsia="Arial" w:hAnsi="Century Gothic" w:cs="Arial"/>
          <w:spacing w:val="2"/>
          <w:sz w:val="18"/>
          <w:szCs w:val="18"/>
        </w:rPr>
        <w:t>g</w:t>
      </w:r>
      <w:r w:rsidRPr="009E1850">
        <w:rPr>
          <w:rFonts w:ascii="Century Gothic" w:eastAsia="Arial" w:hAnsi="Century Gothic" w:cs="Arial"/>
          <w:sz w:val="18"/>
          <w:szCs w:val="18"/>
        </w:rPr>
        <w:t>a</w:t>
      </w:r>
      <w:r w:rsidRPr="009E1850">
        <w:rPr>
          <w:rFonts w:ascii="Century Gothic" w:eastAsia="Arial" w:hAnsi="Century Gothic" w:cs="Arial"/>
          <w:spacing w:val="20"/>
          <w:sz w:val="18"/>
          <w:szCs w:val="18"/>
        </w:rPr>
        <w:t xml:space="preserve"> </w:t>
      </w:r>
      <w:r w:rsidRPr="009E1850">
        <w:rPr>
          <w:rFonts w:ascii="Century Gothic" w:eastAsia="Arial" w:hAnsi="Century Gothic" w:cs="Arial"/>
          <w:sz w:val="18"/>
          <w:szCs w:val="18"/>
        </w:rPr>
        <w:t>acc</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so</w:t>
      </w:r>
      <w:r w:rsidRPr="009E1850">
        <w:rPr>
          <w:rFonts w:ascii="Century Gothic" w:eastAsia="Arial" w:hAnsi="Century Gothic" w:cs="Arial"/>
          <w:spacing w:val="17"/>
          <w:sz w:val="18"/>
          <w:szCs w:val="18"/>
        </w:rPr>
        <w:t xml:space="preserve"> </w:t>
      </w:r>
      <w:r w:rsidRPr="009E1850">
        <w:rPr>
          <w:rFonts w:ascii="Century Gothic" w:eastAsia="Arial" w:hAnsi="Century Gothic" w:cs="Arial"/>
          <w:sz w:val="18"/>
          <w:szCs w:val="18"/>
        </w:rPr>
        <w:t>el p</w:t>
      </w:r>
      <w:r w:rsidRPr="009E1850">
        <w:rPr>
          <w:rFonts w:ascii="Century Gothic" w:eastAsia="Arial" w:hAnsi="Century Gothic" w:cs="Arial"/>
          <w:spacing w:val="-1"/>
          <w:sz w:val="18"/>
          <w:szCs w:val="18"/>
        </w:rPr>
        <w:t>ú</w:t>
      </w:r>
      <w:r w:rsidRPr="009E1850">
        <w:rPr>
          <w:rFonts w:ascii="Century Gothic" w:eastAsia="Arial" w:hAnsi="Century Gothic" w:cs="Arial"/>
          <w:sz w:val="18"/>
          <w:szCs w:val="18"/>
        </w:rPr>
        <w:t>b</w:t>
      </w:r>
      <w:r w:rsidRPr="009E1850">
        <w:rPr>
          <w:rFonts w:ascii="Century Gothic" w:eastAsia="Arial" w:hAnsi="Century Gothic" w:cs="Arial"/>
          <w:spacing w:val="-1"/>
          <w:sz w:val="18"/>
          <w:szCs w:val="18"/>
        </w:rPr>
        <w:t>li</w:t>
      </w:r>
      <w:r w:rsidRPr="009E1850">
        <w:rPr>
          <w:rFonts w:ascii="Century Gothic" w:eastAsia="Arial" w:hAnsi="Century Gothic" w:cs="Arial"/>
          <w:sz w:val="18"/>
          <w:szCs w:val="18"/>
        </w:rPr>
        <w:t>co,</w:t>
      </w:r>
      <w:r w:rsidRPr="009E1850">
        <w:rPr>
          <w:rFonts w:ascii="Century Gothic" w:eastAsia="Arial" w:hAnsi="Century Gothic" w:cs="Arial"/>
          <w:spacing w:val="4"/>
          <w:sz w:val="18"/>
          <w:szCs w:val="18"/>
        </w:rPr>
        <w:t xml:space="preserve"> </w:t>
      </w:r>
      <w:r w:rsidRPr="009E1850">
        <w:rPr>
          <w:rFonts w:ascii="Century Gothic" w:eastAsia="Arial" w:hAnsi="Century Gothic" w:cs="Arial"/>
          <w:sz w:val="18"/>
          <w:szCs w:val="18"/>
        </w:rPr>
        <w:t>en</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las oficinas de la Gerencia de Recursos Materiales y Servicios Generales,</w:t>
      </w:r>
      <w:r w:rsidRPr="009E1850">
        <w:rPr>
          <w:rFonts w:ascii="Century Gothic" w:eastAsia="Arial" w:hAnsi="Century Gothic" w:cs="Arial"/>
          <w:spacing w:val="4"/>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3"/>
          <w:sz w:val="18"/>
          <w:szCs w:val="18"/>
        </w:rPr>
        <w:t>u</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 xml:space="preserve">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os</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s</w:t>
      </w:r>
      <w:r w:rsidRPr="009E1850">
        <w:rPr>
          <w:rFonts w:ascii="Century Gothic" w:eastAsia="Arial" w:hAnsi="Century Gothic" w:cs="Arial"/>
          <w:spacing w:val="-3"/>
          <w:sz w:val="18"/>
          <w:szCs w:val="18"/>
        </w:rPr>
        <w:t>i</w:t>
      </w:r>
      <w:r w:rsidRPr="009E1850">
        <w:rPr>
          <w:rFonts w:ascii="Century Gothic" w:eastAsia="Arial" w:hAnsi="Century Gothic" w:cs="Arial"/>
          <w:spacing w:val="2"/>
          <w:sz w:val="18"/>
          <w:szCs w:val="18"/>
        </w:rPr>
        <w:t>g</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es 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nco</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4"/>
          <w:sz w:val="18"/>
          <w:szCs w:val="18"/>
        </w:rPr>
        <w:t>í</w:t>
      </w:r>
      <w:r w:rsidRPr="009E1850">
        <w:rPr>
          <w:rFonts w:ascii="Century Gothic" w:eastAsia="Arial" w:hAnsi="Century Gothic" w:cs="Arial"/>
          <w:sz w:val="18"/>
          <w:szCs w:val="18"/>
        </w:rPr>
        <w:t>as</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h</w:t>
      </w:r>
      <w:r w:rsidRPr="009E1850">
        <w:rPr>
          <w:rFonts w:ascii="Century Gothic" w:eastAsia="Arial" w:hAnsi="Century Gothic" w:cs="Arial"/>
          <w:spacing w:val="-1"/>
          <w:sz w:val="18"/>
          <w:szCs w:val="18"/>
        </w:rPr>
        <w:t>á</w:t>
      </w:r>
      <w:r w:rsidRPr="009E1850">
        <w:rPr>
          <w:rFonts w:ascii="Century Gothic" w:eastAsia="Arial" w:hAnsi="Century Gothic" w:cs="Arial"/>
          <w:sz w:val="18"/>
          <w:szCs w:val="18"/>
        </w:rPr>
        <w:t>b</w:t>
      </w:r>
      <w:r w:rsidRPr="009E1850">
        <w:rPr>
          <w:rFonts w:ascii="Century Gothic" w:eastAsia="Arial" w:hAnsi="Century Gothic" w:cs="Arial"/>
          <w:spacing w:val="-1"/>
          <w:sz w:val="18"/>
          <w:szCs w:val="18"/>
        </w:rPr>
        <w:t>il</w:t>
      </w:r>
      <w:r w:rsidRPr="009E1850">
        <w:rPr>
          <w:rFonts w:ascii="Century Gothic" w:eastAsia="Arial" w:hAnsi="Century Gothic" w:cs="Arial"/>
          <w:sz w:val="18"/>
          <w:szCs w:val="18"/>
        </w:rPr>
        <w:t>es, as</w:t>
      </w:r>
      <w:r w:rsidRPr="009E1850">
        <w:rPr>
          <w:rFonts w:ascii="Century Gothic" w:eastAsia="Arial" w:hAnsi="Century Gothic" w:cs="Arial"/>
          <w:spacing w:val="-1"/>
          <w:sz w:val="18"/>
          <w:szCs w:val="18"/>
        </w:rPr>
        <w:t>i</w:t>
      </w:r>
      <w:r w:rsidRPr="009E1850">
        <w:rPr>
          <w:rFonts w:ascii="Century Gothic" w:eastAsia="Arial" w:hAnsi="Century Gothic" w:cs="Arial"/>
          <w:spacing w:val="1"/>
          <w:sz w:val="18"/>
          <w:szCs w:val="18"/>
        </w:rPr>
        <w:t>m</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o</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se d</w:t>
      </w:r>
      <w:r w:rsidRPr="009E1850">
        <w:rPr>
          <w:rFonts w:ascii="Century Gothic" w:eastAsia="Arial" w:hAnsi="Century Gothic" w:cs="Arial"/>
          <w:spacing w:val="-3"/>
          <w:sz w:val="18"/>
          <w:szCs w:val="18"/>
        </w:rPr>
        <w:t>i</w:t>
      </w:r>
      <w:r w:rsidRPr="009E1850">
        <w:rPr>
          <w:rFonts w:ascii="Century Gothic" w:eastAsia="Arial" w:hAnsi="Century Gothic" w:cs="Arial"/>
          <w:spacing w:val="3"/>
          <w:sz w:val="18"/>
          <w:szCs w:val="18"/>
        </w:rPr>
        <w:t>f</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i</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á</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un</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j</w:t>
      </w:r>
      <w:r w:rsidRPr="009E1850">
        <w:rPr>
          <w:rFonts w:ascii="Century Gothic" w:eastAsia="Arial" w:hAnsi="Century Gothic" w:cs="Arial"/>
          <w:spacing w:val="-3"/>
          <w:sz w:val="18"/>
          <w:szCs w:val="18"/>
        </w:rPr>
        <w:t>e</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ar</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 xml:space="preserve">de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1"/>
          <w:sz w:val="18"/>
          <w:szCs w:val="18"/>
        </w:rPr>
        <w:t>m</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a</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3"/>
          <w:sz w:val="18"/>
          <w:szCs w:val="18"/>
        </w:rPr>
        <w:t>e</w:t>
      </w:r>
      <w:r w:rsidRPr="009E1850">
        <w:rPr>
          <w:rFonts w:ascii="Century Gothic" w:eastAsia="Arial" w:hAnsi="Century Gothic" w:cs="Arial"/>
          <w:sz w:val="18"/>
          <w:szCs w:val="18"/>
        </w:rPr>
        <w:t>n</w:t>
      </w:r>
      <w:r w:rsidRPr="009E1850">
        <w:rPr>
          <w:rFonts w:ascii="Century Gothic" w:eastAsia="Arial" w:hAnsi="Century Gothic" w:cs="Arial"/>
          <w:spacing w:val="4"/>
          <w:sz w:val="18"/>
          <w:szCs w:val="18"/>
        </w:rPr>
        <w:t xml:space="preserve"> </w:t>
      </w:r>
      <w:r w:rsidRPr="009E1850">
        <w:rPr>
          <w:rFonts w:ascii="Century Gothic" w:eastAsia="Arial" w:hAnsi="Century Gothic" w:cs="Arial"/>
          <w:spacing w:val="1"/>
          <w:sz w:val="18"/>
          <w:szCs w:val="18"/>
        </w:rPr>
        <w:t>CompraNet</w:t>
      </w:r>
      <w:r w:rsidRPr="009E1850">
        <w:rPr>
          <w:rFonts w:ascii="Century Gothic" w:eastAsia="Arial" w:hAnsi="Century Gothic" w:cs="Arial"/>
          <w:sz w:val="18"/>
          <w:szCs w:val="18"/>
        </w:rPr>
        <w:t>.</w:t>
      </w:r>
    </w:p>
    <w:p w:rsidR="00A436C4" w:rsidRPr="009E1850" w:rsidRDefault="00A436C4" w:rsidP="00836477">
      <w:pPr>
        <w:spacing w:after="120"/>
        <w:ind w:left="567" w:right="117"/>
        <w:jc w:val="both"/>
        <w:rPr>
          <w:rFonts w:ascii="Century Gothic" w:eastAsia="Arial" w:hAnsi="Century Gothic" w:cs="Arial"/>
          <w:sz w:val="18"/>
          <w:szCs w:val="18"/>
        </w:rPr>
      </w:pPr>
      <w:r w:rsidRPr="009E1850">
        <w:rPr>
          <w:rFonts w:ascii="Century Gothic" w:eastAsia="Arial" w:hAnsi="Century Gothic" w:cs="Arial"/>
          <w:sz w:val="18"/>
          <w:szCs w:val="18"/>
        </w:rPr>
        <w:t>La</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ec</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pc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ón</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3"/>
          <w:sz w:val="18"/>
          <w:szCs w:val="18"/>
        </w:rPr>
        <w:t>p</w:t>
      </w:r>
      <w:r w:rsidRPr="009E1850">
        <w:rPr>
          <w:rFonts w:ascii="Century Gothic" w:eastAsia="Arial" w:hAnsi="Century Gothic" w:cs="Arial"/>
          <w:spacing w:val="1"/>
          <w:sz w:val="18"/>
          <w:szCs w:val="18"/>
        </w:rPr>
        <w:t>r</w:t>
      </w:r>
      <w:r w:rsidRPr="009E1850">
        <w:rPr>
          <w:rFonts w:ascii="Century Gothic" w:eastAsia="Arial" w:hAnsi="Century Gothic" w:cs="Arial"/>
          <w:spacing w:val="-3"/>
          <w:sz w:val="18"/>
          <w:szCs w:val="18"/>
        </w:rPr>
        <w:t>o</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o</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ón</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se</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e</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 xml:space="preserve">á </w:t>
      </w:r>
      <w:r w:rsidRPr="009E1850">
        <w:rPr>
          <w:rFonts w:ascii="Century Gothic" w:eastAsia="Arial" w:hAnsi="Century Gothic" w:cs="Arial"/>
          <w:spacing w:val="-2"/>
          <w:sz w:val="18"/>
          <w:szCs w:val="18"/>
        </w:rPr>
        <w:t xml:space="preserve">aceptada </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a</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2"/>
          <w:sz w:val="18"/>
          <w:szCs w:val="18"/>
        </w:rPr>
        <w:t>v</w:t>
      </w:r>
      <w:r w:rsidRPr="009E1850">
        <w:rPr>
          <w:rFonts w:ascii="Century Gothic" w:eastAsia="Arial" w:hAnsi="Century Gothic" w:cs="Arial"/>
          <w:spacing w:val="2"/>
          <w:sz w:val="18"/>
          <w:szCs w:val="18"/>
        </w:rPr>
        <w:t>e</w:t>
      </w:r>
      <w:r w:rsidRPr="009E1850">
        <w:rPr>
          <w:rFonts w:ascii="Century Gothic" w:eastAsia="Arial" w:hAnsi="Century Gothic" w:cs="Arial"/>
          <w:sz w:val="18"/>
          <w:szCs w:val="18"/>
        </w:rPr>
        <w:t xml:space="preserve">z </w:t>
      </w:r>
      <w:r w:rsidRPr="009E1850">
        <w:rPr>
          <w:rFonts w:ascii="Century Gothic" w:eastAsia="Arial" w:hAnsi="Century Gothic" w:cs="Arial"/>
          <w:spacing w:val="2"/>
          <w:sz w:val="18"/>
          <w:szCs w:val="18"/>
        </w:rPr>
        <w:t>q</w:t>
      </w:r>
      <w:r w:rsidRPr="009E1850">
        <w:rPr>
          <w:rFonts w:ascii="Century Gothic" w:eastAsia="Arial" w:hAnsi="Century Gothic" w:cs="Arial"/>
          <w:sz w:val="18"/>
          <w:szCs w:val="18"/>
        </w:rPr>
        <w:t>ue ésta</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se</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li</w:t>
      </w:r>
      <w:r w:rsidRPr="009E1850">
        <w:rPr>
          <w:rFonts w:ascii="Century Gothic" w:eastAsia="Arial" w:hAnsi="Century Gothic" w:cs="Arial"/>
          <w:sz w:val="18"/>
          <w:szCs w:val="18"/>
        </w:rPr>
        <w:t>ce</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3"/>
          <w:sz w:val="18"/>
          <w:szCs w:val="18"/>
        </w:rPr>
        <w:t>u</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 su e</w:t>
      </w:r>
      <w:r w:rsidRPr="009E1850">
        <w:rPr>
          <w:rFonts w:ascii="Century Gothic" w:eastAsia="Arial" w:hAnsi="Century Gothic" w:cs="Arial"/>
          <w:spacing w:val="-3"/>
          <w:sz w:val="18"/>
          <w:szCs w:val="18"/>
        </w:rPr>
        <w:t>v</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a</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ó</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w:t>
      </w:r>
      <w:r w:rsidRPr="009E1850">
        <w:rPr>
          <w:rFonts w:ascii="Century Gothic" w:eastAsia="Arial" w:hAnsi="Century Gothic" w:cs="Arial"/>
          <w:spacing w:val="5"/>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b</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é</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o</w:t>
      </w:r>
      <w:r w:rsidRPr="009E1850">
        <w:rPr>
          <w:rFonts w:ascii="Century Gothic" w:eastAsia="Arial" w:hAnsi="Century Gothic" w:cs="Arial"/>
          <w:sz w:val="18"/>
          <w:szCs w:val="18"/>
        </w:rPr>
        <w:t>se</w:t>
      </w:r>
      <w:r w:rsidRPr="009E1850">
        <w:rPr>
          <w:rFonts w:ascii="Century Gothic" w:eastAsia="Arial" w:hAnsi="Century Gothic" w:cs="Arial"/>
          <w:spacing w:val="4"/>
          <w:sz w:val="18"/>
          <w:szCs w:val="18"/>
        </w:rPr>
        <w:t xml:space="preserve"> </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n</w:t>
      </w:r>
      <w:r w:rsidRPr="009E1850">
        <w:rPr>
          <w:rFonts w:ascii="Century Gothic" w:eastAsia="Arial" w:hAnsi="Century Gothic" w:cs="Arial"/>
          <w:spacing w:val="-1"/>
          <w:sz w:val="18"/>
          <w:szCs w:val="18"/>
        </w:rPr>
        <w:t>di</w:t>
      </w:r>
      <w:r w:rsidRPr="009E1850">
        <w:rPr>
          <w:rFonts w:ascii="Century Gothic" w:eastAsia="Arial" w:hAnsi="Century Gothic" w:cs="Arial"/>
          <w:sz w:val="18"/>
          <w:szCs w:val="18"/>
        </w:rPr>
        <w:t>car</w:t>
      </w:r>
      <w:r w:rsidRPr="009E1850">
        <w:rPr>
          <w:rFonts w:ascii="Century Gothic" w:eastAsia="Arial" w:hAnsi="Century Gothic" w:cs="Arial"/>
          <w:spacing w:val="5"/>
          <w:sz w:val="18"/>
          <w:szCs w:val="18"/>
        </w:rPr>
        <w:t xml:space="preserve"> </w:t>
      </w:r>
      <w:r w:rsidRPr="009E1850">
        <w:rPr>
          <w:rFonts w:ascii="Century Gothic" w:eastAsia="Arial" w:hAnsi="Century Gothic" w:cs="Arial"/>
          <w:sz w:val="18"/>
          <w:szCs w:val="18"/>
        </w:rPr>
        <w:t>en</w:t>
      </w:r>
      <w:r w:rsidRPr="009E1850">
        <w:rPr>
          <w:rFonts w:ascii="Century Gothic" w:eastAsia="Arial" w:hAnsi="Century Gothic" w:cs="Arial"/>
          <w:spacing w:val="4"/>
          <w:sz w:val="18"/>
          <w:szCs w:val="18"/>
        </w:rPr>
        <w:t xml:space="preserve"> </w:t>
      </w:r>
      <w:r w:rsidRPr="009E1850">
        <w:rPr>
          <w:rFonts w:ascii="Century Gothic" w:eastAsia="Arial" w:hAnsi="Century Gothic" w:cs="Arial"/>
          <w:sz w:val="18"/>
          <w:szCs w:val="18"/>
        </w:rPr>
        <w:t xml:space="preserve">el </w:t>
      </w:r>
      <w:r w:rsidRPr="009E1850">
        <w:rPr>
          <w:rFonts w:ascii="Century Gothic" w:eastAsia="Arial" w:hAnsi="Century Gothic" w:cs="Arial"/>
          <w:spacing w:val="3"/>
          <w:sz w:val="18"/>
          <w:szCs w:val="18"/>
        </w:rPr>
        <w:t>f</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ll</w:t>
      </w:r>
      <w:r w:rsidRPr="009E1850">
        <w:rPr>
          <w:rFonts w:ascii="Century Gothic" w:eastAsia="Arial" w:hAnsi="Century Gothic" w:cs="Arial"/>
          <w:sz w:val="18"/>
          <w:szCs w:val="18"/>
        </w:rPr>
        <w:t>o</w:t>
      </w:r>
      <w:r w:rsidRPr="009E1850">
        <w:rPr>
          <w:rFonts w:ascii="Century Gothic" w:eastAsia="Arial" w:hAnsi="Century Gothic" w:cs="Arial"/>
          <w:spacing w:val="4"/>
          <w:sz w:val="18"/>
          <w:szCs w:val="18"/>
        </w:rPr>
        <w:t xml:space="preserve"> </w:t>
      </w:r>
      <w:r w:rsidRPr="009E1850">
        <w:rPr>
          <w:rFonts w:ascii="Century Gothic" w:eastAsia="Arial" w:hAnsi="Century Gothic" w:cs="Arial"/>
          <w:sz w:val="18"/>
          <w:szCs w:val="18"/>
        </w:rPr>
        <w:t>si</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4"/>
          <w:sz w:val="18"/>
          <w:szCs w:val="18"/>
        </w:rPr>
        <w:t xml:space="preserve"> </w:t>
      </w:r>
      <w:r w:rsidRPr="009E1850">
        <w:rPr>
          <w:rFonts w:ascii="Century Gothic" w:eastAsia="Arial" w:hAnsi="Century Gothic" w:cs="Arial"/>
          <w:spacing w:val="-3"/>
          <w:sz w:val="18"/>
          <w:szCs w:val="18"/>
        </w:rPr>
        <w:t>p</w:t>
      </w:r>
      <w:r w:rsidRPr="009E1850">
        <w:rPr>
          <w:rFonts w:ascii="Century Gothic" w:eastAsia="Arial" w:hAnsi="Century Gothic" w:cs="Arial"/>
          <w:spacing w:val="-2"/>
          <w:sz w:val="18"/>
          <w:szCs w:val="18"/>
        </w:rPr>
        <w:t>r</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p</w:t>
      </w:r>
      <w:r w:rsidRPr="009E1850">
        <w:rPr>
          <w:rFonts w:ascii="Century Gothic" w:eastAsia="Arial" w:hAnsi="Century Gothic" w:cs="Arial"/>
          <w:sz w:val="18"/>
          <w:szCs w:val="18"/>
        </w:rPr>
        <w:t>os</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ón</w:t>
      </w:r>
      <w:r w:rsidRPr="009E1850">
        <w:rPr>
          <w:rFonts w:ascii="Century Gothic" w:eastAsia="Arial" w:hAnsi="Century Gothic" w:cs="Arial"/>
          <w:spacing w:val="4"/>
          <w:sz w:val="18"/>
          <w:szCs w:val="18"/>
        </w:rPr>
        <w:t xml:space="preserve"> </w:t>
      </w:r>
      <w:r w:rsidRPr="009E1850">
        <w:rPr>
          <w:rFonts w:ascii="Century Gothic" w:eastAsia="Arial" w:hAnsi="Century Gothic" w:cs="Arial"/>
          <w:spacing w:val="1"/>
          <w:sz w:val="18"/>
          <w:szCs w:val="18"/>
        </w:rPr>
        <w:t>f</w:t>
      </w:r>
      <w:r w:rsidRPr="009E1850">
        <w:rPr>
          <w:rFonts w:ascii="Century Gothic" w:eastAsia="Arial" w:hAnsi="Century Gothic" w:cs="Arial"/>
          <w:sz w:val="18"/>
          <w:szCs w:val="18"/>
        </w:rPr>
        <w:t>ue</w:t>
      </w:r>
      <w:r w:rsidRPr="009E1850">
        <w:rPr>
          <w:rFonts w:ascii="Century Gothic" w:eastAsia="Arial" w:hAnsi="Century Gothic" w:cs="Arial"/>
          <w:spacing w:val="4"/>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sec</w:t>
      </w:r>
      <w:r w:rsidRPr="009E1850">
        <w:rPr>
          <w:rFonts w:ascii="Century Gothic" w:eastAsia="Arial" w:hAnsi="Century Gothic" w:cs="Arial"/>
          <w:spacing w:val="-1"/>
          <w:sz w:val="18"/>
          <w:szCs w:val="18"/>
        </w:rPr>
        <w:t>h</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o</w:t>
      </w:r>
      <w:r w:rsidRPr="009E1850">
        <w:rPr>
          <w:rFonts w:ascii="Century Gothic" w:eastAsia="Arial" w:hAnsi="Century Gothic" w:cs="Arial"/>
          <w:sz w:val="18"/>
          <w:szCs w:val="18"/>
        </w:rPr>
        <w:t>r</w:t>
      </w:r>
      <w:r w:rsidRPr="009E1850">
        <w:rPr>
          <w:rFonts w:ascii="Century Gothic" w:eastAsia="Arial" w:hAnsi="Century Gothic" w:cs="Arial"/>
          <w:spacing w:val="5"/>
          <w:sz w:val="18"/>
          <w:szCs w:val="18"/>
        </w:rPr>
        <w:t xml:space="preserve"> </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nc</w:t>
      </w:r>
      <w:r w:rsidRPr="009E1850">
        <w:rPr>
          <w:rFonts w:ascii="Century Gothic" w:eastAsia="Arial" w:hAnsi="Century Gothic" w:cs="Arial"/>
          <w:spacing w:val="-3"/>
          <w:sz w:val="18"/>
          <w:szCs w:val="18"/>
        </w:rPr>
        <w:t>u</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li</w:t>
      </w:r>
      <w:r w:rsidRPr="009E1850">
        <w:rPr>
          <w:rFonts w:ascii="Century Gothic" w:eastAsia="Arial" w:hAnsi="Century Gothic" w:cs="Arial"/>
          <w:sz w:val="18"/>
          <w:szCs w:val="18"/>
        </w:rPr>
        <w:t>r</w:t>
      </w:r>
      <w:r w:rsidRPr="009E1850">
        <w:rPr>
          <w:rFonts w:ascii="Century Gothic" w:eastAsia="Arial" w:hAnsi="Century Gothic" w:cs="Arial"/>
          <w:spacing w:val="5"/>
          <w:sz w:val="18"/>
          <w:szCs w:val="18"/>
        </w:rPr>
        <w:t xml:space="preserve"> </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l</w:t>
      </w:r>
      <w:r w:rsidRPr="009E1850">
        <w:rPr>
          <w:rFonts w:ascii="Century Gothic" w:eastAsia="Arial" w:hAnsi="Century Gothic" w:cs="Arial"/>
          <w:spacing w:val="2"/>
          <w:sz w:val="18"/>
          <w:szCs w:val="18"/>
        </w:rPr>
        <w:t>g</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1"/>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os p</w:t>
      </w:r>
      <w:r w:rsidRPr="009E1850">
        <w:rPr>
          <w:rFonts w:ascii="Century Gothic" w:eastAsia="Arial" w:hAnsi="Century Gothic" w:cs="Arial"/>
          <w:spacing w:val="-1"/>
          <w:sz w:val="18"/>
          <w:szCs w:val="18"/>
        </w:rPr>
        <w:t>u</w:t>
      </w:r>
      <w:r w:rsidRPr="009E1850">
        <w:rPr>
          <w:rFonts w:ascii="Century Gothic" w:eastAsia="Arial" w:hAnsi="Century Gothic" w:cs="Arial"/>
          <w:sz w:val="18"/>
          <w:szCs w:val="18"/>
        </w:rPr>
        <w:t>ntos</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se</w:t>
      </w:r>
      <w:r w:rsidRPr="009E1850">
        <w:rPr>
          <w:rFonts w:ascii="Century Gothic" w:eastAsia="Arial" w:hAnsi="Century Gothic" w:cs="Arial"/>
          <w:spacing w:val="-1"/>
          <w:sz w:val="18"/>
          <w:szCs w:val="18"/>
        </w:rPr>
        <w:t>ñ</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os</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 xml:space="preserve">en </w:t>
      </w:r>
      <w:r w:rsidRPr="009E1850">
        <w:rPr>
          <w:rFonts w:ascii="Century Gothic" w:eastAsia="Arial" w:hAnsi="Century Gothic" w:cs="Arial"/>
          <w:spacing w:val="-3"/>
          <w:sz w:val="18"/>
          <w:szCs w:val="18"/>
        </w:rPr>
        <w:t>e</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a</w:t>
      </w:r>
      <w:r w:rsidRPr="009E1850">
        <w:rPr>
          <w:rFonts w:ascii="Century Gothic" w:eastAsia="Arial" w:hAnsi="Century Gothic" w:cs="Arial"/>
          <w:spacing w:val="2"/>
          <w:sz w:val="18"/>
          <w:szCs w:val="18"/>
        </w:rPr>
        <w:t xml:space="preserve"> </w:t>
      </w:r>
      <w:r w:rsidR="0099358E" w:rsidRPr="009E1850">
        <w:rPr>
          <w:rFonts w:ascii="Century Gothic" w:eastAsia="Arial" w:hAnsi="Century Gothic" w:cs="Arial"/>
          <w:spacing w:val="1"/>
          <w:sz w:val="18"/>
          <w:szCs w:val="18"/>
        </w:rPr>
        <w:t>Convocatoria</w:t>
      </w:r>
      <w:r w:rsidRPr="009E1850">
        <w:rPr>
          <w:rFonts w:ascii="Century Gothic" w:eastAsia="Arial" w:hAnsi="Century Gothic" w:cs="Arial"/>
          <w:sz w:val="18"/>
          <w:szCs w:val="18"/>
        </w:rPr>
        <w:t xml:space="preserve"> o en</w:t>
      </w:r>
      <w:r w:rsidRPr="009E1850">
        <w:rPr>
          <w:rFonts w:ascii="Century Gothic" w:eastAsia="Arial" w:hAnsi="Century Gothic" w:cs="Arial"/>
          <w:spacing w:val="-1"/>
          <w:sz w:val="18"/>
          <w:szCs w:val="18"/>
        </w:rPr>
        <w:t xml:space="preserve"> l</w:t>
      </w:r>
      <w:r w:rsidRPr="009E1850">
        <w:rPr>
          <w:rFonts w:ascii="Century Gothic" w:eastAsia="Arial" w:hAnsi="Century Gothic" w:cs="Arial"/>
          <w:spacing w:val="-3"/>
          <w:sz w:val="18"/>
          <w:szCs w:val="18"/>
        </w:rPr>
        <w:t>a</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sp</w:t>
      </w:r>
      <w:r w:rsidRPr="009E1850">
        <w:rPr>
          <w:rFonts w:ascii="Century Gothic" w:eastAsia="Arial" w:hAnsi="Century Gothic" w:cs="Arial"/>
          <w:spacing w:val="-1"/>
          <w:sz w:val="18"/>
          <w:szCs w:val="18"/>
        </w:rPr>
        <w:t>o</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es l</w:t>
      </w:r>
      <w:r w:rsidRPr="009E1850">
        <w:rPr>
          <w:rFonts w:ascii="Century Gothic" w:eastAsia="Arial" w:hAnsi="Century Gothic" w:cs="Arial"/>
          <w:spacing w:val="-3"/>
          <w:sz w:val="18"/>
          <w:szCs w:val="18"/>
        </w:rPr>
        <w:t>e</w:t>
      </w:r>
      <w:r w:rsidRPr="009E1850">
        <w:rPr>
          <w:rFonts w:ascii="Century Gothic" w:eastAsia="Arial" w:hAnsi="Century Gothic" w:cs="Arial"/>
          <w:spacing w:val="2"/>
          <w:sz w:val="18"/>
          <w:szCs w:val="18"/>
        </w:rPr>
        <w:t>g</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s</w:t>
      </w:r>
      <w:r w:rsidRPr="009E1850">
        <w:rPr>
          <w:rFonts w:ascii="Century Gothic" w:eastAsia="Arial" w:hAnsi="Century Gothic" w:cs="Arial"/>
          <w:sz w:val="18"/>
          <w:szCs w:val="18"/>
        </w:rPr>
        <w:t>.</w:t>
      </w:r>
    </w:p>
    <w:p w:rsidR="00DD4996" w:rsidRPr="009E1850" w:rsidRDefault="00DD4996" w:rsidP="00836477">
      <w:pPr>
        <w:spacing w:after="120"/>
        <w:ind w:left="567" w:right="117"/>
        <w:jc w:val="both"/>
        <w:rPr>
          <w:rFonts w:ascii="Century Gothic" w:eastAsia="Arial" w:hAnsi="Century Gothic" w:cs="Arial"/>
          <w:sz w:val="18"/>
          <w:szCs w:val="18"/>
        </w:rPr>
      </w:pPr>
    </w:p>
    <w:p w:rsidR="00A436C4" w:rsidRPr="009E1850" w:rsidRDefault="005C20B6" w:rsidP="00836477">
      <w:pPr>
        <w:widowControl/>
        <w:spacing w:after="120"/>
        <w:ind w:left="567" w:hanging="567"/>
        <w:jc w:val="both"/>
        <w:rPr>
          <w:rFonts w:ascii="Century Gothic" w:hAnsi="Century Gothic"/>
          <w:b/>
          <w:sz w:val="18"/>
          <w:szCs w:val="18"/>
        </w:rPr>
      </w:pPr>
      <w:r w:rsidRPr="009E1850">
        <w:rPr>
          <w:rFonts w:ascii="Century Gothic" w:hAnsi="Century Gothic"/>
          <w:b/>
          <w:sz w:val="18"/>
          <w:szCs w:val="18"/>
        </w:rPr>
        <w:t>2.7</w:t>
      </w:r>
      <w:r w:rsidRPr="009E1850">
        <w:rPr>
          <w:rFonts w:ascii="Century Gothic" w:hAnsi="Century Gothic"/>
          <w:b/>
          <w:sz w:val="18"/>
          <w:szCs w:val="18"/>
        </w:rPr>
        <w:tab/>
        <w:t>FALLO</w:t>
      </w:r>
    </w:p>
    <w:p w:rsidR="00A436C4" w:rsidRPr="009E1850" w:rsidRDefault="00A436C4" w:rsidP="00836477">
      <w:pPr>
        <w:widowControl/>
        <w:spacing w:after="120"/>
        <w:ind w:left="567"/>
        <w:jc w:val="both"/>
        <w:rPr>
          <w:rFonts w:ascii="Century Gothic" w:hAnsi="Century Gothic"/>
          <w:sz w:val="18"/>
          <w:szCs w:val="18"/>
        </w:rPr>
      </w:pPr>
      <w:r w:rsidRPr="009E1850">
        <w:rPr>
          <w:rFonts w:ascii="Century Gothic" w:hAnsi="Century Gothic"/>
          <w:sz w:val="18"/>
          <w:szCs w:val="18"/>
        </w:rPr>
        <w:t xml:space="preserve">El Acto de Fallo de esta </w:t>
      </w:r>
      <w:r w:rsidR="00F070E2" w:rsidRPr="009E1850">
        <w:rPr>
          <w:rFonts w:ascii="Century Gothic" w:hAnsi="Century Gothic"/>
          <w:sz w:val="18"/>
          <w:szCs w:val="18"/>
        </w:rPr>
        <w:t>licitación</w:t>
      </w:r>
      <w:r w:rsidRPr="009E1850">
        <w:rPr>
          <w:rFonts w:ascii="Century Gothic" w:hAnsi="Century Gothic"/>
          <w:sz w:val="18"/>
          <w:szCs w:val="18"/>
        </w:rPr>
        <w:t>, se llevará a cabo el</w:t>
      </w:r>
      <w:r w:rsidR="008156D1" w:rsidRPr="009E1850">
        <w:rPr>
          <w:rFonts w:ascii="Century Gothic" w:hAnsi="Century Gothic"/>
          <w:sz w:val="18"/>
          <w:szCs w:val="18"/>
        </w:rPr>
        <w:t xml:space="preserve"> </w:t>
      </w:r>
      <w:r w:rsidR="003007C7" w:rsidRPr="009E1850">
        <w:rPr>
          <w:rFonts w:ascii="Century Gothic" w:hAnsi="Century Gothic"/>
          <w:b/>
          <w:sz w:val="18"/>
          <w:szCs w:val="18"/>
        </w:rPr>
        <w:t>2</w:t>
      </w:r>
      <w:r w:rsidR="00C55198" w:rsidRPr="009E1850">
        <w:rPr>
          <w:rFonts w:ascii="Century Gothic" w:hAnsi="Century Gothic"/>
          <w:b/>
          <w:sz w:val="18"/>
          <w:szCs w:val="18"/>
        </w:rPr>
        <w:t xml:space="preserve"> de agosto</w:t>
      </w:r>
      <w:r w:rsidR="00EF41C5" w:rsidRPr="009E1850">
        <w:rPr>
          <w:rFonts w:ascii="Century Gothic" w:hAnsi="Century Gothic"/>
          <w:b/>
          <w:sz w:val="18"/>
          <w:szCs w:val="18"/>
        </w:rPr>
        <w:t xml:space="preserve"> </w:t>
      </w:r>
      <w:r w:rsidR="007B0401" w:rsidRPr="009E1850">
        <w:rPr>
          <w:rFonts w:ascii="Century Gothic" w:hAnsi="Century Gothic"/>
          <w:b/>
          <w:sz w:val="18"/>
          <w:szCs w:val="18"/>
        </w:rPr>
        <w:t>de 201</w:t>
      </w:r>
      <w:r w:rsidR="00C55198" w:rsidRPr="009E1850">
        <w:rPr>
          <w:rFonts w:ascii="Century Gothic" w:hAnsi="Century Gothic"/>
          <w:b/>
          <w:sz w:val="18"/>
          <w:szCs w:val="18"/>
        </w:rPr>
        <w:t>8</w:t>
      </w:r>
      <w:r w:rsidR="00F65CAF" w:rsidRPr="009E1850">
        <w:rPr>
          <w:rFonts w:ascii="Century Gothic" w:hAnsi="Century Gothic"/>
          <w:b/>
          <w:sz w:val="18"/>
          <w:szCs w:val="18"/>
        </w:rPr>
        <w:t>,</w:t>
      </w:r>
      <w:r w:rsidRPr="009E1850">
        <w:rPr>
          <w:rFonts w:ascii="Century Gothic" w:hAnsi="Century Gothic"/>
          <w:b/>
          <w:sz w:val="18"/>
          <w:szCs w:val="18"/>
        </w:rPr>
        <w:t xml:space="preserve"> a las </w:t>
      </w:r>
      <w:r w:rsidR="00EF41C5" w:rsidRPr="009E1850">
        <w:rPr>
          <w:rFonts w:ascii="Century Gothic" w:hAnsi="Century Gothic"/>
          <w:b/>
          <w:sz w:val="18"/>
          <w:szCs w:val="18"/>
        </w:rPr>
        <w:t>1</w:t>
      </w:r>
      <w:r w:rsidR="006D2048" w:rsidRPr="009E1850">
        <w:rPr>
          <w:rFonts w:ascii="Century Gothic" w:hAnsi="Century Gothic"/>
          <w:b/>
          <w:sz w:val="18"/>
          <w:szCs w:val="18"/>
        </w:rPr>
        <w:t>7</w:t>
      </w:r>
      <w:r w:rsidR="00EF41C5" w:rsidRPr="009E1850">
        <w:rPr>
          <w:rFonts w:ascii="Century Gothic" w:hAnsi="Century Gothic"/>
          <w:b/>
          <w:sz w:val="18"/>
          <w:szCs w:val="18"/>
        </w:rPr>
        <w:t>:00</w:t>
      </w:r>
      <w:r w:rsidRPr="009E1850">
        <w:rPr>
          <w:rFonts w:ascii="Century Gothic" w:hAnsi="Century Gothic"/>
          <w:b/>
          <w:sz w:val="18"/>
          <w:szCs w:val="18"/>
        </w:rPr>
        <w:t xml:space="preserve"> horas</w:t>
      </w:r>
      <w:r w:rsidR="008A7307" w:rsidRPr="009E1850">
        <w:rPr>
          <w:rFonts w:ascii="Century Gothic" w:hAnsi="Century Gothic"/>
          <w:sz w:val="18"/>
          <w:szCs w:val="18"/>
        </w:rPr>
        <w:t xml:space="preserve">, en </w:t>
      </w:r>
      <w:r w:rsidR="005A514D" w:rsidRPr="009E1850">
        <w:rPr>
          <w:rFonts w:ascii="Century Gothic" w:eastAsia="Arial" w:hAnsi="Century Gothic" w:cs="Arial"/>
          <w:sz w:val="18"/>
          <w:szCs w:val="18"/>
        </w:rPr>
        <w:t xml:space="preserve">la Sala de Juntas de la </w:t>
      </w:r>
      <w:r w:rsidR="00BC436E" w:rsidRPr="009E1850">
        <w:rPr>
          <w:rFonts w:ascii="Century Gothic" w:eastAsia="Arial" w:hAnsi="Century Gothic" w:cs="Arial"/>
          <w:sz w:val="18"/>
          <w:szCs w:val="18"/>
        </w:rPr>
        <w:t>Dirección General</w:t>
      </w:r>
      <w:r w:rsidR="005A514D" w:rsidRPr="009E1850">
        <w:rPr>
          <w:rFonts w:ascii="Century Gothic" w:eastAsia="Arial" w:hAnsi="Century Gothic" w:cs="Arial"/>
          <w:sz w:val="18"/>
          <w:szCs w:val="18"/>
        </w:rPr>
        <w:t xml:space="preserve">, ubicada en Atletas No. 2, Edificio Pedro Infante, </w:t>
      </w:r>
      <w:r w:rsidR="003A281C" w:rsidRPr="009E1850">
        <w:rPr>
          <w:rFonts w:ascii="Century Gothic" w:eastAsia="Arial" w:hAnsi="Century Gothic" w:cs="Arial"/>
          <w:sz w:val="18"/>
          <w:szCs w:val="18"/>
        </w:rPr>
        <w:t>Tercer</w:t>
      </w:r>
      <w:r w:rsidR="005A514D" w:rsidRPr="009E1850">
        <w:rPr>
          <w:rFonts w:ascii="Century Gothic" w:eastAsia="Arial" w:hAnsi="Century Gothic" w:cs="Arial"/>
          <w:sz w:val="18"/>
          <w:szCs w:val="18"/>
        </w:rPr>
        <w:t xml:space="preserve"> Piso, Colonia Country Club, Delegación Coyoacán, C.P. 04220, Ciudad de </w:t>
      </w:r>
      <w:r w:rsidR="005A514D" w:rsidRPr="009E1850">
        <w:rPr>
          <w:rFonts w:ascii="Century Gothic" w:hAnsi="Century Gothic"/>
          <w:sz w:val="18"/>
          <w:szCs w:val="18"/>
        </w:rPr>
        <w:t>México</w:t>
      </w:r>
      <w:r w:rsidRPr="009E1850">
        <w:rPr>
          <w:rFonts w:ascii="Century Gothic" w:hAnsi="Century Gothic"/>
          <w:sz w:val="18"/>
          <w:szCs w:val="18"/>
        </w:rPr>
        <w:t>.</w:t>
      </w:r>
    </w:p>
    <w:p w:rsidR="00A9120C" w:rsidRPr="009E1850" w:rsidRDefault="00A9120C" w:rsidP="00A9120C">
      <w:pPr>
        <w:spacing w:after="120"/>
        <w:ind w:left="567" w:right="113"/>
        <w:jc w:val="both"/>
        <w:rPr>
          <w:rFonts w:ascii="Century Gothic" w:eastAsia="Arial" w:hAnsi="Century Gothic" w:cs="Arial"/>
          <w:sz w:val="18"/>
          <w:szCs w:val="18"/>
        </w:rPr>
      </w:pPr>
      <w:bookmarkStart w:id="1" w:name="_Hlk490772151"/>
      <w:r w:rsidRPr="009E1850">
        <w:rPr>
          <w:rFonts w:ascii="Century Gothic" w:eastAsia="Arial" w:hAnsi="Century Gothic" w:cs="Arial"/>
          <w:sz w:val="18"/>
          <w:szCs w:val="18"/>
        </w:rPr>
        <w:t xml:space="preserve">Este acto se dará a conocer mediante el acta respectiva que se difundirá a través del sistema CompraNet </w:t>
      </w:r>
      <w:r w:rsidRPr="009E1850">
        <w:rPr>
          <w:rFonts w:ascii="Century Gothic" w:hAnsi="Century Gothic"/>
          <w:sz w:val="18"/>
          <w:szCs w:val="18"/>
        </w:rPr>
        <w:t xml:space="preserve">el mismo día en que se emita, de conformidad con lo establecido en el artículo 37 de la LAASSP.  Dicha acta será firmada por los funcionarios públicos participantes en el acto, sin que la falta de firma de alguno invalide el </w:t>
      </w:r>
      <w:r w:rsidRPr="009E1850">
        <w:rPr>
          <w:rFonts w:ascii="Century Gothic" w:eastAsia="Arial" w:hAnsi="Century Gothic" w:cs="Arial"/>
          <w:sz w:val="18"/>
          <w:szCs w:val="18"/>
        </w:rPr>
        <w:t>contenido de la misma.</w:t>
      </w:r>
    </w:p>
    <w:p w:rsidR="001F3566" w:rsidRPr="009E1850" w:rsidRDefault="001F3566" w:rsidP="001F3566">
      <w:pPr>
        <w:spacing w:after="120"/>
        <w:ind w:left="567" w:right="114"/>
        <w:jc w:val="both"/>
        <w:rPr>
          <w:rFonts w:ascii="Century Gothic" w:hAnsi="Century Gothic"/>
          <w:sz w:val="18"/>
          <w:szCs w:val="18"/>
        </w:rPr>
      </w:pPr>
      <w:r w:rsidRPr="009E1850">
        <w:rPr>
          <w:rFonts w:ascii="Century Gothic" w:hAnsi="Century Gothic"/>
          <w:sz w:val="18"/>
          <w:szCs w:val="18"/>
        </w:rPr>
        <w:t xml:space="preserve">Con fundamento en el artículo 37 Bis de la LAASSP se fijará un ejemplar, al que tenga acceso el público, en las oficinas de la Gerencia de Recursos Materiales y Servicios Generales, durante los siguientes cinco días hábiles, asimismo se difundirá un ejemplar de la misma en </w:t>
      </w:r>
      <w:proofErr w:type="spellStart"/>
      <w:r w:rsidR="005A514D" w:rsidRPr="009E1850">
        <w:rPr>
          <w:rFonts w:ascii="Century Gothic" w:hAnsi="Century Gothic"/>
          <w:sz w:val="18"/>
          <w:szCs w:val="18"/>
        </w:rPr>
        <w:t>Compranet</w:t>
      </w:r>
      <w:proofErr w:type="spellEnd"/>
      <w:r w:rsidRPr="009E1850">
        <w:rPr>
          <w:rFonts w:ascii="Century Gothic" w:hAnsi="Century Gothic"/>
          <w:sz w:val="18"/>
          <w:szCs w:val="18"/>
        </w:rPr>
        <w:t>.</w:t>
      </w:r>
    </w:p>
    <w:p w:rsidR="00A436C4" w:rsidRPr="009E1850" w:rsidRDefault="00A436C4" w:rsidP="00836477">
      <w:pPr>
        <w:spacing w:after="120"/>
        <w:ind w:left="567" w:right="115"/>
        <w:jc w:val="both"/>
        <w:rPr>
          <w:rFonts w:ascii="Century Gothic" w:hAnsi="Century Gothic"/>
          <w:sz w:val="18"/>
          <w:szCs w:val="18"/>
        </w:rPr>
      </w:pPr>
      <w:r w:rsidRPr="009E1850">
        <w:rPr>
          <w:rFonts w:ascii="Century Gothic" w:hAnsi="Century Gothic"/>
          <w:sz w:val="18"/>
          <w:szCs w:val="18"/>
        </w:rPr>
        <w:t xml:space="preserve">Con la notificación del fallo por el que se adjudica el Contrato, serán exigibles las obligaciones establecidas en el modelo de Contrato del procedimiento de contratación y obligará a </w:t>
      </w:r>
      <w:r w:rsidR="0050361C" w:rsidRPr="009E1850">
        <w:rPr>
          <w:rFonts w:ascii="Century Gothic" w:hAnsi="Century Gothic"/>
          <w:b/>
          <w:sz w:val="18"/>
          <w:szCs w:val="18"/>
        </w:rPr>
        <w:t>Canal 22</w:t>
      </w:r>
      <w:r w:rsidRPr="009E1850">
        <w:rPr>
          <w:rFonts w:ascii="Century Gothic" w:hAnsi="Century Gothic"/>
          <w:sz w:val="18"/>
          <w:szCs w:val="18"/>
        </w:rPr>
        <w:t xml:space="preserve"> y a la persona</w:t>
      </w:r>
      <w:r w:rsidR="000F3AF9" w:rsidRPr="009E1850">
        <w:rPr>
          <w:rFonts w:ascii="Century Gothic" w:hAnsi="Century Gothic"/>
          <w:sz w:val="18"/>
          <w:szCs w:val="18"/>
        </w:rPr>
        <w:t xml:space="preserve"> </w:t>
      </w:r>
      <w:r w:rsidRPr="009E1850">
        <w:rPr>
          <w:rFonts w:ascii="Century Gothic" w:hAnsi="Century Gothic"/>
          <w:sz w:val="18"/>
          <w:szCs w:val="18"/>
        </w:rPr>
        <w:t>quien</w:t>
      </w:r>
      <w:r w:rsidR="008A7307" w:rsidRPr="009E1850">
        <w:rPr>
          <w:rFonts w:ascii="Century Gothic" w:hAnsi="Century Gothic"/>
          <w:sz w:val="18"/>
          <w:szCs w:val="18"/>
        </w:rPr>
        <w:t xml:space="preserve"> </w:t>
      </w:r>
      <w:r w:rsidRPr="009E1850">
        <w:rPr>
          <w:rFonts w:ascii="Century Gothic" w:hAnsi="Century Gothic"/>
          <w:sz w:val="18"/>
          <w:szCs w:val="18"/>
        </w:rPr>
        <w:t xml:space="preserve">se </w:t>
      </w:r>
      <w:r w:rsidR="008A7307" w:rsidRPr="009E1850">
        <w:rPr>
          <w:rFonts w:ascii="Century Gothic" w:hAnsi="Century Gothic"/>
          <w:sz w:val="18"/>
          <w:szCs w:val="18"/>
        </w:rPr>
        <w:t xml:space="preserve">le </w:t>
      </w:r>
      <w:r w:rsidRPr="009E1850">
        <w:rPr>
          <w:rFonts w:ascii="Century Gothic" w:hAnsi="Century Gothic"/>
          <w:sz w:val="18"/>
          <w:szCs w:val="18"/>
        </w:rPr>
        <w:t>haya adjudicado, a firmarlo en la fecha y términos señalados en el fallo.</w:t>
      </w:r>
    </w:p>
    <w:bookmarkEnd w:id="1"/>
    <w:p w:rsidR="00A436C4" w:rsidRPr="009E1850" w:rsidRDefault="00A436C4" w:rsidP="00836477">
      <w:pPr>
        <w:spacing w:after="120"/>
        <w:ind w:left="567" w:right="122"/>
        <w:jc w:val="both"/>
        <w:rPr>
          <w:rFonts w:ascii="Century Gothic" w:hAnsi="Century Gothic"/>
          <w:sz w:val="18"/>
          <w:szCs w:val="18"/>
        </w:rPr>
      </w:pPr>
      <w:r w:rsidRPr="009E1850">
        <w:rPr>
          <w:rFonts w:ascii="Century Gothic" w:hAnsi="Century Gothic"/>
          <w:sz w:val="18"/>
          <w:szCs w:val="18"/>
        </w:rPr>
        <w:t>Contra el fallo no procederá recurso alguno</w:t>
      </w:r>
      <w:r w:rsidR="001F3566" w:rsidRPr="009E1850">
        <w:rPr>
          <w:rFonts w:ascii="Century Gothic" w:hAnsi="Century Gothic"/>
          <w:sz w:val="18"/>
          <w:szCs w:val="18"/>
        </w:rPr>
        <w:t>,</w:t>
      </w:r>
      <w:r w:rsidRPr="009E1850">
        <w:rPr>
          <w:rFonts w:ascii="Century Gothic" w:hAnsi="Century Gothic"/>
          <w:sz w:val="18"/>
          <w:szCs w:val="18"/>
        </w:rPr>
        <w:t xml:space="preserve"> sin embargo</w:t>
      </w:r>
      <w:r w:rsidR="001F3566" w:rsidRPr="009E1850">
        <w:rPr>
          <w:rFonts w:ascii="Century Gothic" w:hAnsi="Century Gothic"/>
          <w:sz w:val="18"/>
          <w:szCs w:val="18"/>
        </w:rPr>
        <w:t>,</w:t>
      </w:r>
      <w:r w:rsidRPr="009E1850">
        <w:rPr>
          <w:rFonts w:ascii="Century Gothic" w:hAnsi="Century Gothic"/>
          <w:sz w:val="18"/>
          <w:szCs w:val="18"/>
        </w:rPr>
        <w:t xml:space="preserve"> procederá la inconformidad en términos del Título Sexto, Capítulo Primero de la </w:t>
      </w:r>
      <w:r w:rsidR="000E50D4" w:rsidRPr="009E1850">
        <w:rPr>
          <w:rFonts w:ascii="Century Gothic" w:hAnsi="Century Gothic"/>
          <w:sz w:val="18"/>
          <w:szCs w:val="18"/>
        </w:rPr>
        <w:t>LAASSP.</w:t>
      </w:r>
    </w:p>
    <w:p w:rsidR="000F3AF9" w:rsidRPr="009E1850" w:rsidRDefault="000F3AF9" w:rsidP="00836477">
      <w:pPr>
        <w:spacing w:after="120"/>
        <w:ind w:left="567" w:right="122"/>
        <w:jc w:val="both"/>
        <w:rPr>
          <w:rFonts w:ascii="Century Gothic" w:hAnsi="Century Gothic"/>
          <w:sz w:val="18"/>
          <w:szCs w:val="18"/>
        </w:rPr>
      </w:pPr>
    </w:p>
    <w:p w:rsidR="00A436C4" w:rsidRPr="009E1850" w:rsidRDefault="000F3AF9" w:rsidP="00836477">
      <w:pPr>
        <w:widowControl/>
        <w:tabs>
          <w:tab w:val="left" w:pos="567"/>
        </w:tabs>
        <w:spacing w:after="120"/>
        <w:jc w:val="both"/>
        <w:rPr>
          <w:rFonts w:ascii="Century Gothic" w:hAnsi="Century Gothic"/>
          <w:b/>
          <w:sz w:val="18"/>
          <w:szCs w:val="18"/>
        </w:rPr>
      </w:pPr>
      <w:r w:rsidRPr="009E1850">
        <w:rPr>
          <w:rFonts w:ascii="Century Gothic" w:hAnsi="Century Gothic"/>
          <w:b/>
          <w:sz w:val="18"/>
          <w:szCs w:val="18"/>
        </w:rPr>
        <w:t>2.8</w:t>
      </w:r>
      <w:r w:rsidRPr="009E1850">
        <w:rPr>
          <w:rFonts w:ascii="Century Gothic" w:hAnsi="Century Gothic"/>
          <w:b/>
          <w:sz w:val="18"/>
          <w:szCs w:val="18"/>
        </w:rPr>
        <w:tab/>
        <w:t>NOTIFICACIONES</w:t>
      </w:r>
    </w:p>
    <w:p w:rsidR="00A436C4" w:rsidRPr="009E1850" w:rsidRDefault="00A436C4" w:rsidP="00836477">
      <w:pPr>
        <w:spacing w:after="120"/>
        <w:ind w:left="567" w:right="114"/>
        <w:jc w:val="both"/>
        <w:rPr>
          <w:rFonts w:ascii="Century Gothic" w:hAnsi="Century Gothic"/>
          <w:sz w:val="18"/>
          <w:szCs w:val="18"/>
        </w:rPr>
      </w:pPr>
      <w:r w:rsidRPr="009E1850">
        <w:rPr>
          <w:rFonts w:ascii="Century Gothic" w:hAnsi="Century Gothic"/>
          <w:sz w:val="18"/>
          <w:szCs w:val="18"/>
        </w:rPr>
        <w:t>Las actas de la junta de aclaraciones, del acto de presentación y apertura de proposiciones, y del fallo, serán firmadas por los servidores públicos</w:t>
      </w:r>
      <w:r w:rsidR="003960B1" w:rsidRPr="009E1850">
        <w:rPr>
          <w:rFonts w:ascii="Century Gothic" w:hAnsi="Century Gothic"/>
          <w:sz w:val="18"/>
          <w:szCs w:val="18"/>
        </w:rPr>
        <w:t>,</w:t>
      </w:r>
      <w:r w:rsidR="002F56B4" w:rsidRPr="009E1850">
        <w:rPr>
          <w:rFonts w:ascii="Century Gothic" w:hAnsi="Century Gothic"/>
          <w:sz w:val="18"/>
          <w:szCs w:val="18"/>
        </w:rPr>
        <w:t xml:space="preserve"> </w:t>
      </w:r>
      <w:r w:rsidRPr="009E1850">
        <w:rPr>
          <w:rFonts w:ascii="Century Gothic" w:hAnsi="Century Gothic"/>
          <w:sz w:val="18"/>
          <w:szCs w:val="18"/>
        </w:rPr>
        <w:t xml:space="preserve">sin que la falta de firma de alguno de ellos reste validez o efectos a las mismas, entregándose copia a cada uno de ellos para efectos de su notificación, de las cuales también se fijará un ejemplar, al que tenga acceso el público, en las oficinas de la </w:t>
      </w:r>
      <w:bookmarkStart w:id="2" w:name="_Hlk490772409"/>
      <w:r w:rsidRPr="009E1850">
        <w:rPr>
          <w:rFonts w:ascii="Century Gothic" w:hAnsi="Century Gothic"/>
          <w:sz w:val="18"/>
          <w:szCs w:val="18"/>
        </w:rPr>
        <w:t>Gerencia de Recursos Materiales y Servicios Generales,</w:t>
      </w:r>
      <w:bookmarkEnd w:id="2"/>
      <w:r w:rsidRPr="009E1850">
        <w:rPr>
          <w:rFonts w:ascii="Century Gothic" w:hAnsi="Century Gothic"/>
          <w:sz w:val="18"/>
          <w:szCs w:val="18"/>
        </w:rPr>
        <w:t xml:space="preserve"> con domicilio en Atletas No. 2, Edificio “Pedro Infante”, planta baja, Colonia Country Club, C.P. 04220, Delegación Coyoacán, </w:t>
      </w:r>
      <w:r w:rsidR="0071401A" w:rsidRPr="009E1850">
        <w:rPr>
          <w:rFonts w:ascii="Century Gothic" w:hAnsi="Century Gothic"/>
          <w:sz w:val="18"/>
          <w:szCs w:val="18"/>
        </w:rPr>
        <w:t>Ciudad de México</w:t>
      </w:r>
      <w:r w:rsidR="00625822" w:rsidRPr="009E1850">
        <w:rPr>
          <w:rFonts w:ascii="Century Gothic" w:hAnsi="Century Gothic"/>
          <w:sz w:val="18"/>
          <w:szCs w:val="18"/>
        </w:rPr>
        <w:t>,</w:t>
      </w:r>
      <w:r w:rsidRPr="009E1850">
        <w:rPr>
          <w:rFonts w:ascii="Century Gothic" w:hAnsi="Century Gothic"/>
          <w:sz w:val="18"/>
          <w:szCs w:val="18"/>
        </w:rPr>
        <w:t xml:space="preserve"> durante los siguientes cinco días hábiles. Asimismo, se difundirá un ejemplar de dichas actas en CompraNet, siendo de la exclusiva responsabilidad de los licitantes enterarse de su contenido, por lo que </w:t>
      </w:r>
      <w:r w:rsidR="00625822" w:rsidRPr="009E1850">
        <w:rPr>
          <w:rFonts w:ascii="Century Gothic" w:hAnsi="Century Gothic"/>
          <w:sz w:val="18"/>
          <w:szCs w:val="18"/>
        </w:rPr>
        <w:t>l</w:t>
      </w:r>
      <w:r w:rsidRPr="009E1850">
        <w:rPr>
          <w:rFonts w:ascii="Century Gothic" w:hAnsi="Century Gothic"/>
          <w:sz w:val="18"/>
          <w:szCs w:val="18"/>
        </w:rPr>
        <w:t xml:space="preserve">as notificaciones a los licitantes respecto de los actos del procedimiento de contratación sólo se realizarán a través de </w:t>
      </w:r>
      <w:r w:rsidR="008A04E5" w:rsidRPr="009E1850">
        <w:rPr>
          <w:rFonts w:ascii="Century Gothic" w:hAnsi="Century Gothic"/>
          <w:sz w:val="18"/>
          <w:szCs w:val="18"/>
        </w:rPr>
        <w:t>CompraNet</w:t>
      </w:r>
      <w:r w:rsidRPr="009E1850">
        <w:rPr>
          <w:rFonts w:ascii="Century Gothic" w:hAnsi="Century Gothic"/>
          <w:sz w:val="18"/>
          <w:szCs w:val="18"/>
        </w:rPr>
        <w:t>.</w:t>
      </w:r>
    </w:p>
    <w:p w:rsidR="00DF1AF4" w:rsidRPr="009E1850" w:rsidRDefault="00DF1AF4" w:rsidP="00DF1AF4">
      <w:pPr>
        <w:spacing w:after="120"/>
        <w:ind w:left="567"/>
        <w:jc w:val="both"/>
        <w:rPr>
          <w:rFonts w:ascii="Century Gothic" w:hAnsi="Century Gothic"/>
          <w:sz w:val="18"/>
          <w:szCs w:val="18"/>
        </w:rPr>
      </w:pPr>
      <w:r w:rsidRPr="009E1850">
        <w:rPr>
          <w:rFonts w:ascii="Century Gothic" w:hAnsi="Century Gothic"/>
          <w:sz w:val="18"/>
          <w:szCs w:val="18"/>
        </w:rPr>
        <w:t xml:space="preserve">Con base en lo establecido en el oficio circular número SACN/300/148/2003, del 3 de septiembre de 2003, emitido por la Subsecretaría de Atención Ciudadana y Normatividad de la Secretaría de la Función Pública, forma parte integrante de la presente convocatoria como </w:t>
      </w:r>
      <w:r w:rsidR="005A514D" w:rsidRPr="009E1850">
        <w:rPr>
          <w:rFonts w:ascii="Century Gothic" w:hAnsi="Century Gothic"/>
          <w:b/>
          <w:sz w:val="18"/>
          <w:szCs w:val="18"/>
        </w:rPr>
        <w:t xml:space="preserve">Anexo </w:t>
      </w:r>
      <w:r w:rsidRPr="009E1850">
        <w:rPr>
          <w:rFonts w:ascii="Century Gothic" w:hAnsi="Century Gothic"/>
          <w:b/>
          <w:sz w:val="18"/>
          <w:szCs w:val="18"/>
        </w:rPr>
        <w:t>No. 1</w:t>
      </w:r>
      <w:r w:rsidR="0034745B" w:rsidRPr="009E1850">
        <w:rPr>
          <w:rFonts w:ascii="Century Gothic" w:hAnsi="Century Gothic"/>
          <w:b/>
          <w:sz w:val="18"/>
          <w:szCs w:val="18"/>
        </w:rPr>
        <w:t>5</w:t>
      </w:r>
      <w:r w:rsidRPr="009E1850">
        <w:rPr>
          <w:rFonts w:ascii="Century Gothic" w:hAnsi="Century Gothic"/>
          <w:sz w:val="18"/>
          <w:szCs w:val="18"/>
        </w:rPr>
        <w:t xml:space="preserve"> la </w:t>
      </w:r>
      <w:r w:rsidRPr="009E1850">
        <w:rPr>
          <w:rFonts w:ascii="Century Gothic" w:hAnsi="Century Gothic"/>
          <w:b/>
          <w:sz w:val="18"/>
          <w:szCs w:val="18"/>
        </w:rPr>
        <w:t>“</w:t>
      </w:r>
      <w:r w:rsidRPr="009E1850">
        <w:rPr>
          <w:rFonts w:ascii="Century Gothic" w:hAnsi="Century Gothic"/>
          <w:sz w:val="18"/>
          <w:szCs w:val="18"/>
        </w:rPr>
        <w:t>Nota informativa para participantes de países miembros de la Organización para la Cooperación y el Desarrollo Económicos y firmantes de la Convención para Combatir el Cohecho de Servidores Públicos Extranjeros en Transacciones Comerciales Internacionales”</w:t>
      </w:r>
      <w:r w:rsidRPr="009E1850">
        <w:rPr>
          <w:rFonts w:ascii="Century Gothic" w:hAnsi="Century Gothic"/>
          <w:b/>
          <w:sz w:val="18"/>
          <w:szCs w:val="18"/>
        </w:rPr>
        <w:t xml:space="preserve">, </w:t>
      </w:r>
      <w:r w:rsidRPr="009E1850">
        <w:rPr>
          <w:rFonts w:ascii="Century Gothic" w:hAnsi="Century Gothic"/>
          <w:sz w:val="18"/>
          <w:szCs w:val="18"/>
        </w:rPr>
        <w:t>para conocimiento.</w:t>
      </w:r>
    </w:p>
    <w:p w:rsidR="00A436C4" w:rsidRPr="009E1850" w:rsidRDefault="00A436C4" w:rsidP="00836477">
      <w:pPr>
        <w:spacing w:after="120"/>
        <w:ind w:left="567"/>
        <w:jc w:val="both"/>
        <w:rPr>
          <w:rFonts w:ascii="Century Gothic" w:hAnsi="Century Gothic"/>
          <w:sz w:val="18"/>
          <w:szCs w:val="18"/>
        </w:rPr>
      </w:pPr>
      <w:r w:rsidRPr="009E1850">
        <w:rPr>
          <w:rFonts w:ascii="Century Gothic" w:hAnsi="Century Gothic"/>
          <w:sz w:val="18"/>
          <w:szCs w:val="18"/>
        </w:rPr>
        <w:t xml:space="preserve">No podrán participar las personas físicas o morales que se encuentren en alguno de los supuestos establecidos en el artículo 50 y 60 antepenúltimo párrafo de la </w:t>
      </w:r>
      <w:r w:rsidR="0029454F" w:rsidRPr="009E1850">
        <w:rPr>
          <w:rFonts w:ascii="Century Gothic" w:hAnsi="Century Gothic"/>
          <w:sz w:val="18"/>
          <w:szCs w:val="18"/>
        </w:rPr>
        <w:t>LAASSP</w:t>
      </w:r>
      <w:r w:rsidRPr="009E1850">
        <w:rPr>
          <w:rFonts w:ascii="Century Gothic" w:hAnsi="Century Gothic"/>
          <w:sz w:val="18"/>
          <w:szCs w:val="18"/>
        </w:rPr>
        <w:t>.</w:t>
      </w:r>
    </w:p>
    <w:p w:rsidR="00BE58C5" w:rsidRPr="009E1850" w:rsidRDefault="00BE58C5" w:rsidP="00836477">
      <w:pPr>
        <w:spacing w:after="120"/>
        <w:ind w:left="567"/>
        <w:jc w:val="both"/>
        <w:rPr>
          <w:rFonts w:ascii="Century Gothic" w:hAnsi="Century Gothic"/>
          <w:sz w:val="18"/>
          <w:szCs w:val="18"/>
        </w:rPr>
      </w:pPr>
    </w:p>
    <w:p w:rsidR="00A436C4" w:rsidRPr="009E1850" w:rsidRDefault="00A436C4" w:rsidP="00611DAC">
      <w:pPr>
        <w:widowControl/>
        <w:numPr>
          <w:ilvl w:val="1"/>
          <w:numId w:val="11"/>
        </w:numPr>
        <w:snapToGrid w:val="0"/>
        <w:spacing w:after="120"/>
        <w:ind w:left="567" w:hanging="567"/>
        <w:jc w:val="both"/>
        <w:rPr>
          <w:rFonts w:ascii="Century Gothic" w:hAnsi="Century Gothic"/>
          <w:sz w:val="18"/>
          <w:szCs w:val="18"/>
        </w:rPr>
      </w:pPr>
      <w:r w:rsidRPr="009E1850">
        <w:rPr>
          <w:rFonts w:ascii="Century Gothic" w:hAnsi="Century Gothic"/>
          <w:b/>
          <w:sz w:val="18"/>
          <w:szCs w:val="18"/>
        </w:rPr>
        <w:t>DOCUMENTOS QUE DEBERÁ PRESENTAR EL LICITANTE GANADOR PARA LA ELABORACIÓN DEL CONTRATO</w:t>
      </w:r>
    </w:p>
    <w:p w:rsidR="00A436C4" w:rsidRPr="009E1850" w:rsidRDefault="00A436C4" w:rsidP="006B1ABF">
      <w:pPr>
        <w:widowControl/>
        <w:spacing w:after="60"/>
        <w:ind w:firstLine="567"/>
        <w:jc w:val="both"/>
        <w:rPr>
          <w:rFonts w:ascii="Century Gothic" w:hAnsi="Century Gothic"/>
          <w:sz w:val="18"/>
          <w:szCs w:val="18"/>
        </w:rPr>
      </w:pPr>
      <w:r w:rsidRPr="009E1850">
        <w:rPr>
          <w:rFonts w:ascii="Century Gothic" w:hAnsi="Century Gothic"/>
          <w:sz w:val="18"/>
          <w:szCs w:val="18"/>
        </w:rPr>
        <w:t>EN CASO DE PERSONA FÍSICA</w:t>
      </w:r>
      <w:r w:rsidR="00625822" w:rsidRPr="009E1850">
        <w:rPr>
          <w:rFonts w:ascii="Century Gothic" w:hAnsi="Century Gothic"/>
          <w:sz w:val="18"/>
          <w:szCs w:val="18"/>
        </w:rPr>
        <w:t>:</w:t>
      </w:r>
    </w:p>
    <w:p w:rsidR="00A436C4" w:rsidRPr="009E1850" w:rsidRDefault="00A436C4" w:rsidP="00611DAC">
      <w:pPr>
        <w:numPr>
          <w:ilvl w:val="0"/>
          <w:numId w:val="12"/>
        </w:numPr>
        <w:snapToGrid w:val="0"/>
        <w:spacing w:after="60"/>
        <w:ind w:left="850" w:right="136" w:hanging="357"/>
        <w:jc w:val="both"/>
        <w:rPr>
          <w:rFonts w:ascii="Century Gothic" w:eastAsia="Arial" w:hAnsi="Century Gothic" w:cs="Arial"/>
          <w:spacing w:val="-1"/>
          <w:sz w:val="18"/>
          <w:szCs w:val="18"/>
        </w:rPr>
      </w:pPr>
      <w:r w:rsidRPr="009E1850">
        <w:rPr>
          <w:rFonts w:ascii="Century Gothic" w:eastAsia="Arial" w:hAnsi="Century Gothic" w:cs="Arial"/>
          <w:spacing w:val="-1"/>
          <w:sz w:val="18"/>
          <w:szCs w:val="18"/>
        </w:rPr>
        <w:t>C</w:t>
      </w:r>
      <w:r w:rsidR="00625822" w:rsidRPr="009E1850">
        <w:rPr>
          <w:rFonts w:ascii="Century Gothic" w:eastAsia="Arial" w:hAnsi="Century Gothic" w:cs="Arial"/>
          <w:spacing w:val="-1"/>
          <w:sz w:val="18"/>
          <w:szCs w:val="18"/>
        </w:rPr>
        <w:t>é</w:t>
      </w:r>
      <w:r w:rsidRPr="009E1850">
        <w:rPr>
          <w:rFonts w:ascii="Century Gothic" w:eastAsia="Arial" w:hAnsi="Century Gothic" w:cs="Arial"/>
          <w:spacing w:val="-1"/>
          <w:sz w:val="18"/>
          <w:szCs w:val="18"/>
        </w:rPr>
        <w:t>dula del Registro Federal de Contribuyentes.</w:t>
      </w:r>
    </w:p>
    <w:p w:rsidR="00A436C4" w:rsidRPr="009E1850" w:rsidRDefault="00A436C4" w:rsidP="00611DAC">
      <w:pPr>
        <w:numPr>
          <w:ilvl w:val="0"/>
          <w:numId w:val="12"/>
        </w:numPr>
        <w:snapToGrid w:val="0"/>
        <w:spacing w:after="60"/>
        <w:ind w:left="850" w:right="136" w:hanging="357"/>
        <w:jc w:val="both"/>
        <w:rPr>
          <w:rFonts w:ascii="Century Gothic" w:eastAsia="Arial" w:hAnsi="Century Gothic" w:cs="Arial"/>
          <w:spacing w:val="-1"/>
          <w:sz w:val="18"/>
          <w:szCs w:val="18"/>
        </w:rPr>
      </w:pPr>
      <w:r w:rsidRPr="009E1850">
        <w:rPr>
          <w:rFonts w:ascii="Century Gothic" w:eastAsia="Arial" w:hAnsi="Century Gothic" w:cs="Arial"/>
          <w:spacing w:val="-1"/>
          <w:sz w:val="18"/>
          <w:szCs w:val="18"/>
        </w:rPr>
        <w:t>Identificación Oficial vigente con fotografía</w:t>
      </w:r>
      <w:r w:rsidR="009D0A6F" w:rsidRPr="009E1850">
        <w:rPr>
          <w:rFonts w:ascii="Century Gothic" w:eastAsia="Arial" w:hAnsi="Century Gothic" w:cs="Arial"/>
          <w:spacing w:val="-1"/>
          <w:sz w:val="18"/>
          <w:szCs w:val="18"/>
        </w:rPr>
        <w:t>.</w:t>
      </w:r>
    </w:p>
    <w:p w:rsidR="00A436C4" w:rsidRPr="009E1850" w:rsidRDefault="00A436C4" w:rsidP="00611DAC">
      <w:pPr>
        <w:numPr>
          <w:ilvl w:val="0"/>
          <w:numId w:val="12"/>
        </w:numPr>
        <w:snapToGrid w:val="0"/>
        <w:spacing w:after="60"/>
        <w:ind w:left="850" w:right="136" w:hanging="357"/>
        <w:jc w:val="both"/>
        <w:rPr>
          <w:rFonts w:ascii="Century Gothic" w:eastAsia="Arial" w:hAnsi="Century Gothic" w:cs="Arial"/>
          <w:spacing w:val="-1"/>
          <w:sz w:val="18"/>
          <w:szCs w:val="18"/>
        </w:rPr>
      </w:pPr>
      <w:r w:rsidRPr="009E1850">
        <w:rPr>
          <w:rFonts w:ascii="Century Gothic" w:eastAsia="Arial" w:hAnsi="Century Gothic" w:cs="Arial"/>
          <w:spacing w:val="-1"/>
          <w:sz w:val="18"/>
          <w:szCs w:val="18"/>
        </w:rPr>
        <w:t xml:space="preserve">Comprobante de Domicilio </w:t>
      </w:r>
      <w:r w:rsidR="009D0A6F" w:rsidRPr="009E1850">
        <w:rPr>
          <w:rFonts w:ascii="Century Gothic" w:eastAsia="Arial" w:hAnsi="Century Gothic" w:cs="Arial"/>
          <w:spacing w:val="-1"/>
          <w:sz w:val="18"/>
          <w:szCs w:val="18"/>
        </w:rPr>
        <w:t>con una antigüedad no mayor de tres meses.</w:t>
      </w:r>
    </w:p>
    <w:p w:rsidR="00A436C4" w:rsidRPr="009E1850" w:rsidRDefault="00A436C4" w:rsidP="006B1ABF">
      <w:pPr>
        <w:widowControl/>
        <w:spacing w:after="60"/>
        <w:ind w:firstLine="567"/>
        <w:jc w:val="both"/>
        <w:rPr>
          <w:rFonts w:ascii="Century Gothic" w:hAnsi="Century Gothic"/>
          <w:sz w:val="18"/>
          <w:szCs w:val="18"/>
        </w:rPr>
      </w:pPr>
      <w:r w:rsidRPr="009E1850">
        <w:rPr>
          <w:rFonts w:ascii="Century Gothic" w:hAnsi="Century Gothic"/>
          <w:sz w:val="18"/>
          <w:szCs w:val="18"/>
        </w:rPr>
        <w:t>EN CASO DE PERSONA MORAL</w:t>
      </w:r>
      <w:r w:rsidR="00625822" w:rsidRPr="009E1850">
        <w:rPr>
          <w:rFonts w:ascii="Century Gothic" w:hAnsi="Century Gothic"/>
          <w:sz w:val="18"/>
          <w:szCs w:val="18"/>
        </w:rPr>
        <w:t>:</w:t>
      </w:r>
    </w:p>
    <w:p w:rsidR="00A436C4" w:rsidRPr="009E1850" w:rsidRDefault="00A436C4" w:rsidP="00611DAC">
      <w:pPr>
        <w:numPr>
          <w:ilvl w:val="0"/>
          <w:numId w:val="12"/>
        </w:numPr>
        <w:snapToGrid w:val="0"/>
        <w:spacing w:after="60"/>
        <w:ind w:right="136" w:hanging="357"/>
        <w:jc w:val="both"/>
        <w:rPr>
          <w:rFonts w:ascii="Century Gothic" w:eastAsia="Arial" w:hAnsi="Century Gothic" w:cs="Arial"/>
          <w:spacing w:val="-1"/>
          <w:sz w:val="18"/>
          <w:szCs w:val="18"/>
        </w:rPr>
      </w:pPr>
      <w:r w:rsidRPr="009E1850">
        <w:rPr>
          <w:rFonts w:ascii="Century Gothic" w:eastAsia="Arial" w:hAnsi="Century Gothic" w:cs="Arial"/>
          <w:spacing w:val="-1"/>
          <w:sz w:val="18"/>
          <w:szCs w:val="18"/>
        </w:rPr>
        <w:t>C</w:t>
      </w:r>
      <w:r w:rsidR="00625822" w:rsidRPr="009E1850">
        <w:rPr>
          <w:rFonts w:ascii="Century Gothic" w:eastAsia="Arial" w:hAnsi="Century Gothic" w:cs="Arial"/>
          <w:spacing w:val="-1"/>
          <w:sz w:val="18"/>
          <w:szCs w:val="18"/>
        </w:rPr>
        <w:t>é</w:t>
      </w:r>
      <w:r w:rsidRPr="009E1850">
        <w:rPr>
          <w:rFonts w:ascii="Century Gothic" w:eastAsia="Arial" w:hAnsi="Century Gothic" w:cs="Arial"/>
          <w:spacing w:val="-1"/>
          <w:sz w:val="18"/>
          <w:szCs w:val="18"/>
        </w:rPr>
        <w:t>dula del Registro Federal de Contribuyentes.</w:t>
      </w:r>
    </w:p>
    <w:p w:rsidR="00A436C4" w:rsidRPr="009E1850" w:rsidRDefault="00A436C4" w:rsidP="00611DAC">
      <w:pPr>
        <w:numPr>
          <w:ilvl w:val="0"/>
          <w:numId w:val="12"/>
        </w:numPr>
        <w:snapToGrid w:val="0"/>
        <w:spacing w:after="60"/>
        <w:ind w:right="136" w:hanging="357"/>
        <w:jc w:val="both"/>
        <w:rPr>
          <w:rFonts w:ascii="Century Gothic" w:hAnsi="Century Gothic"/>
          <w:sz w:val="18"/>
          <w:szCs w:val="18"/>
        </w:rPr>
      </w:pPr>
      <w:r w:rsidRPr="009E1850">
        <w:rPr>
          <w:rFonts w:ascii="Century Gothic" w:eastAsia="Arial" w:hAnsi="Century Gothic" w:cs="Arial"/>
          <w:spacing w:val="-1"/>
          <w:sz w:val="18"/>
          <w:szCs w:val="18"/>
        </w:rPr>
        <w:t>A</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a</w:t>
      </w:r>
      <w:r w:rsidRPr="009E1850">
        <w:rPr>
          <w:rFonts w:ascii="Century Gothic" w:eastAsia="Arial" w:hAnsi="Century Gothic" w:cs="Arial"/>
          <w:spacing w:val="10"/>
          <w:sz w:val="18"/>
          <w:szCs w:val="18"/>
        </w:rPr>
        <w:t xml:space="preserve"> </w:t>
      </w:r>
      <w:r w:rsidRPr="009E1850">
        <w:rPr>
          <w:rFonts w:ascii="Century Gothic" w:eastAsia="Arial" w:hAnsi="Century Gothic" w:cs="Arial"/>
          <w:spacing w:val="-1"/>
          <w:sz w:val="18"/>
          <w:szCs w:val="18"/>
        </w:rPr>
        <w:t>C</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t</w:t>
      </w:r>
      <w:r w:rsidRPr="009E1850">
        <w:rPr>
          <w:rFonts w:ascii="Century Gothic" w:eastAsia="Arial" w:hAnsi="Century Gothic" w:cs="Arial"/>
          <w:spacing w:val="-1"/>
          <w:sz w:val="18"/>
          <w:szCs w:val="18"/>
        </w:rPr>
        <w:t>i</w:t>
      </w:r>
      <w:r w:rsidRPr="009E1850">
        <w:rPr>
          <w:rFonts w:ascii="Century Gothic" w:eastAsia="Arial" w:hAnsi="Century Gothic" w:cs="Arial"/>
          <w:spacing w:val="1"/>
          <w:sz w:val="18"/>
          <w:szCs w:val="18"/>
        </w:rPr>
        <w:t>t</w:t>
      </w:r>
      <w:r w:rsidRPr="009E1850">
        <w:rPr>
          <w:rFonts w:ascii="Century Gothic" w:eastAsia="Arial" w:hAnsi="Century Gothic" w:cs="Arial"/>
          <w:spacing w:val="-3"/>
          <w:sz w:val="18"/>
          <w:szCs w:val="18"/>
        </w:rPr>
        <w:t>u</w:t>
      </w:r>
      <w:r w:rsidRPr="009E1850">
        <w:rPr>
          <w:rFonts w:ascii="Century Gothic" w:eastAsia="Arial" w:hAnsi="Century Gothic" w:cs="Arial"/>
          <w:spacing w:val="1"/>
          <w:sz w:val="18"/>
          <w:szCs w:val="18"/>
        </w:rPr>
        <w:t>t</w:t>
      </w:r>
      <w:r w:rsidRPr="009E1850">
        <w:rPr>
          <w:rFonts w:ascii="Century Gothic" w:eastAsia="Arial" w:hAnsi="Century Gothic" w:cs="Arial"/>
          <w:spacing w:val="-1"/>
          <w:sz w:val="18"/>
          <w:szCs w:val="18"/>
        </w:rPr>
        <w:t>i</w:t>
      </w:r>
      <w:r w:rsidRPr="009E1850">
        <w:rPr>
          <w:rFonts w:ascii="Century Gothic" w:eastAsia="Arial" w:hAnsi="Century Gothic" w:cs="Arial"/>
          <w:spacing w:val="-2"/>
          <w:sz w:val="18"/>
          <w:szCs w:val="18"/>
        </w:rPr>
        <w:t>v</w:t>
      </w:r>
      <w:r w:rsidRPr="009E1850">
        <w:rPr>
          <w:rFonts w:ascii="Century Gothic" w:eastAsia="Arial" w:hAnsi="Century Gothic" w:cs="Arial"/>
          <w:sz w:val="18"/>
          <w:szCs w:val="18"/>
        </w:rPr>
        <w:t>a</w:t>
      </w:r>
      <w:r w:rsidRPr="009E1850">
        <w:rPr>
          <w:rFonts w:ascii="Century Gothic" w:eastAsia="Arial" w:hAnsi="Century Gothic" w:cs="Arial"/>
          <w:spacing w:val="10"/>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10"/>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10"/>
          <w:sz w:val="18"/>
          <w:szCs w:val="18"/>
        </w:rPr>
        <w:t xml:space="preserve"> </w:t>
      </w:r>
      <w:r w:rsidRPr="009E1850">
        <w:rPr>
          <w:rFonts w:ascii="Century Gothic" w:eastAsia="Arial" w:hAnsi="Century Gothic" w:cs="Arial"/>
          <w:spacing w:val="1"/>
          <w:sz w:val="18"/>
          <w:szCs w:val="18"/>
        </w:rPr>
        <w:t>Em</w:t>
      </w:r>
      <w:r w:rsidRPr="009E1850">
        <w:rPr>
          <w:rFonts w:ascii="Century Gothic" w:eastAsia="Arial" w:hAnsi="Century Gothic" w:cs="Arial"/>
          <w:sz w:val="18"/>
          <w:szCs w:val="18"/>
        </w:rPr>
        <w:t>presa</w:t>
      </w:r>
      <w:r w:rsidRPr="009E1850">
        <w:rPr>
          <w:rFonts w:ascii="Century Gothic" w:eastAsia="Arial" w:hAnsi="Century Gothic" w:cs="Arial"/>
          <w:spacing w:val="13"/>
          <w:sz w:val="18"/>
          <w:szCs w:val="18"/>
        </w:rPr>
        <w:t xml:space="preserve"> </w:t>
      </w:r>
      <w:r w:rsidRPr="009E1850">
        <w:rPr>
          <w:rFonts w:ascii="Century Gothic" w:eastAsia="Arial" w:hAnsi="Century Gothic" w:cs="Arial"/>
          <w:sz w:val="18"/>
          <w:szCs w:val="18"/>
        </w:rPr>
        <w:t>con</w:t>
      </w:r>
      <w:r w:rsidRPr="009E1850">
        <w:rPr>
          <w:rFonts w:ascii="Century Gothic" w:eastAsia="Arial" w:hAnsi="Century Gothic" w:cs="Arial"/>
          <w:spacing w:val="11"/>
          <w:sz w:val="18"/>
          <w:szCs w:val="18"/>
        </w:rPr>
        <w:t xml:space="preserve"> </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nscri</w:t>
      </w:r>
      <w:r w:rsidRPr="009E1850">
        <w:rPr>
          <w:rFonts w:ascii="Century Gothic" w:eastAsia="Arial" w:hAnsi="Century Gothic" w:cs="Arial"/>
          <w:spacing w:val="-1"/>
          <w:sz w:val="18"/>
          <w:szCs w:val="18"/>
        </w:rPr>
        <w:t>p</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ón</w:t>
      </w:r>
      <w:r w:rsidRPr="009E1850">
        <w:rPr>
          <w:rFonts w:ascii="Century Gothic" w:eastAsia="Arial" w:hAnsi="Century Gothic" w:cs="Arial"/>
          <w:spacing w:val="11"/>
          <w:sz w:val="18"/>
          <w:szCs w:val="18"/>
        </w:rPr>
        <w:t xml:space="preserve"> </w:t>
      </w:r>
      <w:r w:rsidRPr="009E1850">
        <w:rPr>
          <w:rFonts w:ascii="Century Gothic" w:eastAsia="Arial" w:hAnsi="Century Gothic" w:cs="Arial"/>
          <w:sz w:val="18"/>
          <w:szCs w:val="18"/>
        </w:rPr>
        <w:t>en</w:t>
      </w:r>
      <w:r w:rsidRPr="009E1850">
        <w:rPr>
          <w:rFonts w:ascii="Century Gothic" w:eastAsia="Arial" w:hAnsi="Century Gothic" w:cs="Arial"/>
          <w:spacing w:val="11"/>
          <w:sz w:val="18"/>
          <w:szCs w:val="18"/>
        </w:rPr>
        <w:t xml:space="preserve"> </w:t>
      </w:r>
      <w:r w:rsidRPr="009E1850">
        <w:rPr>
          <w:rFonts w:ascii="Century Gothic" w:eastAsia="Arial" w:hAnsi="Century Gothic" w:cs="Arial"/>
          <w:sz w:val="18"/>
          <w:szCs w:val="18"/>
        </w:rPr>
        <w:t xml:space="preserve">el </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e</w:t>
      </w:r>
      <w:r w:rsidRPr="009E1850">
        <w:rPr>
          <w:rFonts w:ascii="Century Gothic" w:eastAsia="Arial" w:hAnsi="Century Gothic" w:cs="Arial"/>
          <w:spacing w:val="2"/>
          <w:sz w:val="18"/>
          <w:szCs w:val="18"/>
        </w:rPr>
        <w:t>g</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t</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o Pú</w:t>
      </w:r>
      <w:r w:rsidRPr="009E1850">
        <w:rPr>
          <w:rFonts w:ascii="Century Gothic" w:eastAsia="Arial" w:hAnsi="Century Gothic" w:cs="Arial"/>
          <w:spacing w:val="-1"/>
          <w:sz w:val="18"/>
          <w:szCs w:val="18"/>
        </w:rPr>
        <w:t>bli</w:t>
      </w:r>
      <w:r w:rsidRPr="009E1850">
        <w:rPr>
          <w:rFonts w:ascii="Century Gothic" w:eastAsia="Arial" w:hAnsi="Century Gothic" w:cs="Arial"/>
          <w:sz w:val="18"/>
          <w:szCs w:val="18"/>
        </w:rPr>
        <w:t>co de</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Com</w:t>
      </w:r>
      <w:r w:rsidRPr="009E1850">
        <w:rPr>
          <w:rFonts w:ascii="Century Gothic" w:eastAsia="Arial" w:hAnsi="Century Gothic" w:cs="Arial"/>
          <w:spacing w:val="-2"/>
          <w:sz w:val="18"/>
          <w:szCs w:val="18"/>
        </w:rPr>
        <w:t>e</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o.</w:t>
      </w:r>
    </w:p>
    <w:p w:rsidR="00A436C4" w:rsidRPr="009E1850" w:rsidRDefault="00A436C4" w:rsidP="00611DAC">
      <w:pPr>
        <w:numPr>
          <w:ilvl w:val="0"/>
          <w:numId w:val="12"/>
        </w:numPr>
        <w:snapToGrid w:val="0"/>
        <w:spacing w:after="60"/>
        <w:ind w:right="136" w:hanging="357"/>
        <w:jc w:val="both"/>
        <w:rPr>
          <w:rFonts w:ascii="Century Gothic" w:eastAsia="Arial" w:hAnsi="Century Gothic" w:cs="Arial"/>
          <w:sz w:val="18"/>
          <w:szCs w:val="18"/>
        </w:rPr>
      </w:pP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e</w:t>
      </w:r>
      <w:r w:rsidRPr="009E1850">
        <w:rPr>
          <w:rFonts w:ascii="Century Gothic" w:eastAsia="Arial" w:hAnsi="Century Gothic" w:cs="Arial"/>
          <w:spacing w:val="-3"/>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pacing w:val="-3"/>
          <w:sz w:val="18"/>
          <w:szCs w:val="18"/>
        </w:rPr>
        <w:t>i</w:t>
      </w:r>
      <w:r w:rsidRPr="009E1850">
        <w:rPr>
          <w:rFonts w:ascii="Century Gothic" w:eastAsia="Arial" w:hAnsi="Century Gothic" w:cs="Arial"/>
          <w:spacing w:val="3"/>
          <w:sz w:val="18"/>
          <w:szCs w:val="18"/>
        </w:rPr>
        <w:t>f</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cac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ón</w:t>
      </w:r>
      <w:r w:rsidRPr="009E1850">
        <w:rPr>
          <w:rFonts w:ascii="Century Gothic" w:eastAsia="Arial" w:hAnsi="Century Gothic" w:cs="Arial"/>
          <w:spacing w:val="37"/>
          <w:sz w:val="18"/>
          <w:szCs w:val="18"/>
        </w:rPr>
        <w:t xml:space="preserve"> </w:t>
      </w:r>
      <w:r w:rsidRPr="009E1850">
        <w:rPr>
          <w:rFonts w:ascii="Century Gothic" w:eastAsia="Arial" w:hAnsi="Century Gothic" w:cs="Arial"/>
          <w:spacing w:val="-1"/>
          <w:sz w:val="18"/>
          <w:szCs w:val="18"/>
        </w:rPr>
        <w:t>O</w:t>
      </w:r>
      <w:r w:rsidRPr="009E1850">
        <w:rPr>
          <w:rFonts w:ascii="Century Gothic" w:eastAsia="Arial" w:hAnsi="Century Gothic" w:cs="Arial"/>
          <w:spacing w:val="3"/>
          <w:sz w:val="18"/>
          <w:szCs w:val="18"/>
        </w:rPr>
        <w:t>f</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l</w:t>
      </w:r>
      <w:r w:rsidRPr="009E1850">
        <w:rPr>
          <w:rFonts w:ascii="Century Gothic" w:eastAsia="Arial" w:hAnsi="Century Gothic" w:cs="Arial"/>
          <w:spacing w:val="38"/>
          <w:sz w:val="18"/>
          <w:szCs w:val="18"/>
        </w:rPr>
        <w:t xml:space="preserve"> </w:t>
      </w:r>
      <w:r w:rsidRPr="009E1850">
        <w:rPr>
          <w:rFonts w:ascii="Century Gothic" w:eastAsia="Arial" w:hAnsi="Century Gothic" w:cs="Arial"/>
          <w:spacing w:val="-2"/>
          <w:sz w:val="18"/>
          <w:szCs w:val="18"/>
        </w:rPr>
        <w:t>v</w:t>
      </w:r>
      <w:r w:rsidRPr="009E1850">
        <w:rPr>
          <w:rFonts w:ascii="Century Gothic" w:eastAsia="Arial" w:hAnsi="Century Gothic" w:cs="Arial"/>
          <w:spacing w:val="-1"/>
          <w:sz w:val="18"/>
          <w:szCs w:val="18"/>
        </w:rPr>
        <w:t>i</w:t>
      </w:r>
      <w:r w:rsidRPr="009E1850">
        <w:rPr>
          <w:rFonts w:ascii="Century Gothic" w:eastAsia="Arial" w:hAnsi="Century Gothic" w:cs="Arial"/>
          <w:spacing w:val="2"/>
          <w:sz w:val="18"/>
          <w:szCs w:val="18"/>
        </w:rPr>
        <w:t>g</w:t>
      </w:r>
      <w:r w:rsidRPr="009E1850">
        <w:rPr>
          <w:rFonts w:ascii="Century Gothic" w:eastAsia="Arial" w:hAnsi="Century Gothic" w:cs="Arial"/>
          <w:sz w:val="18"/>
          <w:szCs w:val="18"/>
        </w:rPr>
        <w:t>e</w:t>
      </w:r>
      <w:r w:rsidRPr="009E1850">
        <w:rPr>
          <w:rFonts w:ascii="Century Gothic" w:eastAsia="Arial" w:hAnsi="Century Gothic" w:cs="Arial"/>
          <w:spacing w:val="-3"/>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w:t>
      </w:r>
      <w:r w:rsidRPr="009E1850">
        <w:rPr>
          <w:rFonts w:ascii="Century Gothic" w:eastAsia="Arial" w:hAnsi="Century Gothic" w:cs="Arial"/>
          <w:spacing w:val="36"/>
          <w:sz w:val="18"/>
          <w:szCs w:val="18"/>
        </w:rPr>
        <w:t xml:space="preserve"> </w:t>
      </w:r>
      <w:r w:rsidRPr="009E1850">
        <w:rPr>
          <w:rFonts w:ascii="Century Gothic" w:eastAsia="Arial" w:hAnsi="Century Gothic" w:cs="Arial"/>
          <w:sz w:val="18"/>
          <w:szCs w:val="18"/>
        </w:rPr>
        <w:t>con</w:t>
      </w:r>
      <w:r w:rsidRPr="009E1850">
        <w:rPr>
          <w:rFonts w:ascii="Century Gothic" w:eastAsia="Arial" w:hAnsi="Century Gothic" w:cs="Arial"/>
          <w:spacing w:val="34"/>
          <w:sz w:val="18"/>
          <w:szCs w:val="18"/>
        </w:rPr>
        <w:t xml:space="preserve"> </w:t>
      </w:r>
      <w:r w:rsidRPr="009E1850">
        <w:rPr>
          <w:rFonts w:ascii="Century Gothic" w:eastAsia="Arial" w:hAnsi="Century Gothic" w:cs="Arial"/>
          <w:spacing w:val="3"/>
          <w:sz w:val="18"/>
          <w:szCs w:val="18"/>
        </w:rPr>
        <w:t>f</w:t>
      </w:r>
      <w:r w:rsidRPr="009E1850">
        <w:rPr>
          <w:rFonts w:ascii="Century Gothic" w:eastAsia="Arial" w:hAnsi="Century Gothic" w:cs="Arial"/>
          <w:spacing w:val="-3"/>
          <w:sz w:val="18"/>
          <w:szCs w:val="18"/>
        </w:rPr>
        <w:t>o</w:t>
      </w:r>
      <w:r w:rsidRPr="009E1850">
        <w:rPr>
          <w:rFonts w:ascii="Century Gothic" w:eastAsia="Arial" w:hAnsi="Century Gothic" w:cs="Arial"/>
          <w:spacing w:val="1"/>
          <w:sz w:val="18"/>
          <w:szCs w:val="18"/>
        </w:rPr>
        <w:t>t</w:t>
      </w:r>
      <w:r w:rsidRPr="009E1850">
        <w:rPr>
          <w:rFonts w:ascii="Century Gothic" w:eastAsia="Arial" w:hAnsi="Century Gothic" w:cs="Arial"/>
          <w:spacing w:val="-3"/>
          <w:sz w:val="18"/>
          <w:szCs w:val="18"/>
        </w:rPr>
        <w:t>o</w:t>
      </w:r>
      <w:r w:rsidRPr="009E1850">
        <w:rPr>
          <w:rFonts w:ascii="Century Gothic" w:eastAsia="Arial" w:hAnsi="Century Gothic" w:cs="Arial"/>
          <w:spacing w:val="2"/>
          <w:sz w:val="18"/>
          <w:szCs w:val="18"/>
        </w:rPr>
        <w:t>g</w:t>
      </w:r>
      <w:r w:rsidRPr="009E1850">
        <w:rPr>
          <w:rFonts w:ascii="Century Gothic" w:eastAsia="Arial" w:hAnsi="Century Gothic" w:cs="Arial"/>
          <w:spacing w:val="1"/>
          <w:sz w:val="18"/>
          <w:szCs w:val="18"/>
        </w:rPr>
        <w:t>r</w:t>
      </w:r>
      <w:r w:rsidRPr="009E1850">
        <w:rPr>
          <w:rFonts w:ascii="Century Gothic" w:eastAsia="Arial" w:hAnsi="Century Gothic" w:cs="Arial"/>
          <w:spacing w:val="-3"/>
          <w:sz w:val="18"/>
          <w:szCs w:val="18"/>
        </w:rPr>
        <w:t>a</w:t>
      </w:r>
      <w:r w:rsidRPr="009E1850">
        <w:rPr>
          <w:rFonts w:ascii="Century Gothic" w:eastAsia="Arial" w:hAnsi="Century Gothic" w:cs="Arial"/>
          <w:spacing w:val="3"/>
          <w:sz w:val="18"/>
          <w:szCs w:val="18"/>
        </w:rPr>
        <w:t>f</w:t>
      </w:r>
      <w:r w:rsidRPr="009E1850">
        <w:rPr>
          <w:rFonts w:ascii="Century Gothic" w:eastAsia="Arial" w:hAnsi="Century Gothic" w:cs="Arial"/>
          <w:spacing w:val="-4"/>
          <w:sz w:val="18"/>
          <w:szCs w:val="18"/>
        </w:rPr>
        <w:t>í</w:t>
      </w:r>
      <w:r w:rsidRPr="009E1850">
        <w:rPr>
          <w:rFonts w:ascii="Century Gothic" w:eastAsia="Arial" w:hAnsi="Century Gothic" w:cs="Arial"/>
          <w:sz w:val="18"/>
          <w:szCs w:val="18"/>
        </w:rPr>
        <w:t>a</w:t>
      </w:r>
      <w:r w:rsidRPr="009E1850">
        <w:rPr>
          <w:rFonts w:ascii="Century Gothic" w:eastAsia="Arial" w:hAnsi="Century Gothic" w:cs="Arial"/>
          <w:spacing w:val="36"/>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 xml:space="preserve">l </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p</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es</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nta</w:t>
      </w:r>
      <w:r w:rsidRPr="009E1850">
        <w:rPr>
          <w:rFonts w:ascii="Century Gothic" w:eastAsia="Arial" w:hAnsi="Century Gothic" w:cs="Arial"/>
          <w:spacing w:val="-2"/>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 L</w:t>
      </w:r>
      <w:r w:rsidRPr="009E1850">
        <w:rPr>
          <w:rFonts w:ascii="Century Gothic" w:eastAsia="Arial" w:hAnsi="Century Gothic" w:cs="Arial"/>
          <w:spacing w:val="-2"/>
          <w:sz w:val="18"/>
          <w:szCs w:val="18"/>
        </w:rPr>
        <w:t>e</w:t>
      </w:r>
      <w:r w:rsidRPr="009E1850">
        <w:rPr>
          <w:rFonts w:ascii="Century Gothic" w:eastAsia="Arial" w:hAnsi="Century Gothic" w:cs="Arial"/>
          <w:spacing w:val="2"/>
          <w:sz w:val="18"/>
          <w:szCs w:val="18"/>
        </w:rPr>
        <w:t>g</w:t>
      </w:r>
      <w:r w:rsidRPr="009E1850">
        <w:rPr>
          <w:rFonts w:ascii="Century Gothic" w:eastAsia="Arial" w:hAnsi="Century Gothic" w:cs="Arial"/>
          <w:sz w:val="18"/>
          <w:szCs w:val="18"/>
        </w:rPr>
        <w:t>al.</w:t>
      </w:r>
    </w:p>
    <w:p w:rsidR="00A436C4" w:rsidRPr="009E1850" w:rsidRDefault="00A436C4" w:rsidP="00611DAC">
      <w:pPr>
        <w:numPr>
          <w:ilvl w:val="0"/>
          <w:numId w:val="12"/>
        </w:numPr>
        <w:snapToGrid w:val="0"/>
        <w:spacing w:after="60"/>
        <w:ind w:right="136" w:hanging="357"/>
        <w:jc w:val="both"/>
        <w:rPr>
          <w:rFonts w:ascii="Century Gothic" w:eastAsia="Arial" w:hAnsi="Century Gothic" w:cs="Arial"/>
          <w:sz w:val="18"/>
          <w:szCs w:val="18"/>
        </w:rPr>
      </w:pPr>
      <w:r w:rsidRPr="009E1850">
        <w:rPr>
          <w:rFonts w:ascii="Century Gothic" w:eastAsia="Arial" w:hAnsi="Century Gothic" w:cs="Arial"/>
          <w:spacing w:val="-1"/>
          <w:sz w:val="18"/>
          <w:szCs w:val="18"/>
        </w:rPr>
        <w:t>P</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er</w:t>
      </w:r>
      <w:r w:rsidR="000E50D4" w:rsidRPr="009E1850">
        <w:rPr>
          <w:rFonts w:ascii="Century Gothic" w:eastAsia="Arial" w:hAnsi="Century Gothic" w:cs="Arial"/>
          <w:sz w:val="18"/>
          <w:szCs w:val="18"/>
        </w:rPr>
        <w:t xml:space="preserve"> </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ota</w:t>
      </w:r>
      <w:r w:rsidRPr="009E1850">
        <w:rPr>
          <w:rFonts w:ascii="Century Gothic" w:eastAsia="Arial" w:hAnsi="Century Gothic" w:cs="Arial"/>
          <w:spacing w:val="1"/>
          <w:sz w:val="18"/>
          <w:szCs w:val="18"/>
        </w:rPr>
        <w:t>r</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al ce</w:t>
      </w:r>
      <w:r w:rsidRPr="009E1850">
        <w:rPr>
          <w:rFonts w:ascii="Century Gothic" w:eastAsia="Arial" w:hAnsi="Century Gothic" w:cs="Arial"/>
          <w:spacing w:val="1"/>
          <w:sz w:val="18"/>
          <w:szCs w:val="18"/>
        </w:rPr>
        <w:t>rt</w:t>
      </w:r>
      <w:r w:rsidRPr="009E1850">
        <w:rPr>
          <w:rFonts w:ascii="Century Gothic" w:eastAsia="Arial" w:hAnsi="Century Gothic" w:cs="Arial"/>
          <w:spacing w:val="-3"/>
          <w:sz w:val="18"/>
          <w:szCs w:val="18"/>
        </w:rPr>
        <w:t>i</w:t>
      </w:r>
      <w:r w:rsidRPr="009E1850">
        <w:rPr>
          <w:rFonts w:ascii="Century Gothic" w:eastAsia="Arial" w:hAnsi="Century Gothic" w:cs="Arial"/>
          <w:spacing w:val="3"/>
          <w:sz w:val="18"/>
          <w:szCs w:val="18"/>
        </w:rPr>
        <w:t>f</w:t>
      </w:r>
      <w:r w:rsidRPr="009E1850">
        <w:rPr>
          <w:rFonts w:ascii="Century Gothic" w:eastAsia="Arial" w:hAnsi="Century Gothic" w:cs="Arial"/>
          <w:spacing w:val="-3"/>
          <w:sz w:val="18"/>
          <w:szCs w:val="18"/>
        </w:rPr>
        <w:t>i</w:t>
      </w:r>
      <w:r w:rsidRPr="009E1850">
        <w:rPr>
          <w:rFonts w:ascii="Century Gothic" w:eastAsia="Arial" w:hAnsi="Century Gothic" w:cs="Arial"/>
          <w:sz w:val="18"/>
          <w:szCs w:val="18"/>
        </w:rPr>
        <w:t>ca</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 xml:space="preserve"> </w:t>
      </w:r>
      <w:proofErr w:type="spellStart"/>
      <w:r w:rsidRPr="009E1850">
        <w:rPr>
          <w:rFonts w:ascii="Century Gothic" w:eastAsia="Arial" w:hAnsi="Century Gothic" w:cs="Arial"/>
          <w:spacing w:val="3"/>
          <w:sz w:val="18"/>
          <w:szCs w:val="18"/>
        </w:rPr>
        <w:t>f</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d</w:t>
      </w:r>
      <w:r w:rsidRPr="009E1850">
        <w:rPr>
          <w:rFonts w:ascii="Century Gothic" w:eastAsia="Arial" w:hAnsi="Century Gothic" w:cs="Arial"/>
          <w:spacing w:val="-3"/>
          <w:sz w:val="18"/>
          <w:szCs w:val="18"/>
        </w:rPr>
        <w:t>e</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at</w:t>
      </w:r>
      <w:r w:rsidRPr="009E1850">
        <w:rPr>
          <w:rFonts w:ascii="Century Gothic" w:eastAsia="Arial" w:hAnsi="Century Gothic" w:cs="Arial"/>
          <w:spacing w:val="-2"/>
          <w:sz w:val="18"/>
          <w:szCs w:val="18"/>
        </w:rPr>
        <w:t>a</w:t>
      </w:r>
      <w:r w:rsidRPr="009E1850">
        <w:rPr>
          <w:rFonts w:ascii="Century Gothic" w:eastAsia="Arial" w:hAnsi="Century Gothic" w:cs="Arial"/>
          <w:spacing w:val="1"/>
          <w:sz w:val="18"/>
          <w:szCs w:val="18"/>
        </w:rPr>
        <w:t>r</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o</w:t>
      </w:r>
      <w:proofErr w:type="spellEnd"/>
      <w:r w:rsidRPr="009E1850">
        <w:rPr>
          <w:rFonts w:ascii="Century Gothic" w:eastAsia="Arial" w:hAnsi="Century Gothic" w:cs="Arial"/>
          <w:sz w:val="18"/>
          <w:szCs w:val="18"/>
        </w:rPr>
        <w:t xml:space="preserve"> púb</w:t>
      </w:r>
      <w:r w:rsidRPr="009E1850">
        <w:rPr>
          <w:rFonts w:ascii="Century Gothic" w:eastAsia="Arial" w:hAnsi="Century Gothic" w:cs="Arial"/>
          <w:spacing w:val="-1"/>
          <w:sz w:val="18"/>
          <w:szCs w:val="18"/>
        </w:rPr>
        <w:t>li</w:t>
      </w:r>
      <w:r w:rsidRPr="009E1850">
        <w:rPr>
          <w:rFonts w:ascii="Century Gothic" w:eastAsia="Arial" w:hAnsi="Century Gothic" w:cs="Arial"/>
          <w:sz w:val="18"/>
          <w:szCs w:val="18"/>
        </w:rPr>
        <w:t>co</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en</w:t>
      </w:r>
      <w:r w:rsidRPr="009E1850">
        <w:rPr>
          <w:rFonts w:ascii="Century Gothic" w:eastAsia="Arial" w:hAnsi="Century Gothic" w:cs="Arial"/>
          <w:spacing w:val="1"/>
          <w:sz w:val="18"/>
          <w:szCs w:val="18"/>
        </w:rPr>
        <w:t xml:space="preserve"> </w:t>
      </w:r>
      <w:r w:rsidRPr="009E1850">
        <w:rPr>
          <w:rFonts w:ascii="Century Gothic" w:eastAsia="Arial" w:hAnsi="Century Gothic" w:cs="Arial"/>
          <w:spacing w:val="2"/>
          <w:sz w:val="18"/>
          <w:szCs w:val="18"/>
        </w:rPr>
        <w:t>e</w:t>
      </w:r>
      <w:r w:rsidRPr="009E1850">
        <w:rPr>
          <w:rFonts w:ascii="Century Gothic" w:eastAsia="Arial" w:hAnsi="Century Gothic" w:cs="Arial"/>
          <w:sz w:val="18"/>
          <w:szCs w:val="18"/>
        </w:rPr>
        <w:t>l cu</w:t>
      </w:r>
      <w:r w:rsidRPr="009E1850">
        <w:rPr>
          <w:rFonts w:ascii="Century Gothic" w:eastAsia="Arial" w:hAnsi="Century Gothic" w:cs="Arial"/>
          <w:spacing w:val="-1"/>
          <w:sz w:val="18"/>
          <w:szCs w:val="18"/>
        </w:rPr>
        <w:t>a</w:t>
      </w:r>
      <w:r w:rsidRPr="009E1850">
        <w:rPr>
          <w:rFonts w:ascii="Century Gothic" w:eastAsia="Arial" w:hAnsi="Century Gothic" w:cs="Arial"/>
          <w:sz w:val="18"/>
          <w:szCs w:val="18"/>
        </w:rPr>
        <w:t>l</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se</w:t>
      </w:r>
      <w:r w:rsidRPr="009E1850">
        <w:rPr>
          <w:rFonts w:ascii="Century Gothic" w:eastAsia="Arial" w:hAnsi="Century Gothic" w:cs="Arial"/>
          <w:spacing w:val="1"/>
          <w:sz w:val="18"/>
          <w:szCs w:val="18"/>
        </w:rPr>
        <w:t xml:space="preserve"> </w:t>
      </w:r>
      <w:r w:rsidRPr="009E1850">
        <w:rPr>
          <w:rFonts w:ascii="Century Gothic" w:eastAsia="Arial" w:hAnsi="Century Gothic" w:cs="Arial"/>
          <w:spacing w:val="2"/>
          <w:sz w:val="18"/>
          <w:szCs w:val="18"/>
        </w:rPr>
        <w:t>o</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o</w:t>
      </w:r>
      <w:r w:rsidRPr="009E1850">
        <w:rPr>
          <w:rFonts w:ascii="Century Gothic" w:eastAsia="Arial" w:hAnsi="Century Gothic" w:cs="Arial"/>
          <w:spacing w:val="-2"/>
          <w:sz w:val="18"/>
          <w:szCs w:val="18"/>
        </w:rPr>
        <w:t>r</w:t>
      </w:r>
      <w:r w:rsidRPr="009E1850">
        <w:rPr>
          <w:rFonts w:ascii="Century Gothic" w:eastAsia="Arial" w:hAnsi="Century Gothic" w:cs="Arial"/>
          <w:spacing w:val="2"/>
          <w:sz w:val="18"/>
          <w:szCs w:val="18"/>
        </w:rPr>
        <w:t>g</w:t>
      </w:r>
      <w:r w:rsidRPr="009E1850">
        <w:rPr>
          <w:rFonts w:ascii="Century Gothic" w:eastAsia="Arial" w:hAnsi="Century Gothic" w:cs="Arial"/>
          <w:sz w:val="18"/>
          <w:szCs w:val="18"/>
        </w:rPr>
        <w:t>ue</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 xml:space="preserve">al </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p</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es</w:t>
      </w:r>
      <w:r w:rsidRPr="009E1850">
        <w:rPr>
          <w:rFonts w:ascii="Century Gothic" w:eastAsia="Arial" w:hAnsi="Century Gothic" w:cs="Arial"/>
          <w:spacing w:val="-1"/>
          <w:sz w:val="18"/>
          <w:szCs w:val="18"/>
        </w:rPr>
        <w:t>e</w:t>
      </w:r>
      <w:r w:rsidRPr="009E1850">
        <w:rPr>
          <w:rFonts w:ascii="Century Gothic" w:eastAsia="Arial" w:hAnsi="Century Gothic" w:cs="Arial"/>
          <w:spacing w:val="-3"/>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 xml:space="preserve">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e</w:t>
      </w:r>
      <w:r w:rsidRPr="009E1850">
        <w:rPr>
          <w:rFonts w:ascii="Century Gothic" w:eastAsia="Arial" w:hAnsi="Century Gothic" w:cs="Arial"/>
          <w:spacing w:val="2"/>
          <w:sz w:val="18"/>
          <w:szCs w:val="18"/>
        </w:rPr>
        <w:t>g</w:t>
      </w:r>
      <w:r w:rsidRPr="009E1850">
        <w:rPr>
          <w:rFonts w:ascii="Century Gothic" w:eastAsia="Arial" w:hAnsi="Century Gothic" w:cs="Arial"/>
          <w:sz w:val="18"/>
          <w:szCs w:val="18"/>
        </w:rPr>
        <w:t>al</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o</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r</w:t>
      </w:r>
      <w:r w:rsidRPr="009E1850">
        <w:rPr>
          <w:rFonts w:ascii="Century Gothic" w:eastAsia="Arial" w:hAnsi="Century Gothic" w:cs="Arial"/>
          <w:spacing w:val="1"/>
          <w:sz w:val="18"/>
          <w:szCs w:val="18"/>
        </w:rPr>
        <w:t xml:space="preserve"> </w:t>
      </w:r>
      <w:r w:rsidRPr="009E1850">
        <w:rPr>
          <w:rFonts w:ascii="Century Gothic" w:eastAsia="Arial" w:hAnsi="Century Gothic" w:cs="Arial"/>
          <w:spacing w:val="2"/>
          <w:sz w:val="18"/>
          <w:szCs w:val="18"/>
        </w:rPr>
        <w:t>g</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w:t>
      </w:r>
      <w:r w:rsidRPr="009E1850">
        <w:rPr>
          <w:rFonts w:ascii="Century Gothic" w:eastAsia="Arial" w:hAnsi="Century Gothic" w:cs="Arial"/>
          <w:spacing w:val="-3"/>
          <w:sz w:val="18"/>
          <w:szCs w:val="18"/>
        </w:rPr>
        <w:t>e</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al</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a</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a actos</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a</w:t>
      </w:r>
      <w:r w:rsidRPr="009E1850">
        <w:rPr>
          <w:rFonts w:ascii="Century Gothic" w:eastAsia="Arial" w:hAnsi="Century Gothic" w:cs="Arial"/>
          <w:spacing w:val="-3"/>
          <w:sz w:val="18"/>
          <w:szCs w:val="18"/>
        </w:rPr>
        <w:t>d</w:t>
      </w:r>
      <w:r w:rsidRPr="009E1850">
        <w:rPr>
          <w:rFonts w:ascii="Century Gothic" w:eastAsia="Arial" w:hAnsi="Century Gothic" w:cs="Arial"/>
          <w:spacing w:val="1"/>
          <w:sz w:val="18"/>
          <w:szCs w:val="18"/>
        </w:rPr>
        <w:t>m</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n</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tr</w:t>
      </w:r>
      <w:r w:rsidRPr="009E1850">
        <w:rPr>
          <w:rFonts w:ascii="Century Gothic" w:eastAsia="Arial" w:hAnsi="Century Gothic" w:cs="Arial"/>
          <w:spacing w:val="-3"/>
          <w:sz w:val="18"/>
          <w:szCs w:val="18"/>
        </w:rPr>
        <w:t>a</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ón o p</w:t>
      </w:r>
      <w:r w:rsidRPr="009E1850">
        <w:rPr>
          <w:rFonts w:ascii="Century Gothic" w:eastAsia="Arial" w:hAnsi="Century Gothic" w:cs="Arial"/>
          <w:spacing w:val="-1"/>
          <w:sz w:val="18"/>
          <w:szCs w:val="18"/>
        </w:rPr>
        <w:t>o</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r es</w:t>
      </w:r>
      <w:r w:rsidRPr="009E1850">
        <w:rPr>
          <w:rFonts w:ascii="Century Gothic" w:eastAsia="Arial" w:hAnsi="Century Gothic" w:cs="Arial"/>
          <w:spacing w:val="-1"/>
          <w:sz w:val="18"/>
          <w:szCs w:val="18"/>
        </w:rPr>
        <w:t>p</w:t>
      </w:r>
      <w:r w:rsidRPr="009E1850">
        <w:rPr>
          <w:rFonts w:ascii="Century Gothic" w:eastAsia="Arial" w:hAnsi="Century Gothic" w:cs="Arial"/>
          <w:sz w:val="18"/>
          <w:szCs w:val="18"/>
        </w:rPr>
        <w:t>ec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al p</w:t>
      </w:r>
      <w:r w:rsidRPr="009E1850">
        <w:rPr>
          <w:rFonts w:ascii="Century Gothic" w:eastAsia="Arial" w:hAnsi="Century Gothic" w:cs="Arial"/>
          <w:spacing w:val="-1"/>
          <w:sz w:val="18"/>
          <w:szCs w:val="18"/>
        </w:rPr>
        <w:t>a</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a suscri</w:t>
      </w:r>
      <w:r w:rsidRPr="009E1850">
        <w:rPr>
          <w:rFonts w:ascii="Century Gothic" w:eastAsia="Arial" w:hAnsi="Century Gothic" w:cs="Arial"/>
          <w:spacing w:val="-1"/>
          <w:sz w:val="18"/>
          <w:szCs w:val="18"/>
        </w:rPr>
        <w:t>bi</w:t>
      </w:r>
      <w:r w:rsidRPr="009E1850">
        <w:rPr>
          <w:rFonts w:ascii="Century Gothic" w:eastAsia="Arial" w:hAnsi="Century Gothic" w:cs="Arial"/>
          <w:sz w:val="18"/>
          <w:szCs w:val="18"/>
        </w:rPr>
        <w:t>r p</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o</w:t>
      </w:r>
      <w:r w:rsidRPr="009E1850">
        <w:rPr>
          <w:rFonts w:ascii="Century Gothic" w:eastAsia="Arial" w:hAnsi="Century Gothic" w:cs="Arial"/>
          <w:spacing w:val="-2"/>
          <w:sz w:val="18"/>
          <w:szCs w:val="18"/>
        </w:rPr>
        <w:t>s</w:t>
      </w:r>
      <w:r w:rsidRPr="009E1850">
        <w:rPr>
          <w:rFonts w:ascii="Century Gothic" w:eastAsia="Arial" w:hAnsi="Century Gothic" w:cs="Arial"/>
          <w:sz w:val="18"/>
          <w:szCs w:val="18"/>
        </w:rPr>
        <w:t>, co</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tr</w:t>
      </w:r>
      <w:r w:rsidRPr="009E1850">
        <w:rPr>
          <w:rFonts w:ascii="Century Gothic" w:eastAsia="Arial" w:hAnsi="Century Gothic" w:cs="Arial"/>
          <w:spacing w:val="-3"/>
          <w:sz w:val="18"/>
          <w:szCs w:val="18"/>
        </w:rPr>
        <w:t>a</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os</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co</w:t>
      </w:r>
      <w:r w:rsidRPr="009E1850">
        <w:rPr>
          <w:rFonts w:ascii="Century Gothic" w:eastAsia="Arial" w:hAnsi="Century Gothic" w:cs="Arial"/>
          <w:spacing w:val="-1"/>
          <w:sz w:val="18"/>
          <w:szCs w:val="18"/>
        </w:rPr>
        <w:t>n</w:t>
      </w:r>
      <w:r w:rsidRPr="009E1850">
        <w:rPr>
          <w:rFonts w:ascii="Century Gothic" w:eastAsia="Arial" w:hAnsi="Century Gothic" w:cs="Arial"/>
          <w:spacing w:val="-2"/>
          <w:sz w:val="18"/>
          <w:szCs w:val="18"/>
        </w:rPr>
        <w:t>v</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ni</w:t>
      </w:r>
      <w:r w:rsidRPr="009E1850">
        <w:rPr>
          <w:rFonts w:ascii="Century Gothic" w:eastAsia="Arial" w:hAnsi="Century Gothic" w:cs="Arial"/>
          <w:sz w:val="18"/>
          <w:szCs w:val="18"/>
        </w:rPr>
        <w:t>os</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o</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b</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en p</w:t>
      </w:r>
      <w:r w:rsidRPr="009E1850">
        <w:rPr>
          <w:rFonts w:ascii="Century Gothic" w:eastAsia="Arial" w:hAnsi="Century Gothic" w:cs="Arial"/>
          <w:spacing w:val="-1"/>
          <w:sz w:val="18"/>
          <w:szCs w:val="18"/>
        </w:rPr>
        <w:t>a</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 xml:space="preserve"> l</w:t>
      </w:r>
      <w:r w:rsidRPr="009E1850">
        <w:rPr>
          <w:rFonts w:ascii="Century Gothic" w:eastAsia="Arial" w:hAnsi="Century Gothic" w:cs="Arial"/>
          <w:spacing w:val="-1"/>
          <w:sz w:val="18"/>
          <w:szCs w:val="18"/>
        </w:rPr>
        <w:t>l</w:t>
      </w:r>
      <w:r w:rsidRPr="009E1850">
        <w:rPr>
          <w:rFonts w:ascii="Century Gothic" w:eastAsia="Arial" w:hAnsi="Century Gothic" w:cs="Arial"/>
          <w:spacing w:val="2"/>
          <w:sz w:val="18"/>
          <w:szCs w:val="18"/>
        </w:rPr>
        <w:t>e</w:t>
      </w:r>
      <w:r w:rsidRPr="009E1850">
        <w:rPr>
          <w:rFonts w:ascii="Century Gothic" w:eastAsia="Arial" w:hAnsi="Century Gothic" w:cs="Arial"/>
          <w:spacing w:val="-2"/>
          <w:sz w:val="18"/>
          <w:szCs w:val="18"/>
        </w:rPr>
        <w:t>v</w:t>
      </w:r>
      <w:r w:rsidRPr="009E1850">
        <w:rPr>
          <w:rFonts w:ascii="Century Gothic" w:eastAsia="Arial" w:hAnsi="Century Gothic" w:cs="Arial"/>
          <w:sz w:val="18"/>
          <w:szCs w:val="18"/>
        </w:rPr>
        <w:t>ar</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ca</w:t>
      </w:r>
      <w:r w:rsidRPr="009E1850">
        <w:rPr>
          <w:rFonts w:ascii="Century Gothic" w:eastAsia="Arial" w:hAnsi="Century Gothic" w:cs="Arial"/>
          <w:spacing w:val="-1"/>
          <w:sz w:val="18"/>
          <w:szCs w:val="18"/>
        </w:rPr>
        <w:t>b</w:t>
      </w:r>
      <w:r w:rsidRPr="009E1850">
        <w:rPr>
          <w:rFonts w:ascii="Century Gothic" w:eastAsia="Arial" w:hAnsi="Century Gothic" w:cs="Arial"/>
          <w:sz w:val="18"/>
          <w:szCs w:val="18"/>
        </w:rPr>
        <w:t xml:space="preserve">o </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os</w:t>
      </w:r>
      <w:r w:rsidRPr="009E1850">
        <w:rPr>
          <w:rFonts w:ascii="Century Gothic" w:eastAsia="Arial" w:hAnsi="Century Gothic" w:cs="Arial"/>
          <w:spacing w:val="44"/>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os</w:t>
      </w:r>
      <w:r w:rsidRPr="009E1850">
        <w:rPr>
          <w:rFonts w:ascii="Century Gothic" w:eastAsia="Arial" w:hAnsi="Century Gothic" w:cs="Arial"/>
          <w:spacing w:val="44"/>
          <w:sz w:val="18"/>
          <w:szCs w:val="18"/>
        </w:rPr>
        <w:t xml:space="preserve"> </w:t>
      </w:r>
      <w:r w:rsidRPr="009E1850">
        <w:rPr>
          <w:rFonts w:ascii="Century Gothic" w:eastAsia="Arial" w:hAnsi="Century Gothic" w:cs="Arial"/>
          <w:spacing w:val="1"/>
          <w:sz w:val="18"/>
          <w:szCs w:val="18"/>
        </w:rPr>
        <w:t>tr</w:t>
      </w:r>
      <w:r w:rsidRPr="009E1850">
        <w:rPr>
          <w:rFonts w:ascii="Century Gothic" w:eastAsia="Arial" w:hAnsi="Century Gothic" w:cs="Arial"/>
          <w:spacing w:val="-3"/>
          <w:sz w:val="18"/>
          <w:szCs w:val="18"/>
        </w:rPr>
        <w:t>á</w:t>
      </w:r>
      <w:r w:rsidRPr="009E1850">
        <w:rPr>
          <w:rFonts w:ascii="Century Gothic" w:eastAsia="Arial" w:hAnsi="Century Gothic" w:cs="Arial"/>
          <w:spacing w:val="1"/>
          <w:sz w:val="18"/>
          <w:szCs w:val="18"/>
        </w:rPr>
        <w:t>m</w:t>
      </w:r>
      <w:r w:rsidRPr="009E1850">
        <w:rPr>
          <w:rFonts w:ascii="Century Gothic" w:eastAsia="Arial" w:hAnsi="Century Gothic" w:cs="Arial"/>
          <w:spacing w:val="-1"/>
          <w:sz w:val="18"/>
          <w:szCs w:val="18"/>
        </w:rPr>
        <w:t>i</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es</w:t>
      </w:r>
      <w:r w:rsidRPr="009E1850">
        <w:rPr>
          <w:rFonts w:ascii="Century Gothic" w:eastAsia="Arial" w:hAnsi="Century Gothic" w:cs="Arial"/>
          <w:spacing w:val="44"/>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3"/>
          <w:sz w:val="18"/>
          <w:szCs w:val="18"/>
        </w:rPr>
        <w:t>e</w:t>
      </w:r>
      <w:r w:rsidRPr="009E1850">
        <w:rPr>
          <w:rFonts w:ascii="Century Gothic" w:eastAsia="Arial" w:hAnsi="Century Gothic" w:cs="Arial"/>
          <w:spacing w:val="1"/>
          <w:sz w:val="18"/>
          <w:szCs w:val="18"/>
        </w:rPr>
        <w:t>r</w:t>
      </w:r>
      <w:r w:rsidRPr="009E1850">
        <w:rPr>
          <w:rFonts w:ascii="Century Gothic" w:eastAsia="Arial" w:hAnsi="Century Gothic" w:cs="Arial"/>
          <w:spacing w:val="-1"/>
          <w:sz w:val="18"/>
          <w:szCs w:val="18"/>
        </w:rPr>
        <w:t>i</w:t>
      </w:r>
      <w:r w:rsidRPr="009E1850">
        <w:rPr>
          <w:rFonts w:ascii="Century Gothic" w:eastAsia="Arial" w:hAnsi="Century Gothic" w:cs="Arial"/>
          <w:spacing w:val="-2"/>
          <w:sz w:val="18"/>
          <w:szCs w:val="18"/>
        </w:rPr>
        <w:t>v</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os</w:t>
      </w:r>
      <w:r w:rsidRPr="009E1850">
        <w:rPr>
          <w:rFonts w:ascii="Century Gothic" w:eastAsia="Arial" w:hAnsi="Century Gothic" w:cs="Arial"/>
          <w:spacing w:val="44"/>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43"/>
          <w:sz w:val="18"/>
          <w:szCs w:val="18"/>
        </w:rPr>
        <w:t xml:space="preserve"> </w:t>
      </w:r>
      <w:r w:rsidRPr="009E1850">
        <w:rPr>
          <w:rFonts w:ascii="Century Gothic" w:eastAsia="Arial" w:hAnsi="Century Gothic" w:cs="Arial"/>
          <w:sz w:val="18"/>
          <w:szCs w:val="18"/>
        </w:rPr>
        <w:t>proced</w:t>
      </w:r>
      <w:r w:rsidRPr="009E1850">
        <w:rPr>
          <w:rFonts w:ascii="Century Gothic" w:eastAsia="Arial" w:hAnsi="Century Gothic" w:cs="Arial"/>
          <w:spacing w:val="-2"/>
          <w:sz w:val="18"/>
          <w:szCs w:val="18"/>
        </w:rPr>
        <w:t>i</w:t>
      </w:r>
      <w:r w:rsidRPr="009E1850">
        <w:rPr>
          <w:rFonts w:ascii="Century Gothic" w:eastAsia="Arial" w:hAnsi="Century Gothic" w:cs="Arial"/>
          <w:spacing w:val="1"/>
          <w:sz w:val="18"/>
          <w:szCs w:val="18"/>
        </w:rPr>
        <w:t>m</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e</w:t>
      </w:r>
      <w:r w:rsidRPr="009E1850">
        <w:rPr>
          <w:rFonts w:ascii="Century Gothic" w:eastAsia="Arial" w:hAnsi="Century Gothic" w:cs="Arial"/>
          <w:spacing w:val="2"/>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os de</w:t>
      </w:r>
      <w:r w:rsidRPr="009E1850">
        <w:rPr>
          <w:rFonts w:ascii="Century Gothic" w:eastAsia="Arial" w:hAnsi="Century Gothic" w:cs="Arial"/>
          <w:spacing w:val="3"/>
          <w:sz w:val="18"/>
          <w:szCs w:val="18"/>
        </w:rPr>
        <w:t xml:space="preserve"> </w:t>
      </w:r>
      <w:r w:rsidR="00F070E2" w:rsidRPr="009E1850">
        <w:rPr>
          <w:rFonts w:ascii="Century Gothic" w:eastAsia="Arial" w:hAnsi="Century Gothic" w:cs="Arial"/>
          <w:spacing w:val="1"/>
          <w:sz w:val="18"/>
          <w:szCs w:val="18"/>
        </w:rPr>
        <w:t>Licitación</w:t>
      </w:r>
      <w:r w:rsidRPr="009E1850">
        <w:rPr>
          <w:rFonts w:ascii="Century Gothic" w:eastAsia="Arial" w:hAnsi="Century Gothic" w:cs="Arial"/>
          <w:spacing w:val="4"/>
          <w:sz w:val="18"/>
          <w:szCs w:val="18"/>
        </w:rPr>
        <w:t xml:space="preserve"> </w:t>
      </w:r>
      <w:r w:rsidRPr="009E1850">
        <w:rPr>
          <w:rFonts w:ascii="Century Gothic" w:eastAsia="Arial" w:hAnsi="Century Gothic" w:cs="Arial"/>
          <w:sz w:val="18"/>
          <w:szCs w:val="18"/>
        </w:rPr>
        <w:t>o a</w:t>
      </w:r>
      <w:r w:rsidRPr="009E1850">
        <w:rPr>
          <w:rFonts w:ascii="Century Gothic" w:eastAsia="Arial" w:hAnsi="Century Gothic" w:cs="Arial"/>
          <w:spacing w:val="-1"/>
          <w:sz w:val="18"/>
          <w:szCs w:val="18"/>
        </w:rPr>
        <w:t>d</w:t>
      </w:r>
      <w:r w:rsidRPr="009E1850">
        <w:rPr>
          <w:rFonts w:ascii="Century Gothic" w:eastAsia="Arial" w:hAnsi="Century Gothic" w:cs="Arial"/>
          <w:spacing w:val="1"/>
          <w:sz w:val="18"/>
          <w:szCs w:val="18"/>
        </w:rPr>
        <w:t>j</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d</w:t>
      </w:r>
      <w:r w:rsidRPr="009E1850">
        <w:rPr>
          <w:rFonts w:ascii="Century Gothic" w:eastAsia="Arial" w:hAnsi="Century Gothic" w:cs="Arial"/>
          <w:spacing w:val="-3"/>
          <w:sz w:val="18"/>
          <w:szCs w:val="18"/>
        </w:rPr>
        <w:t>i</w:t>
      </w:r>
      <w:r w:rsidRPr="009E1850">
        <w:rPr>
          <w:rFonts w:ascii="Century Gothic" w:eastAsia="Arial" w:hAnsi="Century Gothic" w:cs="Arial"/>
          <w:sz w:val="18"/>
          <w:szCs w:val="18"/>
        </w:rPr>
        <w:t>cac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ón</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en</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el</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1"/>
          <w:sz w:val="18"/>
          <w:szCs w:val="18"/>
        </w:rPr>
        <w:t>G</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bi</w:t>
      </w:r>
      <w:r w:rsidRPr="009E1850">
        <w:rPr>
          <w:rFonts w:ascii="Century Gothic" w:eastAsia="Arial" w:hAnsi="Century Gothic" w:cs="Arial"/>
          <w:sz w:val="18"/>
          <w:szCs w:val="18"/>
        </w:rPr>
        <w:t>erno F</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e</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al o</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su</w:t>
      </w:r>
      <w:r w:rsidRPr="009E1850">
        <w:rPr>
          <w:rFonts w:ascii="Century Gothic" w:eastAsia="Arial" w:hAnsi="Century Gothic" w:cs="Arial"/>
          <w:spacing w:val="1"/>
          <w:sz w:val="18"/>
          <w:szCs w:val="18"/>
        </w:rPr>
        <w:t xml:space="preserve"> </w:t>
      </w:r>
      <w:r w:rsidRPr="009E1850">
        <w:rPr>
          <w:rFonts w:ascii="Century Gothic" w:eastAsia="Arial" w:hAnsi="Century Gothic" w:cs="Arial"/>
          <w:spacing w:val="-3"/>
          <w:sz w:val="18"/>
          <w:szCs w:val="18"/>
        </w:rPr>
        <w:t>e</w:t>
      </w:r>
      <w:r w:rsidRPr="009E1850">
        <w:rPr>
          <w:rFonts w:ascii="Century Gothic" w:eastAsia="Arial" w:hAnsi="Century Gothic" w:cs="Arial"/>
          <w:spacing w:val="2"/>
          <w:sz w:val="18"/>
          <w:szCs w:val="18"/>
        </w:rPr>
        <w:t>q</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i</w:t>
      </w:r>
      <w:r w:rsidRPr="009E1850">
        <w:rPr>
          <w:rFonts w:ascii="Century Gothic" w:eastAsia="Arial" w:hAnsi="Century Gothic" w:cs="Arial"/>
          <w:spacing w:val="-2"/>
          <w:sz w:val="18"/>
          <w:szCs w:val="18"/>
        </w:rPr>
        <w:t>v</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con</w:t>
      </w:r>
      <w:r w:rsidRPr="009E1850">
        <w:rPr>
          <w:rFonts w:ascii="Century Gothic" w:eastAsia="Arial" w:hAnsi="Century Gothic" w:cs="Arial"/>
          <w:spacing w:val="1"/>
          <w:sz w:val="18"/>
          <w:szCs w:val="18"/>
        </w:rPr>
        <w:t xml:space="preserve"> </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nscri</w:t>
      </w:r>
      <w:r w:rsidRPr="009E1850">
        <w:rPr>
          <w:rFonts w:ascii="Century Gothic" w:eastAsia="Arial" w:hAnsi="Century Gothic" w:cs="Arial"/>
          <w:spacing w:val="-1"/>
          <w:sz w:val="18"/>
          <w:szCs w:val="18"/>
        </w:rPr>
        <w:t>p</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ón</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en</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 xml:space="preserve">el </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e</w:t>
      </w:r>
      <w:r w:rsidRPr="009E1850">
        <w:rPr>
          <w:rFonts w:ascii="Century Gothic" w:eastAsia="Arial" w:hAnsi="Century Gothic" w:cs="Arial"/>
          <w:spacing w:val="2"/>
          <w:sz w:val="18"/>
          <w:szCs w:val="18"/>
        </w:rPr>
        <w:t>g</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t</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o Pú</w:t>
      </w:r>
      <w:r w:rsidRPr="009E1850">
        <w:rPr>
          <w:rFonts w:ascii="Century Gothic" w:eastAsia="Arial" w:hAnsi="Century Gothic" w:cs="Arial"/>
          <w:spacing w:val="-1"/>
          <w:sz w:val="18"/>
          <w:szCs w:val="18"/>
        </w:rPr>
        <w:t>bli</w:t>
      </w:r>
      <w:r w:rsidRPr="009E1850">
        <w:rPr>
          <w:rFonts w:ascii="Century Gothic" w:eastAsia="Arial" w:hAnsi="Century Gothic" w:cs="Arial"/>
          <w:sz w:val="18"/>
          <w:szCs w:val="18"/>
        </w:rPr>
        <w:t>co de</w:t>
      </w:r>
      <w:r w:rsidRPr="009E1850">
        <w:rPr>
          <w:rFonts w:ascii="Century Gothic" w:eastAsia="Arial" w:hAnsi="Century Gothic" w:cs="Arial"/>
          <w:spacing w:val="-1"/>
          <w:sz w:val="18"/>
          <w:szCs w:val="18"/>
        </w:rPr>
        <w:t xml:space="preserve"> l</w:t>
      </w:r>
      <w:r w:rsidRPr="009E1850">
        <w:rPr>
          <w:rFonts w:ascii="Century Gothic" w:eastAsia="Arial" w:hAnsi="Century Gothic" w:cs="Arial"/>
          <w:sz w:val="18"/>
          <w:szCs w:val="18"/>
        </w:rPr>
        <w:t>a P</w:t>
      </w:r>
      <w:r w:rsidRPr="009E1850">
        <w:rPr>
          <w:rFonts w:ascii="Century Gothic" w:eastAsia="Arial" w:hAnsi="Century Gothic" w:cs="Arial"/>
          <w:spacing w:val="-2"/>
          <w:sz w:val="18"/>
          <w:szCs w:val="18"/>
        </w:rPr>
        <w:t>r</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pi</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w:t>
      </w:r>
    </w:p>
    <w:p w:rsidR="00A436C4" w:rsidRPr="009E1850" w:rsidRDefault="00A436C4" w:rsidP="00611DAC">
      <w:pPr>
        <w:numPr>
          <w:ilvl w:val="0"/>
          <w:numId w:val="12"/>
        </w:numPr>
        <w:snapToGrid w:val="0"/>
        <w:spacing w:after="60"/>
        <w:ind w:right="136" w:hanging="357"/>
        <w:jc w:val="both"/>
        <w:rPr>
          <w:rFonts w:ascii="Century Gothic" w:eastAsia="Arial" w:hAnsi="Century Gothic" w:cs="Arial"/>
          <w:sz w:val="18"/>
          <w:szCs w:val="18"/>
        </w:rPr>
      </w:pPr>
      <w:r w:rsidRPr="009E1850">
        <w:rPr>
          <w:rFonts w:ascii="Century Gothic" w:eastAsia="Arial" w:hAnsi="Century Gothic" w:cs="Arial"/>
          <w:spacing w:val="-1"/>
          <w:sz w:val="18"/>
          <w:szCs w:val="18"/>
        </w:rPr>
        <w:t>C</w:t>
      </w:r>
      <w:r w:rsidRPr="009E1850">
        <w:rPr>
          <w:rFonts w:ascii="Century Gothic" w:eastAsia="Arial" w:hAnsi="Century Gothic" w:cs="Arial"/>
          <w:sz w:val="18"/>
          <w:szCs w:val="18"/>
        </w:rPr>
        <w:t>omp</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b</w:t>
      </w:r>
      <w:r w:rsidRPr="009E1850">
        <w:rPr>
          <w:rFonts w:ascii="Century Gothic" w:eastAsia="Arial" w:hAnsi="Century Gothic" w:cs="Arial"/>
          <w:sz w:val="18"/>
          <w:szCs w:val="18"/>
        </w:rPr>
        <w:t>a</w:t>
      </w:r>
      <w:r w:rsidRPr="009E1850">
        <w:rPr>
          <w:rFonts w:ascii="Century Gothic" w:eastAsia="Arial" w:hAnsi="Century Gothic" w:cs="Arial"/>
          <w:spacing w:val="-3"/>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 de</w:t>
      </w:r>
      <w:r w:rsidRPr="009E1850">
        <w:rPr>
          <w:rFonts w:ascii="Century Gothic" w:eastAsia="Arial" w:hAnsi="Century Gothic" w:cs="Arial"/>
          <w:spacing w:val="-1"/>
          <w:sz w:val="18"/>
          <w:szCs w:val="18"/>
        </w:rPr>
        <w:t xml:space="preserve"> D</w:t>
      </w:r>
      <w:r w:rsidRPr="009E1850">
        <w:rPr>
          <w:rFonts w:ascii="Century Gothic" w:eastAsia="Arial" w:hAnsi="Century Gothic" w:cs="Arial"/>
          <w:sz w:val="18"/>
          <w:szCs w:val="18"/>
        </w:rPr>
        <w:t>omic</w:t>
      </w:r>
      <w:r w:rsidRPr="009E1850">
        <w:rPr>
          <w:rFonts w:ascii="Century Gothic" w:eastAsia="Arial" w:hAnsi="Century Gothic" w:cs="Arial"/>
          <w:spacing w:val="-2"/>
          <w:sz w:val="18"/>
          <w:szCs w:val="18"/>
        </w:rPr>
        <w:t>i</w:t>
      </w:r>
      <w:r w:rsidRPr="009E1850">
        <w:rPr>
          <w:rFonts w:ascii="Century Gothic" w:eastAsia="Arial" w:hAnsi="Century Gothic" w:cs="Arial"/>
          <w:spacing w:val="-1"/>
          <w:sz w:val="18"/>
          <w:szCs w:val="18"/>
        </w:rPr>
        <w:t>li</w:t>
      </w:r>
      <w:r w:rsidRPr="009E1850">
        <w:rPr>
          <w:rFonts w:ascii="Century Gothic" w:eastAsia="Arial" w:hAnsi="Century Gothic" w:cs="Arial"/>
          <w:sz w:val="18"/>
          <w:szCs w:val="18"/>
        </w:rPr>
        <w:t xml:space="preserve">o </w:t>
      </w:r>
      <w:r w:rsidRPr="009E1850">
        <w:rPr>
          <w:rFonts w:ascii="Century Gothic" w:eastAsia="Arial" w:hAnsi="Century Gothic" w:cs="Arial"/>
          <w:spacing w:val="-1"/>
          <w:sz w:val="18"/>
          <w:szCs w:val="18"/>
        </w:rPr>
        <w:t>con una antigüedad no mayor de tres meses</w:t>
      </w:r>
      <w:r w:rsidRPr="009E1850">
        <w:rPr>
          <w:rFonts w:ascii="Century Gothic" w:eastAsia="Arial" w:hAnsi="Century Gothic" w:cs="Arial"/>
          <w:sz w:val="18"/>
          <w:szCs w:val="18"/>
        </w:rPr>
        <w:t>.</w:t>
      </w:r>
    </w:p>
    <w:p w:rsidR="00A436C4" w:rsidRPr="009E1850" w:rsidRDefault="00A436C4" w:rsidP="00836477">
      <w:pPr>
        <w:spacing w:after="120"/>
        <w:ind w:left="567" w:right="120"/>
        <w:jc w:val="both"/>
        <w:rPr>
          <w:rFonts w:ascii="Century Gothic" w:eastAsia="Arial" w:hAnsi="Century Gothic" w:cs="Arial"/>
          <w:sz w:val="18"/>
          <w:szCs w:val="18"/>
        </w:rPr>
      </w:pPr>
      <w:r w:rsidRPr="009E1850">
        <w:rPr>
          <w:rFonts w:ascii="Century Gothic" w:eastAsia="Arial" w:hAnsi="Century Gothic" w:cs="Arial"/>
          <w:spacing w:val="2"/>
          <w:sz w:val="18"/>
          <w:szCs w:val="18"/>
        </w:rPr>
        <w:t>T</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os</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os</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o</w:t>
      </w:r>
      <w:r w:rsidRPr="009E1850">
        <w:rPr>
          <w:rFonts w:ascii="Century Gothic" w:eastAsia="Arial" w:hAnsi="Century Gothic" w:cs="Arial"/>
          <w:sz w:val="18"/>
          <w:szCs w:val="18"/>
        </w:rPr>
        <w:t>c</w:t>
      </w:r>
      <w:r w:rsidRPr="009E1850">
        <w:rPr>
          <w:rFonts w:ascii="Century Gothic" w:eastAsia="Arial" w:hAnsi="Century Gothic" w:cs="Arial"/>
          <w:spacing w:val="-3"/>
          <w:sz w:val="18"/>
          <w:szCs w:val="18"/>
        </w:rPr>
        <w:t>u</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os</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2"/>
          <w:sz w:val="18"/>
          <w:szCs w:val="18"/>
        </w:rPr>
        <w:t>s</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li</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os</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b</w:t>
      </w:r>
      <w:r w:rsidRPr="009E1850">
        <w:rPr>
          <w:rFonts w:ascii="Century Gothic" w:eastAsia="Arial" w:hAnsi="Century Gothic" w:cs="Arial"/>
          <w:spacing w:val="-1"/>
          <w:sz w:val="18"/>
          <w:szCs w:val="18"/>
        </w:rPr>
        <w:t>e</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án</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estar</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2"/>
          <w:sz w:val="18"/>
          <w:szCs w:val="18"/>
        </w:rPr>
        <w:t>v</w:t>
      </w:r>
      <w:r w:rsidRPr="009E1850">
        <w:rPr>
          <w:rFonts w:ascii="Century Gothic" w:eastAsia="Arial" w:hAnsi="Century Gothic" w:cs="Arial"/>
          <w:spacing w:val="-1"/>
          <w:sz w:val="18"/>
          <w:szCs w:val="18"/>
        </w:rPr>
        <w:t>i</w:t>
      </w:r>
      <w:r w:rsidRPr="009E1850">
        <w:rPr>
          <w:rFonts w:ascii="Century Gothic" w:eastAsia="Arial" w:hAnsi="Century Gothic" w:cs="Arial"/>
          <w:spacing w:val="2"/>
          <w:sz w:val="18"/>
          <w:szCs w:val="18"/>
        </w:rPr>
        <w:t>g</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es,</w:t>
      </w:r>
      <w:r w:rsidRPr="009E1850">
        <w:rPr>
          <w:rFonts w:ascii="Century Gothic" w:eastAsia="Arial" w:hAnsi="Century Gothic" w:cs="Arial"/>
          <w:spacing w:val="4"/>
          <w:sz w:val="18"/>
          <w:szCs w:val="18"/>
        </w:rPr>
        <w:t xml:space="preserve"> </w:t>
      </w:r>
      <w:r w:rsidRPr="009E1850">
        <w:rPr>
          <w:rFonts w:ascii="Century Gothic" w:eastAsia="Arial" w:hAnsi="Century Gothic" w:cs="Arial"/>
          <w:sz w:val="18"/>
          <w:szCs w:val="18"/>
        </w:rPr>
        <w:t>no</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pr</w:t>
      </w:r>
      <w:r w:rsidRPr="009E1850">
        <w:rPr>
          <w:rFonts w:ascii="Century Gothic" w:eastAsia="Arial" w:hAnsi="Century Gothic" w:cs="Arial"/>
          <w:spacing w:val="-2"/>
          <w:sz w:val="18"/>
          <w:szCs w:val="18"/>
        </w:rPr>
        <w:t>e</w:t>
      </w:r>
      <w:r w:rsidRPr="009E1850">
        <w:rPr>
          <w:rFonts w:ascii="Century Gothic" w:eastAsia="Arial" w:hAnsi="Century Gothic" w:cs="Arial"/>
          <w:sz w:val="18"/>
          <w:szCs w:val="18"/>
        </w:rPr>
        <w:t>se</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pacing w:val="-3"/>
          <w:sz w:val="18"/>
          <w:szCs w:val="18"/>
        </w:rPr>
        <w:t>a</w:t>
      </w:r>
      <w:r w:rsidRPr="009E1850">
        <w:rPr>
          <w:rFonts w:ascii="Century Gothic" w:eastAsia="Arial" w:hAnsi="Century Gothic" w:cs="Arial"/>
          <w:sz w:val="18"/>
          <w:szCs w:val="18"/>
        </w:rPr>
        <w:t>r</w:t>
      </w:r>
      <w:r w:rsidRPr="009E1850">
        <w:rPr>
          <w:rFonts w:ascii="Century Gothic" w:eastAsia="Arial" w:hAnsi="Century Gothic" w:cs="Arial"/>
          <w:spacing w:val="4"/>
          <w:sz w:val="18"/>
          <w:szCs w:val="18"/>
        </w:rPr>
        <w:t xml:space="preserve"> </w:t>
      </w:r>
      <w:r w:rsidRPr="009E1850">
        <w:rPr>
          <w:rFonts w:ascii="Century Gothic" w:eastAsia="Arial" w:hAnsi="Century Gothic" w:cs="Arial"/>
          <w:spacing w:val="1"/>
          <w:sz w:val="18"/>
          <w:szCs w:val="18"/>
        </w:rPr>
        <w:t>t</w:t>
      </w:r>
      <w:r w:rsidRPr="009E1850">
        <w:rPr>
          <w:rFonts w:ascii="Century Gothic" w:eastAsia="Arial" w:hAnsi="Century Gothic" w:cs="Arial"/>
          <w:spacing w:val="-3"/>
          <w:sz w:val="18"/>
          <w:szCs w:val="18"/>
        </w:rPr>
        <w:t>a</w:t>
      </w:r>
      <w:r w:rsidRPr="009E1850">
        <w:rPr>
          <w:rFonts w:ascii="Century Gothic" w:eastAsia="Arial" w:hAnsi="Century Gothic" w:cs="Arial"/>
          <w:sz w:val="18"/>
          <w:szCs w:val="18"/>
        </w:rPr>
        <w:t>ch</w:t>
      </w:r>
      <w:r w:rsidRPr="009E1850">
        <w:rPr>
          <w:rFonts w:ascii="Century Gothic" w:eastAsia="Arial" w:hAnsi="Century Gothic" w:cs="Arial"/>
          <w:spacing w:val="-1"/>
          <w:sz w:val="18"/>
          <w:szCs w:val="18"/>
        </w:rPr>
        <w:t>a</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u</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as</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ni</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a</w:t>
      </w:r>
      <w:r w:rsidRPr="009E1850">
        <w:rPr>
          <w:rFonts w:ascii="Century Gothic" w:eastAsia="Arial" w:hAnsi="Century Gothic" w:cs="Arial"/>
          <w:sz w:val="18"/>
          <w:szCs w:val="18"/>
        </w:rPr>
        <w:t>d</w:t>
      </w:r>
      <w:r w:rsidRPr="009E1850">
        <w:rPr>
          <w:rFonts w:ascii="Century Gothic" w:eastAsia="Arial" w:hAnsi="Century Gothic" w:cs="Arial"/>
          <w:spacing w:val="-3"/>
          <w:sz w:val="18"/>
          <w:szCs w:val="18"/>
        </w:rPr>
        <w:t>u</w:t>
      </w:r>
      <w:r w:rsidRPr="009E1850">
        <w:rPr>
          <w:rFonts w:ascii="Century Gothic" w:eastAsia="Arial" w:hAnsi="Century Gothic" w:cs="Arial"/>
          <w:spacing w:val="-2"/>
          <w:sz w:val="18"/>
          <w:szCs w:val="18"/>
        </w:rPr>
        <w:t>r</w:t>
      </w:r>
      <w:r w:rsidRPr="009E1850">
        <w:rPr>
          <w:rFonts w:ascii="Century Gothic" w:eastAsia="Arial" w:hAnsi="Century Gothic" w:cs="Arial"/>
          <w:sz w:val="18"/>
          <w:szCs w:val="18"/>
        </w:rPr>
        <w:t>as, en caso de ser de or</w:t>
      </w:r>
      <w:r w:rsidRPr="009E1850">
        <w:rPr>
          <w:rFonts w:ascii="Century Gothic" w:eastAsia="Arial" w:hAnsi="Century Gothic" w:cs="Arial"/>
          <w:spacing w:val="2"/>
          <w:sz w:val="18"/>
          <w:szCs w:val="18"/>
        </w:rPr>
        <w:t>ig</w:t>
      </w:r>
      <w:r w:rsidRPr="009E1850">
        <w:rPr>
          <w:rFonts w:ascii="Century Gothic" w:eastAsia="Arial" w:hAnsi="Century Gothic" w:cs="Arial"/>
          <w:sz w:val="18"/>
          <w:szCs w:val="18"/>
        </w:rPr>
        <w:t>en e</w:t>
      </w:r>
      <w:r w:rsidRPr="009E1850">
        <w:rPr>
          <w:rFonts w:ascii="Century Gothic" w:eastAsia="Arial" w:hAnsi="Century Gothic" w:cs="Arial"/>
          <w:spacing w:val="-3"/>
          <w:sz w:val="18"/>
          <w:szCs w:val="18"/>
        </w:rPr>
        <w:t>x</w:t>
      </w:r>
      <w:r w:rsidRPr="009E1850">
        <w:rPr>
          <w:rFonts w:ascii="Century Gothic" w:eastAsia="Arial" w:hAnsi="Century Gothic" w:cs="Arial"/>
          <w:spacing w:val="1"/>
          <w:sz w:val="18"/>
          <w:szCs w:val="18"/>
        </w:rPr>
        <w:t>tr</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j</w:t>
      </w:r>
      <w:r w:rsidRPr="009E1850">
        <w:rPr>
          <w:rFonts w:ascii="Century Gothic" w:eastAsia="Arial" w:hAnsi="Century Gothic" w:cs="Arial"/>
          <w:spacing w:val="-3"/>
          <w:sz w:val="18"/>
          <w:szCs w:val="18"/>
        </w:rPr>
        <w:t>e</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o d</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b</w:t>
      </w:r>
      <w:r w:rsidRPr="009E1850">
        <w:rPr>
          <w:rFonts w:ascii="Century Gothic" w:eastAsia="Arial" w:hAnsi="Century Gothic" w:cs="Arial"/>
          <w:spacing w:val="-1"/>
          <w:sz w:val="18"/>
          <w:szCs w:val="18"/>
        </w:rPr>
        <w:t>e</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 xml:space="preserve">án </w:t>
      </w:r>
      <w:r w:rsidRPr="009E1850">
        <w:rPr>
          <w:rFonts w:ascii="Century Gothic" w:eastAsia="Arial" w:hAnsi="Century Gothic" w:cs="Arial"/>
          <w:spacing w:val="-2"/>
          <w:sz w:val="18"/>
          <w:szCs w:val="18"/>
        </w:rPr>
        <w:t>v</w:t>
      </w:r>
      <w:r w:rsidRPr="009E1850">
        <w:rPr>
          <w:rFonts w:ascii="Century Gothic" w:eastAsia="Arial" w:hAnsi="Century Gothic" w:cs="Arial"/>
          <w:sz w:val="18"/>
          <w:szCs w:val="18"/>
        </w:rPr>
        <w:t>e</w:t>
      </w:r>
      <w:r w:rsidRPr="009E1850">
        <w:rPr>
          <w:rFonts w:ascii="Century Gothic" w:eastAsia="Arial" w:hAnsi="Century Gothic" w:cs="Arial"/>
          <w:spacing w:val="2"/>
          <w:sz w:val="18"/>
          <w:szCs w:val="18"/>
        </w:rPr>
        <w:t>n</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r cer</w:t>
      </w:r>
      <w:r w:rsidRPr="009E1850">
        <w:rPr>
          <w:rFonts w:ascii="Century Gothic" w:eastAsia="Arial" w:hAnsi="Century Gothic" w:cs="Arial"/>
          <w:spacing w:val="1"/>
          <w:sz w:val="18"/>
          <w:szCs w:val="18"/>
        </w:rPr>
        <w:t>t</w:t>
      </w:r>
      <w:r w:rsidRPr="009E1850">
        <w:rPr>
          <w:rFonts w:ascii="Century Gothic" w:eastAsia="Arial" w:hAnsi="Century Gothic" w:cs="Arial"/>
          <w:spacing w:val="-3"/>
          <w:sz w:val="18"/>
          <w:szCs w:val="18"/>
        </w:rPr>
        <w:t>i</w:t>
      </w:r>
      <w:r w:rsidRPr="009E1850">
        <w:rPr>
          <w:rFonts w:ascii="Century Gothic" w:eastAsia="Arial" w:hAnsi="Century Gothic" w:cs="Arial"/>
          <w:spacing w:val="3"/>
          <w:sz w:val="18"/>
          <w:szCs w:val="18"/>
        </w:rPr>
        <w:t>f</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ca</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os o a</w:t>
      </w:r>
      <w:r w:rsidRPr="009E1850">
        <w:rPr>
          <w:rFonts w:ascii="Century Gothic" w:eastAsia="Arial" w:hAnsi="Century Gothic" w:cs="Arial"/>
          <w:spacing w:val="-1"/>
          <w:sz w:val="18"/>
          <w:szCs w:val="18"/>
        </w:rPr>
        <w:t>p</w:t>
      </w:r>
      <w:r w:rsidRPr="009E1850">
        <w:rPr>
          <w:rFonts w:ascii="Century Gothic" w:eastAsia="Arial" w:hAnsi="Century Gothic" w:cs="Arial"/>
          <w:sz w:val="18"/>
          <w:szCs w:val="18"/>
        </w:rPr>
        <w:t>osti</w:t>
      </w:r>
      <w:r w:rsidRPr="009E1850">
        <w:rPr>
          <w:rFonts w:ascii="Century Gothic" w:eastAsia="Arial" w:hAnsi="Century Gothic" w:cs="Arial"/>
          <w:spacing w:val="-1"/>
          <w:sz w:val="18"/>
          <w:szCs w:val="18"/>
        </w:rPr>
        <w:t>ll</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os p</w:t>
      </w:r>
      <w:r w:rsidRPr="009E1850">
        <w:rPr>
          <w:rFonts w:ascii="Century Gothic" w:eastAsia="Arial" w:hAnsi="Century Gothic" w:cs="Arial"/>
          <w:spacing w:val="-1"/>
          <w:sz w:val="18"/>
          <w:szCs w:val="18"/>
        </w:rPr>
        <w:t>o</w:t>
      </w:r>
      <w:r w:rsidRPr="009E1850">
        <w:rPr>
          <w:rFonts w:ascii="Century Gothic" w:eastAsia="Arial" w:hAnsi="Century Gothic" w:cs="Arial"/>
          <w:sz w:val="18"/>
          <w:szCs w:val="18"/>
        </w:rPr>
        <w:t>r</w:t>
      </w:r>
      <w:r w:rsidR="000E50D4" w:rsidRPr="009E1850">
        <w:rPr>
          <w:rFonts w:ascii="Century Gothic" w:eastAsia="Arial" w:hAnsi="Century Gothic" w:cs="Arial"/>
          <w:sz w:val="18"/>
          <w:szCs w:val="18"/>
        </w:rPr>
        <w:t xml:space="preserve"> </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u</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ori</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es compe</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w:t>
      </w:r>
      <w:r w:rsidRPr="009E1850">
        <w:rPr>
          <w:rFonts w:ascii="Century Gothic" w:eastAsia="Arial" w:hAnsi="Century Gothic" w:cs="Arial"/>
          <w:spacing w:val="-3"/>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w:t>
      </w:r>
      <w:r w:rsidRPr="009E1850">
        <w:rPr>
          <w:rFonts w:ascii="Century Gothic" w:eastAsia="Arial" w:hAnsi="Century Gothic" w:cs="Arial"/>
          <w:spacing w:val="-3"/>
          <w:sz w:val="18"/>
          <w:szCs w:val="18"/>
        </w:rPr>
        <w:t>s</w:t>
      </w:r>
      <w:r w:rsidRPr="009E1850">
        <w:rPr>
          <w:rFonts w:ascii="Century Gothic" w:eastAsia="Arial" w:hAnsi="Century Gothic" w:cs="Arial"/>
          <w:sz w:val="18"/>
          <w:szCs w:val="18"/>
        </w:rPr>
        <w:t>,</w:t>
      </w:r>
      <w:r w:rsidRPr="009E1850">
        <w:rPr>
          <w:rFonts w:ascii="Century Gothic" w:eastAsia="Arial" w:hAnsi="Century Gothic" w:cs="Arial"/>
          <w:spacing w:val="4"/>
          <w:sz w:val="18"/>
          <w:szCs w:val="18"/>
        </w:rPr>
        <w:t xml:space="preserve"> </w:t>
      </w:r>
      <w:r w:rsidRPr="009E1850">
        <w:rPr>
          <w:rFonts w:ascii="Century Gothic" w:eastAsia="Arial" w:hAnsi="Century Gothic" w:cs="Arial"/>
          <w:sz w:val="18"/>
          <w:szCs w:val="18"/>
        </w:rPr>
        <w:t>en caso</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3"/>
          <w:sz w:val="18"/>
          <w:szCs w:val="18"/>
        </w:rPr>
        <w:t>d</w:t>
      </w:r>
      <w:r w:rsidRPr="009E1850">
        <w:rPr>
          <w:rFonts w:ascii="Century Gothic" w:eastAsia="Arial" w:hAnsi="Century Gothic" w:cs="Arial"/>
          <w:sz w:val="18"/>
          <w:szCs w:val="18"/>
        </w:rPr>
        <w:t>e</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present</w:t>
      </w:r>
      <w:r w:rsidRPr="009E1850">
        <w:rPr>
          <w:rFonts w:ascii="Century Gothic" w:eastAsia="Arial" w:hAnsi="Century Gothic" w:cs="Arial"/>
          <w:spacing w:val="-2"/>
          <w:sz w:val="18"/>
          <w:szCs w:val="18"/>
        </w:rPr>
        <w:t>a</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se</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en</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i</w:t>
      </w:r>
      <w:r w:rsidRPr="009E1850">
        <w:rPr>
          <w:rFonts w:ascii="Century Gothic" w:eastAsia="Arial" w:hAnsi="Century Gothic" w:cs="Arial"/>
          <w:spacing w:val="3"/>
          <w:sz w:val="18"/>
          <w:szCs w:val="18"/>
        </w:rPr>
        <w:t>o</w:t>
      </w:r>
      <w:r w:rsidRPr="009E1850">
        <w:rPr>
          <w:rFonts w:ascii="Century Gothic" w:eastAsia="Arial" w:hAnsi="Century Gothic" w:cs="Arial"/>
          <w:spacing w:val="-2"/>
          <w:sz w:val="18"/>
          <w:szCs w:val="18"/>
        </w:rPr>
        <w:t>m</w:t>
      </w:r>
      <w:r w:rsidRPr="009E1850">
        <w:rPr>
          <w:rFonts w:ascii="Century Gothic" w:eastAsia="Arial" w:hAnsi="Century Gothic" w:cs="Arial"/>
          <w:sz w:val="18"/>
          <w:szCs w:val="18"/>
        </w:rPr>
        <w:t>a</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i</w:t>
      </w:r>
      <w:r w:rsidRPr="009E1850">
        <w:rPr>
          <w:rFonts w:ascii="Century Gothic" w:eastAsia="Arial" w:hAnsi="Century Gothic" w:cs="Arial"/>
          <w:spacing w:val="3"/>
          <w:sz w:val="18"/>
          <w:szCs w:val="18"/>
        </w:rPr>
        <w:t>f</w:t>
      </w:r>
      <w:r w:rsidRPr="009E1850">
        <w:rPr>
          <w:rFonts w:ascii="Century Gothic" w:eastAsia="Arial" w:hAnsi="Century Gothic" w:cs="Arial"/>
          <w:spacing w:val="-3"/>
          <w:sz w:val="18"/>
          <w:szCs w:val="18"/>
        </w:rPr>
        <w:t>e</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al</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es</w:t>
      </w:r>
      <w:r w:rsidRPr="009E1850">
        <w:rPr>
          <w:rFonts w:ascii="Century Gothic" w:eastAsia="Arial" w:hAnsi="Century Gothic" w:cs="Arial"/>
          <w:spacing w:val="-1"/>
          <w:sz w:val="18"/>
          <w:szCs w:val="18"/>
        </w:rPr>
        <w:t>p</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ñ</w:t>
      </w:r>
      <w:r w:rsidRPr="009E1850">
        <w:rPr>
          <w:rFonts w:ascii="Century Gothic" w:eastAsia="Arial" w:hAnsi="Century Gothic" w:cs="Arial"/>
          <w:sz w:val="18"/>
          <w:szCs w:val="18"/>
        </w:rPr>
        <w:t>ol</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os</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o</w:t>
      </w:r>
      <w:r w:rsidRPr="009E1850">
        <w:rPr>
          <w:rFonts w:ascii="Century Gothic" w:eastAsia="Arial" w:hAnsi="Century Gothic" w:cs="Arial"/>
          <w:sz w:val="18"/>
          <w:szCs w:val="18"/>
        </w:rPr>
        <w:t>cume</w:t>
      </w:r>
      <w:r w:rsidRPr="009E1850">
        <w:rPr>
          <w:rFonts w:ascii="Century Gothic" w:eastAsia="Arial" w:hAnsi="Century Gothic" w:cs="Arial"/>
          <w:spacing w:val="-3"/>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os</w:t>
      </w:r>
      <w:r w:rsidRPr="009E1850">
        <w:rPr>
          <w:rFonts w:ascii="Century Gothic" w:eastAsia="Arial" w:hAnsi="Century Gothic" w:cs="Arial"/>
          <w:spacing w:val="1"/>
          <w:sz w:val="18"/>
          <w:szCs w:val="18"/>
        </w:rPr>
        <w:t xml:space="preserve"> </w:t>
      </w:r>
      <w:r w:rsidRPr="009E1850">
        <w:rPr>
          <w:rFonts w:ascii="Century Gothic" w:eastAsia="Arial" w:hAnsi="Century Gothic" w:cs="Arial"/>
          <w:spacing w:val="2"/>
          <w:sz w:val="18"/>
          <w:szCs w:val="18"/>
        </w:rPr>
        <w:t>q</w:t>
      </w:r>
      <w:r w:rsidRPr="009E1850">
        <w:rPr>
          <w:rFonts w:ascii="Century Gothic" w:eastAsia="Arial" w:hAnsi="Century Gothic" w:cs="Arial"/>
          <w:sz w:val="18"/>
          <w:szCs w:val="18"/>
        </w:rPr>
        <w:t>ue</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3"/>
          <w:sz w:val="18"/>
          <w:szCs w:val="18"/>
        </w:rPr>
        <w:t>a</w:t>
      </w:r>
      <w:r w:rsidRPr="009E1850">
        <w:rPr>
          <w:rFonts w:ascii="Century Gothic" w:eastAsia="Arial" w:hAnsi="Century Gothic" w:cs="Arial"/>
          <w:spacing w:val="2"/>
          <w:sz w:val="18"/>
          <w:szCs w:val="18"/>
        </w:rPr>
        <w:t>q</w:t>
      </w:r>
      <w:r w:rsidRPr="009E1850">
        <w:rPr>
          <w:rFonts w:ascii="Century Gothic" w:eastAsia="Arial" w:hAnsi="Century Gothic" w:cs="Arial"/>
          <w:spacing w:val="-3"/>
          <w:sz w:val="18"/>
          <w:szCs w:val="18"/>
        </w:rPr>
        <w:t>u</w:t>
      </w:r>
      <w:r w:rsidRPr="009E1850">
        <w:rPr>
          <w:rFonts w:ascii="Century Gothic" w:eastAsia="Arial" w:hAnsi="Century Gothic" w:cs="Arial"/>
          <w:sz w:val="18"/>
          <w:szCs w:val="18"/>
        </w:rPr>
        <w:t>í se so</w:t>
      </w:r>
      <w:r w:rsidRPr="009E1850">
        <w:rPr>
          <w:rFonts w:ascii="Century Gothic" w:eastAsia="Arial" w:hAnsi="Century Gothic" w:cs="Arial"/>
          <w:spacing w:val="-1"/>
          <w:sz w:val="18"/>
          <w:szCs w:val="18"/>
        </w:rPr>
        <w:t>li</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an d</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b</w:t>
      </w:r>
      <w:r w:rsidRPr="009E1850">
        <w:rPr>
          <w:rFonts w:ascii="Century Gothic" w:eastAsia="Arial" w:hAnsi="Century Gothic" w:cs="Arial"/>
          <w:spacing w:val="-1"/>
          <w:sz w:val="18"/>
          <w:szCs w:val="18"/>
        </w:rPr>
        <w:t>e</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án de</w:t>
      </w:r>
      <w:r w:rsidRPr="009E1850">
        <w:rPr>
          <w:rFonts w:ascii="Century Gothic" w:eastAsia="Arial" w:hAnsi="Century Gothic" w:cs="Arial"/>
          <w:spacing w:val="-2"/>
          <w:sz w:val="18"/>
          <w:szCs w:val="18"/>
        </w:rPr>
        <w:t xml:space="preserve"> v</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ni</w:t>
      </w:r>
      <w:r w:rsidRPr="009E1850">
        <w:rPr>
          <w:rFonts w:ascii="Century Gothic" w:eastAsia="Arial" w:hAnsi="Century Gothic" w:cs="Arial"/>
          <w:sz w:val="18"/>
          <w:szCs w:val="18"/>
        </w:rPr>
        <w:t xml:space="preserve">r </w:t>
      </w:r>
      <w:r w:rsidRPr="009E1850">
        <w:rPr>
          <w:rFonts w:ascii="Century Gothic" w:eastAsia="Arial" w:hAnsi="Century Gothic" w:cs="Arial"/>
          <w:spacing w:val="1"/>
          <w:sz w:val="18"/>
          <w:szCs w:val="18"/>
        </w:rPr>
        <w:t>tr</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uc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o</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 xml:space="preserve">al </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oma</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e</w:t>
      </w:r>
      <w:r w:rsidRPr="009E1850">
        <w:rPr>
          <w:rFonts w:ascii="Century Gothic" w:eastAsia="Arial" w:hAnsi="Century Gothic" w:cs="Arial"/>
          <w:spacing w:val="-3"/>
          <w:sz w:val="18"/>
          <w:szCs w:val="18"/>
        </w:rPr>
        <w:t>s</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a</w:t>
      </w:r>
      <w:r w:rsidRPr="009E1850">
        <w:rPr>
          <w:rFonts w:ascii="Century Gothic" w:eastAsia="Arial" w:hAnsi="Century Gothic" w:cs="Arial"/>
          <w:sz w:val="18"/>
          <w:szCs w:val="18"/>
        </w:rPr>
        <w:t>ñ</w:t>
      </w:r>
      <w:r w:rsidRPr="009E1850">
        <w:rPr>
          <w:rFonts w:ascii="Century Gothic" w:eastAsia="Arial" w:hAnsi="Century Gothic" w:cs="Arial"/>
          <w:spacing w:val="-1"/>
          <w:sz w:val="18"/>
          <w:szCs w:val="18"/>
        </w:rPr>
        <w:t>ol</w:t>
      </w:r>
      <w:r w:rsidRPr="009E1850">
        <w:rPr>
          <w:rFonts w:ascii="Century Gothic" w:eastAsia="Arial" w:hAnsi="Century Gothic" w:cs="Arial"/>
          <w:sz w:val="18"/>
          <w:szCs w:val="18"/>
        </w:rPr>
        <w:t>,</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o</w:t>
      </w:r>
      <w:r w:rsidRPr="009E1850">
        <w:rPr>
          <w:rFonts w:ascii="Century Gothic" w:eastAsia="Arial" w:hAnsi="Century Gothic" w:cs="Arial"/>
          <w:sz w:val="18"/>
          <w:szCs w:val="18"/>
        </w:rPr>
        <w:t>r p</w:t>
      </w:r>
      <w:r w:rsidRPr="009E1850">
        <w:rPr>
          <w:rFonts w:ascii="Century Gothic" w:eastAsia="Arial" w:hAnsi="Century Gothic" w:cs="Arial"/>
          <w:spacing w:val="-1"/>
          <w:sz w:val="18"/>
          <w:szCs w:val="18"/>
        </w:rPr>
        <w:t>e</w:t>
      </w:r>
      <w:r w:rsidRPr="009E1850">
        <w:rPr>
          <w:rFonts w:ascii="Century Gothic" w:eastAsia="Arial" w:hAnsi="Century Gothic" w:cs="Arial"/>
          <w:spacing w:val="1"/>
          <w:sz w:val="18"/>
          <w:szCs w:val="18"/>
        </w:rPr>
        <w:t>r</w:t>
      </w:r>
      <w:r w:rsidRPr="009E1850">
        <w:rPr>
          <w:rFonts w:ascii="Century Gothic" w:eastAsia="Arial" w:hAnsi="Century Gothic" w:cs="Arial"/>
          <w:spacing w:val="-1"/>
          <w:sz w:val="18"/>
          <w:szCs w:val="18"/>
        </w:rPr>
        <w:t>i</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o</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a</w:t>
      </w:r>
      <w:r w:rsidRPr="009E1850">
        <w:rPr>
          <w:rFonts w:ascii="Century Gothic" w:eastAsia="Arial" w:hAnsi="Century Gothic" w:cs="Arial"/>
          <w:spacing w:val="-3"/>
          <w:sz w:val="18"/>
          <w:szCs w:val="18"/>
        </w:rPr>
        <w:t>u</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ori</w:t>
      </w:r>
      <w:r w:rsidRPr="009E1850">
        <w:rPr>
          <w:rFonts w:ascii="Century Gothic" w:eastAsia="Arial" w:hAnsi="Century Gothic" w:cs="Arial"/>
          <w:spacing w:val="-3"/>
          <w:sz w:val="18"/>
          <w:szCs w:val="18"/>
        </w:rPr>
        <w:t>z</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o.</w:t>
      </w:r>
    </w:p>
    <w:p w:rsidR="00A436C4" w:rsidRPr="009E1850" w:rsidRDefault="00A436C4" w:rsidP="00836477">
      <w:pPr>
        <w:spacing w:after="120"/>
        <w:ind w:left="567" w:right="114"/>
        <w:jc w:val="both"/>
        <w:rPr>
          <w:rFonts w:ascii="Century Gothic" w:eastAsia="Arial" w:hAnsi="Century Gothic" w:cs="Arial"/>
          <w:sz w:val="18"/>
          <w:szCs w:val="18"/>
        </w:rPr>
      </w:pPr>
      <w:r w:rsidRPr="009E1850">
        <w:rPr>
          <w:rFonts w:ascii="Century Gothic" w:eastAsia="Arial" w:hAnsi="Century Gothic" w:cs="Arial"/>
          <w:spacing w:val="-1"/>
          <w:sz w:val="18"/>
          <w:szCs w:val="18"/>
        </w:rPr>
        <w:t>S</w:t>
      </w:r>
      <w:r w:rsidRPr="009E1850">
        <w:rPr>
          <w:rFonts w:ascii="Century Gothic" w:eastAsia="Arial" w:hAnsi="Century Gothic" w:cs="Arial"/>
          <w:sz w:val="18"/>
          <w:szCs w:val="18"/>
        </w:rPr>
        <w:t xml:space="preserve">i el </w:t>
      </w:r>
      <w:r w:rsidRPr="009E1850">
        <w:rPr>
          <w:rFonts w:ascii="Century Gothic" w:eastAsia="Arial" w:hAnsi="Century Gothic" w:cs="Arial"/>
          <w:spacing w:val="-1"/>
          <w:sz w:val="18"/>
          <w:szCs w:val="18"/>
        </w:rPr>
        <w:t xml:space="preserve">licitante ganador </w:t>
      </w:r>
      <w:r w:rsidRPr="009E1850">
        <w:rPr>
          <w:rFonts w:ascii="Century Gothic" w:eastAsia="Arial" w:hAnsi="Century Gothic" w:cs="Arial"/>
          <w:sz w:val="18"/>
          <w:szCs w:val="18"/>
        </w:rPr>
        <w:t>no p</w:t>
      </w:r>
      <w:r w:rsidRPr="009E1850">
        <w:rPr>
          <w:rFonts w:ascii="Century Gothic" w:eastAsia="Arial" w:hAnsi="Century Gothic" w:cs="Arial"/>
          <w:spacing w:val="-2"/>
          <w:sz w:val="18"/>
          <w:szCs w:val="18"/>
        </w:rPr>
        <w:t>r</w:t>
      </w:r>
      <w:r w:rsidRPr="009E1850">
        <w:rPr>
          <w:rFonts w:ascii="Century Gothic" w:eastAsia="Arial" w:hAnsi="Century Gothic" w:cs="Arial"/>
          <w:sz w:val="18"/>
          <w:szCs w:val="18"/>
        </w:rPr>
        <w:t>e</w:t>
      </w:r>
      <w:r w:rsidRPr="009E1850">
        <w:rPr>
          <w:rFonts w:ascii="Century Gothic" w:eastAsia="Arial" w:hAnsi="Century Gothic" w:cs="Arial"/>
          <w:spacing w:val="-3"/>
          <w:sz w:val="18"/>
          <w:szCs w:val="18"/>
        </w:rPr>
        <w:t>s</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o</w:t>
      </w:r>
      <w:r w:rsidRPr="009E1850">
        <w:rPr>
          <w:rFonts w:ascii="Century Gothic" w:eastAsia="Arial" w:hAnsi="Century Gothic" w:cs="Arial"/>
          <w:sz w:val="18"/>
          <w:szCs w:val="18"/>
        </w:rPr>
        <w:t>c</w:t>
      </w:r>
      <w:r w:rsidRPr="009E1850">
        <w:rPr>
          <w:rFonts w:ascii="Century Gothic" w:eastAsia="Arial" w:hAnsi="Century Gothic" w:cs="Arial"/>
          <w:spacing w:val="-3"/>
          <w:sz w:val="18"/>
          <w:szCs w:val="18"/>
        </w:rPr>
        <w:t>u</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ac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 xml:space="preserve">ón </w:t>
      </w:r>
      <w:r w:rsidRPr="009E1850">
        <w:rPr>
          <w:rFonts w:ascii="Century Gothic" w:eastAsia="Arial" w:hAnsi="Century Gothic" w:cs="Arial"/>
          <w:spacing w:val="-3"/>
          <w:sz w:val="18"/>
          <w:szCs w:val="18"/>
        </w:rPr>
        <w:t>a</w:t>
      </w:r>
      <w:r w:rsidRPr="009E1850">
        <w:rPr>
          <w:rFonts w:ascii="Century Gothic" w:eastAsia="Arial" w:hAnsi="Century Gothic" w:cs="Arial"/>
          <w:sz w:val="18"/>
          <w:szCs w:val="18"/>
        </w:rPr>
        <w:t>ntes</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se</w:t>
      </w:r>
      <w:r w:rsidRPr="009E1850">
        <w:rPr>
          <w:rFonts w:ascii="Century Gothic" w:eastAsia="Arial" w:hAnsi="Century Gothic" w:cs="Arial"/>
          <w:spacing w:val="-1"/>
          <w:sz w:val="18"/>
          <w:szCs w:val="18"/>
        </w:rPr>
        <w:t>ñ</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p</w:t>
      </w:r>
      <w:r w:rsidRPr="009E1850">
        <w:rPr>
          <w:rFonts w:ascii="Century Gothic" w:eastAsia="Arial" w:hAnsi="Century Gothic" w:cs="Arial"/>
          <w:spacing w:val="-3"/>
          <w:sz w:val="18"/>
          <w:szCs w:val="18"/>
        </w:rPr>
        <w:t>a</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b</w:t>
      </w:r>
      <w:r w:rsidRPr="009E1850">
        <w:rPr>
          <w:rFonts w:ascii="Century Gothic" w:eastAsia="Arial" w:hAnsi="Century Gothic" w:cs="Arial"/>
          <w:sz w:val="18"/>
          <w:szCs w:val="18"/>
        </w:rPr>
        <w:t>orac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ón d</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l</w:t>
      </w:r>
      <w:r w:rsidRPr="009E1850">
        <w:rPr>
          <w:rFonts w:ascii="Century Gothic" w:eastAsia="Arial" w:hAnsi="Century Gothic" w:cs="Arial"/>
          <w:spacing w:val="6"/>
          <w:sz w:val="18"/>
          <w:szCs w:val="18"/>
        </w:rPr>
        <w:t xml:space="preserve"> </w:t>
      </w:r>
      <w:r w:rsidRPr="009E1850">
        <w:rPr>
          <w:rFonts w:ascii="Century Gothic" w:eastAsia="Arial" w:hAnsi="Century Gothic" w:cs="Arial"/>
          <w:spacing w:val="-1"/>
          <w:sz w:val="18"/>
          <w:szCs w:val="18"/>
        </w:rPr>
        <w:t>C</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nt</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at</w:t>
      </w:r>
      <w:r w:rsidRPr="009E1850">
        <w:rPr>
          <w:rFonts w:ascii="Century Gothic" w:eastAsia="Arial" w:hAnsi="Century Gothic" w:cs="Arial"/>
          <w:spacing w:val="-2"/>
          <w:sz w:val="18"/>
          <w:szCs w:val="18"/>
        </w:rPr>
        <w:t>o</w:t>
      </w:r>
      <w:r w:rsidRPr="009E1850">
        <w:rPr>
          <w:rFonts w:ascii="Century Gothic" w:eastAsia="Arial" w:hAnsi="Century Gothic" w:cs="Arial"/>
          <w:sz w:val="18"/>
          <w:szCs w:val="18"/>
        </w:rPr>
        <w:t xml:space="preserve"> p</w:t>
      </w:r>
      <w:r w:rsidRPr="009E1850">
        <w:rPr>
          <w:rFonts w:ascii="Century Gothic" w:eastAsia="Arial" w:hAnsi="Century Gothic" w:cs="Arial"/>
          <w:spacing w:val="-1"/>
          <w:sz w:val="18"/>
          <w:szCs w:val="18"/>
        </w:rPr>
        <w:t>o</w:t>
      </w:r>
      <w:r w:rsidRPr="009E1850">
        <w:rPr>
          <w:rFonts w:ascii="Century Gothic" w:eastAsia="Arial" w:hAnsi="Century Gothic" w:cs="Arial"/>
          <w:sz w:val="18"/>
          <w:szCs w:val="18"/>
        </w:rPr>
        <w:t>r ca</w:t>
      </w:r>
      <w:r w:rsidRPr="009E1850">
        <w:rPr>
          <w:rFonts w:ascii="Century Gothic" w:eastAsia="Arial" w:hAnsi="Century Gothic" w:cs="Arial"/>
          <w:spacing w:val="-1"/>
          <w:sz w:val="18"/>
          <w:szCs w:val="18"/>
        </w:rPr>
        <w:t>u</w:t>
      </w:r>
      <w:r w:rsidRPr="009E1850">
        <w:rPr>
          <w:rFonts w:ascii="Century Gothic" w:eastAsia="Arial" w:hAnsi="Century Gothic" w:cs="Arial"/>
          <w:sz w:val="18"/>
          <w:szCs w:val="18"/>
        </w:rPr>
        <w:t>sas</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1"/>
          <w:sz w:val="18"/>
          <w:szCs w:val="18"/>
        </w:rPr>
        <w:t>i</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u</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bl</w:t>
      </w:r>
      <w:r w:rsidRPr="009E1850">
        <w:rPr>
          <w:rFonts w:ascii="Century Gothic" w:eastAsia="Arial" w:hAnsi="Century Gothic" w:cs="Arial"/>
          <w:sz w:val="18"/>
          <w:szCs w:val="18"/>
        </w:rPr>
        <w:t>es</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al</w:t>
      </w:r>
      <w:r w:rsidRPr="009E1850">
        <w:rPr>
          <w:rFonts w:ascii="Century Gothic" w:eastAsia="Arial" w:hAnsi="Century Gothic" w:cs="Arial"/>
          <w:spacing w:val="1"/>
          <w:sz w:val="18"/>
          <w:szCs w:val="18"/>
        </w:rPr>
        <w:t xml:space="preserve"> m</w:t>
      </w:r>
      <w:r w:rsidRPr="009E1850">
        <w:rPr>
          <w:rFonts w:ascii="Century Gothic" w:eastAsia="Arial" w:hAnsi="Century Gothic" w:cs="Arial"/>
          <w:spacing w:val="-3"/>
          <w:sz w:val="18"/>
          <w:szCs w:val="18"/>
        </w:rPr>
        <w:t>i</w:t>
      </w:r>
      <w:r w:rsidRPr="009E1850">
        <w:rPr>
          <w:rFonts w:ascii="Century Gothic" w:eastAsia="Arial" w:hAnsi="Century Gothic" w:cs="Arial"/>
          <w:spacing w:val="1"/>
          <w:sz w:val="18"/>
          <w:szCs w:val="18"/>
        </w:rPr>
        <w:t>sm</w:t>
      </w:r>
      <w:r w:rsidRPr="009E1850">
        <w:rPr>
          <w:rFonts w:ascii="Century Gothic" w:eastAsia="Arial" w:hAnsi="Century Gothic" w:cs="Arial"/>
          <w:sz w:val="18"/>
          <w:szCs w:val="18"/>
        </w:rPr>
        <w:t>o,</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e</w:t>
      </w:r>
      <w:r w:rsidRPr="009E1850">
        <w:rPr>
          <w:rFonts w:ascii="Century Gothic" w:eastAsia="Arial" w:hAnsi="Century Gothic" w:cs="Arial"/>
          <w:spacing w:val="-3"/>
          <w:sz w:val="18"/>
          <w:szCs w:val="18"/>
        </w:rPr>
        <w:t>n</w:t>
      </w:r>
      <w:r w:rsidRPr="009E1850">
        <w:rPr>
          <w:rFonts w:ascii="Century Gothic" w:eastAsia="Arial" w:hAnsi="Century Gothic" w:cs="Arial"/>
          <w:spacing w:val="1"/>
          <w:sz w:val="18"/>
          <w:szCs w:val="18"/>
        </w:rPr>
        <w:t>tr</w:t>
      </w:r>
      <w:r w:rsidRPr="009E1850">
        <w:rPr>
          <w:rFonts w:ascii="Century Gothic" w:eastAsia="Arial" w:hAnsi="Century Gothic" w:cs="Arial"/>
          <w:sz w:val="18"/>
          <w:szCs w:val="18"/>
        </w:rPr>
        <w:t>o</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l</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3"/>
          <w:sz w:val="18"/>
          <w:szCs w:val="18"/>
        </w:rPr>
        <w:t>z</w:t>
      </w:r>
      <w:r w:rsidRPr="009E1850">
        <w:rPr>
          <w:rFonts w:ascii="Century Gothic" w:eastAsia="Arial" w:hAnsi="Century Gothic" w:cs="Arial"/>
          <w:sz w:val="18"/>
          <w:szCs w:val="18"/>
        </w:rPr>
        <w:t>o</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establecido en el siguiente punto,</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se</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e</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drá p</w:t>
      </w:r>
      <w:r w:rsidRPr="009E1850">
        <w:rPr>
          <w:rFonts w:ascii="Century Gothic" w:eastAsia="Arial" w:hAnsi="Century Gothic" w:cs="Arial"/>
          <w:spacing w:val="-1"/>
          <w:sz w:val="18"/>
          <w:szCs w:val="18"/>
        </w:rPr>
        <w:t>o</w:t>
      </w:r>
      <w:r w:rsidRPr="009E1850">
        <w:rPr>
          <w:rFonts w:ascii="Century Gothic" w:eastAsia="Arial" w:hAnsi="Century Gothic" w:cs="Arial"/>
          <w:sz w:val="18"/>
          <w:szCs w:val="18"/>
        </w:rPr>
        <w:t>r no</w:t>
      </w:r>
      <w:r w:rsidRPr="009E1850">
        <w:rPr>
          <w:rFonts w:ascii="Century Gothic" w:eastAsia="Arial" w:hAnsi="Century Gothic" w:cs="Arial"/>
          <w:spacing w:val="31"/>
          <w:sz w:val="18"/>
          <w:szCs w:val="18"/>
        </w:rPr>
        <w:t xml:space="preserve"> </w:t>
      </w:r>
      <w:r w:rsidRPr="009E1850">
        <w:rPr>
          <w:rFonts w:ascii="Century Gothic" w:eastAsia="Arial" w:hAnsi="Century Gothic" w:cs="Arial"/>
          <w:sz w:val="18"/>
          <w:szCs w:val="18"/>
        </w:rPr>
        <w:t>ac</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ptado</w:t>
      </w:r>
      <w:r w:rsidRPr="009E1850">
        <w:rPr>
          <w:rFonts w:ascii="Century Gothic" w:eastAsia="Arial" w:hAnsi="Century Gothic" w:cs="Arial"/>
          <w:spacing w:val="32"/>
          <w:sz w:val="18"/>
          <w:szCs w:val="18"/>
        </w:rPr>
        <w:t xml:space="preserve"> </w:t>
      </w:r>
      <w:r w:rsidRPr="009E1850">
        <w:rPr>
          <w:rFonts w:ascii="Century Gothic" w:eastAsia="Arial" w:hAnsi="Century Gothic" w:cs="Arial"/>
          <w:sz w:val="18"/>
          <w:szCs w:val="18"/>
        </w:rPr>
        <w:t>el</w:t>
      </w:r>
      <w:r w:rsidRPr="009E1850">
        <w:rPr>
          <w:rFonts w:ascii="Century Gothic" w:eastAsia="Arial" w:hAnsi="Century Gothic" w:cs="Arial"/>
          <w:spacing w:val="32"/>
          <w:sz w:val="18"/>
          <w:szCs w:val="18"/>
        </w:rPr>
        <w:t xml:space="preserve"> </w:t>
      </w:r>
      <w:r w:rsidRPr="009E1850">
        <w:rPr>
          <w:rFonts w:ascii="Century Gothic" w:eastAsia="Arial" w:hAnsi="Century Gothic" w:cs="Arial"/>
          <w:spacing w:val="-1"/>
          <w:sz w:val="18"/>
          <w:szCs w:val="18"/>
        </w:rPr>
        <w:t>C</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nt</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a</w:t>
      </w:r>
      <w:r w:rsidRPr="009E1850">
        <w:rPr>
          <w:rFonts w:ascii="Century Gothic" w:eastAsia="Arial" w:hAnsi="Century Gothic" w:cs="Arial"/>
          <w:spacing w:val="-2"/>
          <w:sz w:val="18"/>
          <w:szCs w:val="18"/>
        </w:rPr>
        <w:t>t</w:t>
      </w:r>
      <w:r w:rsidRPr="009E1850">
        <w:rPr>
          <w:rFonts w:ascii="Century Gothic" w:eastAsia="Arial" w:hAnsi="Century Gothic" w:cs="Arial"/>
          <w:sz w:val="18"/>
          <w:szCs w:val="18"/>
        </w:rPr>
        <w:t>o</w:t>
      </w:r>
      <w:r w:rsidRPr="009E1850">
        <w:rPr>
          <w:rFonts w:ascii="Century Gothic" w:eastAsia="Arial" w:hAnsi="Century Gothic" w:cs="Arial"/>
          <w:spacing w:val="34"/>
          <w:sz w:val="18"/>
          <w:szCs w:val="18"/>
        </w:rPr>
        <w:t xml:space="preserve"> </w:t>
      </w:r>
      <w:r w:rsidRPr="009E1850">
        <w:rPr>
          <w:rFonts w:ascii="Century Gothic" w:eastAsia="Arial" w:hAnsi="Century Gothic" w:cs="Arial"/>
          <w:sz w:val="18"/>
          <w:szCs w:val="18"/>
        </w:rPr>
        <w:t>y</w:t>
      </w:r>
      <w:r w:rsidRPr="009E1850">
        <w:rPr>
          <w:rFonts w:ascii="Century Gothic" w:eastAsia="Arial" w:hAnsi="Century Gothic" w:cs="Arial"/>
          <w:spacing w:val="31"/>
          <w:sz w:val="18"/>
          <w:szCs w:val="18"/>
        </w:rPr>
        <w:t xml:space="preserve"> </w:t>
      </w:r>
      <w:r w:rsidR="0050361C" w:rsidRPr="009E1850">
        <w:rPr>
          <w:rFonts w:ascii="Century Gothic" w:eastAsia="Arial" w:hAnsi="Century Gothic" w:cs="Arial"/>
          <w:b/>
          <w:spacing w:val="1"/>
          <w:sz w:val="18"/>
          <w:szCs w:val="18"/>
        </w:rPr>
        <w:t>Canal 22</w:t>
      </w:r>
      <w:r w:rsidRPr="009E1850">
        <w:rPr>
          <w:rFonts w:ascii="Century Gothic" w:eastAsia="Arial" w:hAnsi="Century Gothic" w:cs="Arial"/>
          <w:sz w:val="18"/>
          <w:szCs w:val="18"/>
        </w:rPr>
        <w:t>,</w:t>
      </w:r>
      <w:r w:rsidRPr="009E1850">
        <w:rPr>
          <w:rFonts w:ascii="Century Gothic" w:eastAsia="Arial" w:hAnsi="Century Gothic" w:cs="Arial"/>
          <w:spacing w:val="33"/>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31"/>
          <w:sz w:val="18"/>
          <w:szCs w:val="18"/>
        </w:rPr>
        <w:t xml:space="preserve"> </w:t>
      </w:r>
      <w:r w:rsidRPr="009E1850">
        <w:rPr>
          <w:rFonts w:ascii="Century Gothic" w:eastAsia="Arial" w:hAnsi="Century Gothic" w:cs="Arial"/>
          <w:sz w:val="18"/>
          <w:szCs w:val="18"/>
        </w:rPr>
        <w:t>c</w:t>
      </w:r>
      <w:r w:rsidRPr="009E1850">
        <w:rPr>
          <w:rFonts w:ascii="Century Gothic" w:eastAsia="Arial" w:hAnsi="Century Gothic" w:cs="Arial"/>
          <w:spacing w:val="-3"/>
          <w:sz w:val="18"/>
          <w:szCs w:val="18"/>
        </w:rPr>
        <w:t>on</w:t>
      </w:r>
      <w:r w:rsidRPr="009E1850">
        <w:rPr>
          <w:rFonts w:ascii="Century Gothic" w:eastAsia="Arial" w:hAnsi="Century Gothic" w:cs="Arial"/>
          <w:spacing w:val="3"/>
          <w:sz w:val="18"/>
          <w:szCs w:val="18"/>
        </w:rPr>
        <w:t>f</w:t>
      </w:r>
      <w:r w:rsidRPr="009E1850">
        <w:rPr>
          <w:rFonts w:ascii="Century Gothic" w:eastAsia="Arial" w:hAnsi="Century Gothic" w:cs="Arial"/>
          <w:sz w:val="18"/>
          <w:szCs w:val="18"/>
        </w:rPr>
        <w:t>o</w:t>
      </w:r>
      <w:r w:rsidRPr="009E1850">
        <w:rPr>
          <w:rFonts w:ascii="Century Gothic" w:eastAsia="Arial" w:hAnsi="Century Gothic" w:cs="Arial"/>
          <w:spacing w:val="-2"/>
          <w:sz w:val="18"/>
          <w:szCs w:val="18"/>
        </w:rPr>
        <w:t>r</w:t>
      </w:r>
      <w:r w:rsidRPr="009E1850">
        <w:rPr>
          <w:rFonts w:ascii="Century Gothic" w:eastAsia="Arial" w:hAnsi="Century Gothic" w:cs="Arial"/>
          <w:spacing w:val="1"/>
          <w:sz w:val="18"/>
          <w:szCs w:val="18"/>
        </w:rPr>
        <w:t>m</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a</w:t>
      </w:r>
      <w:r w:rsidRPr="009E1850">
        <w:rPr>
          <w:rFonts w:ascii="Century Gothic" w:eastAsia="Arial" w:hAnsi="Century Gothic" w:cs="Arial"/>
          <w:sz w:val="18"/>
          <w:szCs w:val="18"/>
        </w:rPr>
        <w:t>d</w:t>
      </w:r>
      <w:r w:rsidRPr="009E1850">
        <w:rPr>
          <w:rFonts w:ascii="Century Gothic" w:eastAsia="Arial" w:hAnsi="Century Gothic" w:cs="Arial"/>
          <w:spacing w:val="32"/>
          <w:sz w:val="18"/>
          <w:szCs w:val="18"/>
        </w:rPr>
        <w:t xml:space="preserve"> </w:t>
      </w:r>
      <w:r w:rsidRPr="009E1850">
        <w:rPr>
          <w:rFonts w:ascii="Century Gothic" w:eastAsia="Arial" w:hAnsi="Century Gothic" w:cs="Arial"/>
          <w:sz w:val="18"/>
          <w:szCs w:val="18"/>
        </w:rPr>
        <w:t>con</w:t>
      </w:r>
      <w:r w:rsidRPr="009E1850">
        <w:rPr>
          <w:rFonts w:ascii="Century Gothic" w:eastAsia="Arial" w:hAnsi="Century Gothic" w:cs="Arial"/>
          <w:spacing w:val="31"/>
          <w:sz w:val="18"/>
          <w:szCs w:val="18"/>
        </w:rPr>
        <w:t xml:space="preserve"> </w:t>
      </w:r>
      <w:r w:rsidRPr="009E1850">
        <w:rPr>
          <w:rFonts w:ascii="Century Gothic" w:eastAsia="Arial" w:hAnsi="Century Gothic" w:cs="Arial"/>
          <w:sz w:val="18"/>
          <w:szCs w:val="18"/>
        </w:rPr>
        <w:t>el</w:t>
      </w:r>
      <w:r w:rsidRPr="009E1850">
        <w:rPr>
          <w:rFonts w:ascii="Century Gothic" w:eastAsia="Arial" w:hAnsi="Century Gothic" w:cs="Arial"/>
          <w:spacing w:val="31"/>
          <w:sz w:val="18"/>
          <w:szCs w:val="18"/>
        </w:rPr>
        <w:t xml:space="preserve"> </w:t>
      </w:r>
      <w:r w:rsidRPr="009E1850">
        <w:rPr>
          <w:rFonts w:ascii="Century Gothic" w:eastAsia="Arial" w:hAnsi="Century Gothic" w:cs="Arial"/>
          <w:sz w:val="18"/>
          <w:szCs w:val="18"/>
        </w:rPr>
        <w:t>ar</w:t>
      </w:r>
      <w:r w:rsidRPr="009E1850">
        <w:rPr>
          <w:rFonts w:ascii="Century Gothic" w:eastAsia="Arial" w:hAnsi="Century Gothic" w:cs="Arial"/>
          <w:spacing w:val="1"/>
          <w:sz w:val="18"/>
          <w:szCs w:val="18"/>
        </w:rPr>
        <w:t>t</w:t>
      </w:r>
      <w:r w:rsidRPr="009E1850">
        <w:rPr>
          <w:rFonts w:ascii="Century Gothic" w:eastAsia="Arial" w:hAnsi="Century Gothic" w:cs="Arial"/>
          <w:spacing w:val="-4"/>
          <w:sz w:val="18"/>
          <w:szCs w:val="18"/>
        </w:rPr>
        <w:t>í</w:t>
      </w:r>
      <w:r w:rsidRPr="009E1850">
        <w:rPr>
          <w:rFonts w:ascii="Century Gothic" w:eastAsia="Arial" w:hAnsi="Century Gothic" w:cs="Arial"/>
          <w:sz w:val="18"/>
          <w:szCs w:val="18"/>
        </w:rPr>
        <w:t>cu</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o</w:t>
      </w:r>
      <w:r w:rsidRPr="009E1850">
        <w:rPr>
          <w:rFonts w:ascii="Century Gothic" w:eastAsia="Arial" w:hAnsi="Century Gothic" w:cs="Arial"/>
          <w:spacing w:val="32"/>
          <w:sz w:val="18"/>
          <w:szCs w:val="18"/>
        </w:rPr>
        <w:t xml:space="preserve"> </w:t>
      </w:r>
      <w:r w:rsidRPr="009E1850">
        <w:rPr>
          <w:rFonts w:ascii="Century Gothic" w:eastAsia="Arial" w:hAnsi="Century Gothic" w:cs="Arial"/>
          <w:sz w:val="18"/>
          <w:szCs w:val="18"/>
        </w:rPr>
        <w:t>46</w:t>
      </w:r>
      <w:r w:rsidRPr="009E1850">
        <w:rPr>
          <w:rFonts w:ascii="Century Gothic" w:eastAsia="Arial" w:hAnsi="Century Gothic" w:cs="Arial"/>
          <w:spacing w:val="31"/>
          <w:sz w:val="18"/>
          <w:szCs w:val="18"/>
        </w:rPr>
        <w:t xml:space="preserve"> </w:t>
      </w:r>
      <w:r w:rsidRPr="009E1850">
        <w:rPr>
          <w:rFonts w:ascii="Century Gothic" w:eastAsia="Arial" w:hAnsi="Century Gothic" w:cs="Arial"/>
          <w:sz w:val="18"/>
          <w:szCs w:val="18"/>
        </w:rPr>
        <w:t>se</w:t>
      </w:r>
      <w:r w:rsidRPr="009E1850">
        <w:rPr>
          <w:rFonts w:ascii="Century Gothic" w:eastAsia="Arial" w:hAnsi="Century Gothic" w:cs="Arial"/>
          <w:spacing w:val="2"/>
          <w:sz w:val="18"/>
          <w:szCs w:val="18"/>
        </w:rPr>
        <w:t>g</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do</w:t>
      </w:r>
      <w:r w:rsidRPr="009E1850">
        <w:rPr>
          <w:rFonts w:ascii="Century Gothic" w:eastAsia="Arial" w:hAnsi="Century Gothic" w:cs="Arial"/>
          <w:spacing w:val="31"/>
          <w:sz w:val="18"/>
          <w:szCs w:val="18"/>
        </w:rPr>
        <w:t xml:space="preserve"> </w:t>
      </w:r>
      <w:r w:rsidRPr="009E1850">
        <w:rPr>
          <w:rFonts w:ascii="Century Gothic" w:eastAsia="Arial" w:hAnsi="Century Gothic" w:cs="Arial"/>
          <w:sz w:val="18"/>
          <w:szCs w:val="18"/>
        </w:rPr>
        <w:t>p</w:t>
      </w:r>
      <w:r w:rsidRPr="009E1850">
        <w:rPr>
          <w:rFonts w:ascii="Century Gothic" w:eastAsia="Arial" w:hAnsi="Century Gothic" w:cs="Arial"/>
          <w:spacing w:val="-3"/>
          <w:sz w:val="18"/>
          <w:szCs w:val="18"/>
        </w:rPr>
        <w:t>á</w:t>
      </w:r>
      <w:r w:rsidRPr="009E1850">
        <w:rPr>
          <w:rFonts w:ascii="Century Gothic" w:eastAsia="Arial" w:hAnsi="Century Gothic" w:cs="Arial"/>
          <w:spacing w:val="1"/>
          <w:sz w:val="18"/>
          <w:szCs w:val="18"/>
        </w:rPr>
        <w:t>rr</w:t>
      </w:r>
      <w:r w:rsidRPr="009E1850">
        <w:rPr>
          <w:rFonts w:ascii="Century Gothic" w:eastAsia="Arial" w:hAnsi="Century Gothic" w:cs="Arial"/>
          <w:spacing w:val="-3"/>
          <w:sz w:val="18"/>
          <w:szCs w:val="18"/>
        </w:rPr>
        <w:t>a</w:t>
      </w:r>
      <w:r w:rsidRPr="009E1850">
        <w:rPr>
          <w:rFonts w:ascii="Century Gothic" w:eastAsia="Arial" w:hAnsi="Century Gothic" w:cs="Arial"/>
          <w:spacing w:val="1"/>
          <w:sz w:val="18"/>
          <w:szCs w:val="18"/>
        </w:rPr>
        <w:t>f</w:t>
      </w:r>
      <w:r w:rsidRPr="009E1850">
        <w:rPr>
          <w:rFonts w:ascii="Century Gothic" w:eastAsia="Arial" w:hAnsi="Century Gothic" w:cs="Arial"/>
          <w:sz w:val="18"/>
          <w:szCs w:val="18"/>
        </w:rPr>
        <w:t>o</w:t>
      </w:r>
      <w:r w:rsidRPr="009E1850">
        <w:rPr>
          <w:rFonts w:ascii="Century Gothic" w:eastAsia="Arial" w:hAnsi="Century Gothic" w:cs="Arial"/>
          <w:spacing w:val="32"/>
          <w:sz w:val="18"/>
          <w:szCs w:val="18"/>
        </w:rPr>
        <w:t xml:space="preserve"> </w:t>
      </w:r>
      <w:r w:rsidRPr="009E1850">
        <w:rPr>
          <w:rFonts w:ascii="Century Gothic" w:eastAsia="Arial" w:hAnsi="Century Gothic" w:cs="Arial"/>
          <w:spacing w:val="-3"/>
          <w:sz w:val="18"/>
          <w:szCs w:val="18"/>
        </w:rPr>
        <w:t>d</w:t>
      </w:r>
      <w:r w:rsidRPr="009E1850">
        <w:rPr>
          <w:rFonts w:ascii="Century Gothic" w:eastAsia="Arial" w:hAnsi="Century Gothic" w:cs="Arial"/>
          <w:sz w:val="18"/>
          <w:szCs w:val="18"/>
        </w:rPr>
        <w:t>e</w:t>
      </w:r>
      <w:r w:rsidRPr="009E1850">
        <w:rPr>
          <w:rFonts w:ascii="Century Gothic" w:eastAsia="Arial" w:hAnsi="Century Gothic" w:cs="Arial"/>
          <w:spacing w:val="32"/>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 L</w:t>
      </w:r>
      <w:r w:rsidR="009D0A6F" w:rsidRPr="009E1850">
        <w:rPr>
          <w:rFonts w:ascii="Century Gothic" w:eastAsia="Arial" w:hAnsi="Century Gothic" w:cs="Arial"/>
          <w:sz w:val="18"/>
          <w:szCs w:val="18"/>
        </w:rPr>
        <w:t>AASSP d</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b</w:t>
      </w:r>
      <w:r w:rsidRPr="009E1850">
        <w:rPr>
          <w:rFonts w:ascii="Century Gothic" w:eastAsia="Arial" w:hAnsi="Century Gothic" w:cs="Arial"/>
          <w:spacing w:val="-1"/>
          <w:sz w:val="18"/>
          <w:szCs w:val="18"/>
        </w:rPr>
        <w:t>e</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á,</w:t>
      </w:r>
      <w:r w:rsidRPr="009E1850">
        <w:rPr>
          <w:rFonts w:ascii="Century Gothic" w:eastAsia="Arial" w:hAnsi="Century Gothic" w:cs="Arial"/>
          <w:spacing w:val="28"/>
          <w:sz w:val="18"/>
          <w:szCs w:val="18"/>
        </w:rPr>
        <w:t xml:space="preserve"> </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n</w:t>
      </w:r>
      <w:r w:rsidRPr="009E1850">
        <w:rPr>
          <w:rFonts w:ascii="Century Gothic" w:eastAsia="Arial" w:hAnsi="Century Gothic" w:cs="Arial"/>
          <w:spacing w:val="29"/>
          <w:sz w:val="18"/>
          <w:szCs w:val="18"/>
        </w:rPr>
        <w:t xml:space="preserve"> </w:t>
      </w:r>
      <w:r w:rsidRPr="009E1850">
        <w:rPr>
          <w:rFonts w:ascii="Century Gothic" w:eastAsia="Arial" w:hAnsi="Century Gothic" w:cs="Arial"/>
          <w:sz w:val="18"/>
          <w:szCs w:val="18"/>
        </w:rPr>
        <w:t>n</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ces</w:t>
      </w:r>
      <w:r w:rsidRPr="009E1850">
        <w:rPr>
          <w:rFonts w:ascii="Century Gothic" w:eastAsia="Arial" w:hAnsi="Century Gothic" w:cs="Arial"/>
          <w:spacing w:val="-4"/>
          <w:sz w:val="18"/>
          <w:szCs w:val="18"/>
        </w:rPr>
        <w:t>i</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a</w:t>
      </w:r>
      <w:r w:rsidRPr="009E1850">
        <w:rPr>
          <w:rFonts w:ascii="Century Gothic" w:eastAsia="Arial" w:hAnsi="Century Gothic" w:cs="Arial"/>
          <w:sz w:val="18"/>
          <w:szCs w:val="18"/>
        </w:rPr>
        <w:t>d</w:t>
      </w:r>
      <w:r w:rsidRPr="009E1850">
        <w:rPr>
          <w:rFonts w:ascii="Century Gothic" w:eastAsia="Arial" w:hAnsi="Century Gothic" w:cs="Arial"/>
          <w:spacing w:val="29"/>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29"/>
          <w:sz w:val="18"/>
          <w:szCs w:val="18"/>
        </w:rPr>
        <w:t xml:space="preserve"> </w:t>
      </w:r>
      <w:r w:rsidRPr="009E1850">
        <w:rPr>
          <w:rFonts w:ascii="Century Gothic" w:eastAsia="Arial" w:hAnsi="Century Gothic" w:cs="Arial"/>
          <w:sz w:val="18"/>
          <w:szCs w:val="18"/>
        </w:rPr>
        <w:t>un</w:t>
      </w:r>
      <w:r w:rsidRPr="009E1850">
        <w:rPr>
          <w:rFonts w:ascii="Century Gothic" w:eastAsia="Arial" w:hAnsi="Century Gothic" w:cs="Arial"/>
          <w:spacing w:val="29"/>
          <w:sz w:val="18"/>
          <w:szCs w:val="18"/>
        </w:rPr>
        <w:t xml:space="preserve"> </w:t>
      </w:r>
      <w:r w:rsidRPr="009E1850">
        <w:rPr>
          <w:rFonts w:ascii="Century Gothic" w:eastAsia="Arial" w:hAnsi="Century Gothic" w:cs="Arial"/>
          <w:sz w:val="18"/>
          <w:szCs w:val="18"/>
        </w:rPr>
        <w:t>n</w:t>
      </w:r>
      <w:r w:rsidRPr="009E1850">
        <w:rPr>
          <w:rFonts w:ascii="Century Gothic" w:eastAsia="Arial" w:hAnsi="Century Gothic" w:cs="Arial"/>
          <w:spacing w:val="-1"/>
          <w:sz w:val="18"/>
          <w:szCs w:val="18"/>
        </w:rPr>
        <w:t>u</w:t>
      </w:r>
      <w:r w:rsidRPr="009E1850">
        <w:rPr>
          <w:rFonts w:ascii="Century Gothic" w:eastAsia="Arial" w:hAnsi="Century Gothic" w:cs="Arial"/>
          <w:sz w:val="18"/>
          <w:szCs w:val="18"/>
        </w:rPr>
        <w:t>e</w:t>
      </w:r>
      <w:r w:rsidRPr="009E1850">
        <w:rPr>
          <w:rFonts w:ascii="Century Gothic" w:eastAsia="Arial" w:hAnsi="Century Gothic" w:cs="Arial"/>
          <w:spacing w:val="-3"/>
          <w:sz w:val="18"/>
          <w:szCs w:val="18"/>
        </w:rPr>
        <w:t>v</w:t>
      </w:r>
      <w:r w:rsidRPr="009E1850">
        <w:rPr>
          <w:rFonts w:ascii="Century Gothic" w:eastAsia="Arial" w:hAnsi="Century Gothic" w:cs="Arial"/>
          <w:sz w:val="18"/>
          <w:szCs w:val="18"/>
        </w:rPr>
        <w:t>o</w:t>
      </w:r>
      <w:r w:rsidRPr="009E1850">
        <w:rPr>
          <w:rFonts w:ascii="Century Gothic" w:eastAsia="Arial" w:hAnsi="Century Gothic" w:cs="Arial"/>
          <w:spacing w:val="29"/>
          <w:sz w:val="18"/>
          <w:szCs w:val="18"/>
        </w:rPr>
        <w:t xml:space="preserve"> </w:t>
      </w:r>
      <w:r w:rsidRPr="009E1850">
        <w:rPr>
          <w:rFonts w:ascii="Century Gothic" w:eastAsia="Arial" w:hAnsi="Century Gothic" w:cs="Arial"/>
          <w:sz w:val="18"/>
          <w:szCs w:val="18"/>
        </w:rPr>
        <w:t>proc</w:t>
      </w:r>
      <w:r w:rsidRPr="009E1850">
        <w:rPr>
          <w:rFonts w:ascii="Century Gothic" w:eastAsia="Arial" w:hAnsi="Century Gothic" w:cs="Arial"/>
          <w:spacing w:val="-3"/>
          <w:sz w:val="18"/>
          <w:szCs w:val="18"/>
        </w:rPr>
        <w:t>e</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i</w:t>
      </w:r>
      <w:r w:rsidRPr="009E1850">
        <w:rPr>
          <w:rFonts w:ascii="Century Gothic" w:eastAsia="Arial" w:hAnsi="Century Gothic" w:cs="Arial"/>
          <w:spacing w:val="1"/>
          <w:sz w:val="18"/>
          <w:szCs w:val="18"/>
        </w:rPr>
        <w:t>m</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o,</w:t>
      </w:r>
      <w:r w:rsidRPr="009E1850">
        <w:rPr>
          <w:rFonts w:ascii="Century Gothic" w:eastAsia="Arial" w:hAnsi="Century Gothic" w:cs="Arial"/>
          <w:spacing w:val="30"/>
          <w:sz w:val="18"/>
          <w:szCs w:val="18"/>
        </w:rPr>
        <w:t xml:space="preserve"> </w:t>
      </w:r>
      <w:r w:rsidRPr="009E1850">
        <w:rPr>
          <w:rFonts w:ascii="Century Gothic" w:eastAsia="Arial" w:hAnsi="Century Gothic" w:cs="Arial"/>
          <w:sz w:val="18"/>
          <w:szCs w:val="18"/>
        </w:rPr>
        <w:t>a</w:t>
      </w:r>
      <w:r w:rsidRPr="009E1850">
        <w:rPr>
          <w:rFonts w:ascii="Century Gothic" w:eastAsia="Arial" w:hAnsi="Century Gothic" w:cs="Arial"/>
          <w:spacing w:val="-3"/>
          <w:sz w:val="18"/>
          <w:szCs w:val="18"/>
        </w:rPr>
        <w:t>d</w:t>
      </w:r>
      <w:r w:rsidRPr="009E1850">
        <w:rPr>
          <w:rFonts w:ascii="Century Gothic" w:eastAsia="Arial" w:hAnsi="Century Gothic" w:cs="Arial"/>
          <w:spacing w:val="1"/>
          <w:sz w:val="18"/>
          <w:szCs w:val="18"/>
        </w:rPr>
        <w:t>j</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di</w:t>
      </w:r>
      <w:r w:rsidRPr="009E1850">
        <w:rPr>
          <w:rFonts w:ascii="Century Gothic" w:eastAsia="Arial" w:hAnsi="Century Gothic" w:cs="Arial"/>
          <w:sz w:val="18"/>
          <w:szCs w:val="18"/>
        </w:rPr>
        <w:t>car</w:t>
      </w:r>
      <w:r w:rsidRPr="009E1850">
        <w:rPr>
          <w:rFonts w:ascii="Century Gothic" w:eastAsia="Arial" w:hAnsi="Century Gothic" w:cs="Arial"/>
          <w:spacing w:val="30"/>
          <w:sz w:val="18"/>
          <w:szCs w:val="18"/>
        </w:rPr>
        <w:t xml:space="preserve"> </w:t>
      </w:r>
      <w:r w:rsidRPr="009E1850">
        <w:rPr>
          <w:rFonts w:ascii="Century Gothic" w:eastAsia="Arial" w:hAnsi="Century Gothic" w:cs="Arial"/>
          <w:sz w:val="18"/>
          <w:szCs w:val="18"/>
        </w:rPr>
        <w:t>el</w:t>
      </w:r>
      <w:r w:rsidRPr="009E1850">
        <w:rPr>
          <w:rFonts w:ascii="Century Gothic" w:eastAsia="Arial" w:hAnsi="Century Gothic" w:cs="Arial"/>
          <w:spacing w:val="31"/>
          <w:sz w:val="18"/>
          <w:szCs w:val="18"/>
        </w:rPr>
        <w:t xml:space="preserve"> </w:t>
      </w:r>
      <w:r w:rsidRPr="009E1850">
        <w:rPr>
          <w:rFonts w:ascii="Century Gothic" w:eastAsia="Arial" w:hAnsi="Century Gothic" w:cs="Arial"/>
          <w:spacing w:val="-1"/>
          <w:sz w:val="18"/>
          <w:szCs w:val="18"/>
        </w:rPr>
        <w:t>C</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tr</w:t>
      </w:r>
      <w:r w:rsidRPr="009E1850">
        <w:rPr>
          <w:rFonts w:ascii="Century Gothic" w:eastAsia="Arial" w:hAnsi="Century Gothic" w:cs="Arial"/>
          <w:sz w:val="18"/>
          <w:szCs w:val="18"/>
        </w:rPr>
        <w:t>at</w:t>
      </w:r>
      <w:r w:rsidRPr="009E1850">
        <w:rPr>
          <w:rFonts w:ascii="Century Gothic" w:eastAsia="Arial" w:hAnsi="Century Gothic" w:cs="Arial"/>
          <w:spacing w:val="-1"/>
          <w:sz w:val="18"/>
          <w:szCs w:val="18"/>
        </w:rPr>
        <w:t>o</w:t>
      </w:r>
      <w:r w:rsidRPr="009E1850">
        <w:rPr>
          <w:rFonts w:ascii="Century Gothic" w:eastAsia="Arial" w:hAnsi="Century Gothic" w:cs="Arial"/>
          <w:spacing w:val="31"/>
          <w:sz w:val="18"/>
          <w:szCs w:val="18"/>
        </w:rPr>
        <w:t xml:space="preserve"> </w:t>
      </w:r>
      <w:r w:rsidRPr="009E1850">
        <w:rPr>
          <w:rFonts w:ascii="Century Gothic" w:eastAsia="Arial" w:hAnsi="Century Gothic" w:cs="Arial"/>
          <w:sz w:val="18"/>
          <w:szCs w:val="18"/>
        </w:rPr>
        <w:t>al</w:t>
      </w:r>
      <w:r w:rsidRPr="009E1850">
        <w:rPr>
          <w:rFonts w:ascii="Century Gothic" w:eastAsia="Arial" w:hAnsi="Century Gothic" w:cs="Arial"/>
          <w:spacing w:val="28"/>
          <w:sz w:val="18"/>
          <w:szCs w:val="18"/>
        </w:rPr>
        <w:t xml:space="preserve"> </w:t>
      </w:r>
      <w:r w:rsidRPr="009E1850">
        <w:rPr>
          <w:rFonts w:ascii="Century Gothic" w:eastAsia="Arial" w:hAnsi="Century Gothic" w:cs="Arial"/>
          <w:sz w:val="18"/>
          <w:szCs w:val="18"/>
        </w:rPr>
        <w:t>licitante que h</w:t>
      </w:r>
      <w:r w:rsidRPr="009E1850">
        <w:rPr>
          <w:rFonts w:ascii="Century Gothic" w:eastAsia="Arial" w:hAnsi="Century Gothic" w:cs="Arial"/>
          <w:spacing w:val="-1"/>
          <w:sz w:val="18"/>
          <w:szCs w:val="18"/>
        </w:rPr>
        <w:t>a</w:t>
      </w:r>
      <w:r w:rsidRPr="009E1850">
        <w:rPr>
          <w:rFonts w:ascii="Century Gothic" w:eastAsia="Arial" w:hAnsi="Century Gothic" w:cs="Arial"/>
          <w:spacing w:val="-2"/>
          <w:sz w:val="18"/>
          <w:szCs w:val="18"/>
        </w:rPr>
        <w:t>y</w:t>
      </w:r>
      <w:r w:rsidRPr="009E1850">
        <w:rPr>
          <w:rFonts w:ascii="Century Gothic" w:eastAsia="Arial" w:hAnsi="Century Gothic" w:cs="Arial"/>
          <w:sz w:val="18"/>
          <w:szCs w:val="18"/>
        </w:rPr>
        <w:t>a</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b</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ni</w:t>
      </w:r>
      <w:r w:rsidRPr="009E1850">
        <w:rPr>
          <w:rFonts w:ascii="Century Gothic" w:eastAsia="Arial" w:hAnsi="Century Gothic" w:cs="Arial"/>
          <w:sz w:val="18"/>
          <w:szCs w:val="18"/>
        </w:rPr>
        <w:t>do</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el</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se</w:t>
      </w:r>
      <w:r w:rsidRPr="009E1850">
        <w:rPr>
          <w:rFonts w:ascii="Century Gothic" w:eastAsia="Arial" w:hAnsi="Century Gothic" w:cs="Arial"/>
          <w:spacing w:val="2"/>
          <w:sz w:val="18"/>
          <w:szCs w:val="18"/>
        </w:rPr>
        <w:t>g</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n</w:t>
      </w:r>
      <w:r w:rsidRPr="009E1850">
        <w:rPr>
          <w:rFonts w:ascii="Century Gothic" w:eastAsia="Arial" w:hAnsi="Century Gothic" w:cs="Arial"/>
          <w:spacing w:val="-3"/>
          <w:sz w:val="18"/>
          <w:szCs w:val="18"/>
        </w:rPr>
        <w:t>d</w:t>
      </w:r>
      <w:r w:rsidRPr="009E1850">
        <w:rPr>
          <w:rFonts w:ascii="Century Gothic" w:eastAsia="Arial" w:hAnsi="Century Gothic" w:cs="Arial"/>
          <w:sz w:val="18"/>
          <w:szCs w:val="18"/>
        </w:rPr>
        <w:t>o</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u</w:t>
      </w:r>
      <w:r w:rsidRPr="009E1850">
        <w:rPr>
          <w:rFonts w:ascii="Century Gothic" w:eastAsia="Arial" w:hAnsi="Century Gothic" w:cs="Arial"/>
          <w:spacing w:val="2"/>
          <w:sz w:val="18"/>
          <w:szCs w:val="18"/>
        </w:rPr>
        <w:t>g</w:t>
      </w:r>
      <w:r w:rsidRPr="009E1850">
        <w:rPr>
          <w:rFonts w:ascii="Century Gothic" w:eastAsia="Arial" w:hAnsi="Century Gothic" w:cs="Arial"/>
          <w:sz w:val="18"/>
          <w:szCs w:val="18"/>
        </w:rPr>
        <w:t>a</w:t>
      </w:r>
      <w:r w:rsidRPr="009E1850">
        <w:rPr>
          <w:rFonts w:ascii="Century Gothic" w:eastAsia="Arial" w:hAnsi="Century Gothic" w:cs="Arial"/>
          <w:spacing w:val="-2"/>
          <w:sz w:val="18"/>
          <w:szCs w:val="18"/>
        </w:rPr>
        <w:t>r</w:t>
      </w:r>
      <w:r w:rsidRPr="009E1850">
        <w:rPr>
          <w:rFonts w:ascii="Century Gothic" w:eastAsia="Arial" w:hAnsi="Century Gothic" w:cs="Arial"/>
          <w:sz w:val="18"/>
          <w:szCs w:val="18"/>
        </w:rPr>
        <w:t>,</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i</w:t>
      </w:r>
      <w:r w:rsidRPr="009E1850">
        <w:rPr>
          <w:rFonts w:ascii="Century Gothic" w:eastAsia="Arial" w:hAnsi="Century Gothic" w:cs="Arial"/>
          <w:spacing w:val="-3"/>
          <w:sz w:val="18"/>
          <w:szCs w:val="18"/>
        </w:rPr>
        <w:t>e</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 xml:space="preserve">pre </w:t>
      </w:r>
      <w:r w:rsidRPr="009E1850">
        <w:rPr>
          <w:rFonts w:ascii="Century Gothic" w:eastAsia="Arial" w:hAnsi="Century Gothic" w:cs="Arial"/>
          <w:spacing w:val="2"/>
          <w:sz w:val="18"/>
          <w:szCs w:val="18"/>
        </w:rPr>
        <w:t>q</w:t>
      </w:r>
      <w:r w:rsidRPr="009E1850">
        <w:rPr>
          <w:rFonts w:ascii="Century Gothic" w:eastAsia="Arial" w:hAnsi="Century Gothic" w:cs="Arial"/>
          <w:sz w:val="18"/>
          <w:szCs w:val="18"/>
        </w:rPr>
        <w:t>ue</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 d</w:t>
      </w:r>
      <w:r w:rsidRPr="009E1850">
        <w:rPr>
          <w:rFonts w:ascii="Century Gothic" w:eastAsia="Arial" w:hAnsi="Century Gothic" w:cs="Arial"/>
          <w:spacing w:val="-1"/>
          <w:sz w:val="18"/>
          <w:szCs w:val="18"/>
        </w:rPr>
        <w:t>i</w:t>
      </w:r>
      <w:r w:rsidRPr="009E1850">
        <w:rPr>
          <w:rFonts w:ascii="Century Gothic" w:eastAsia="Arial" w:hAnsi="Century Gothic" w:cs="Arial"/>
          <w:spacing w:val="3"/>
          <w:sz w:val="18"/>
          <w:szCs w:val="18"/>
        </w:rPr>
        <w:t>f</w:t>
      </w:r>
      <w:r w:rsidRPr="009E1850">
        <w:rPr>
          <w:rFonts w:ascii="Century Gothic" w:eastAsia="Arial" w:hAnsi="Century Gothic" w:cs="Arial"/>
          <w:spacing w:val="-3"/>
          <w:sz w:val="18"/>
          <w:szCs w:val="18"/>
        </w:rPr>
        <w:t>e</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a</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est</w:t>
      </w:r>
      <w:r w:rsidR="00B46D47" w:rsidRPr="009E1850">
        <w:rPr>
          <w:rFonts w:ascii="Century Gothic" w:eastAsia="Arial" w:hAnsi="Century Gothic" w:cs="Arial"/>
          <w:sz w:val="18"/>
          <w:szCs w:val="18"/>
        </w:rPr>
        <w:t>é</w:t>
      </w:r>
      <w:r w:rsidRPr="009E1850">
        <w:rPr>
          <w:rFonts w:ascii="Century Gothic" w:eastAsia="Arial" w:hAnsi="Century Gothic" w:cs="Arial"/>
          <w:sz w:val="18"/>
          <w:szCs w:val="18"/>
        </w:rPr>
        <w:t xml:space="preserve"> d</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n</w:t>
      </w:r>
      <w:r w:rsidRPr="009E1850">
        <w:rPr>
          <w:rFonts w:ascii="Century Gothic" w:eastAsia="Arial" w:hAnsi="Century Gothic" w:cs="Arial"/>
          <w:spacing w:val="-2"/>
          <w:sz w:val="18"/>
          <w:szCs w:val="18"/>
        </w:rPr>
        <w:t>t</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o</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3"/>
          <w:sz w:val="18"/>
          <w:szCs w:val="18"/>
        </w:rPr>
        <w:t>e</w:t>
      </w:r>
      <w:r w:rsidRPr="009E1850">
        <w:rPr>
          <w:rFonts w:ascii="Century Gothic" w:eastAsia="Arial" w:hAnsi="Century Gothic" w:cs="Arial"/>
          <w:sz w:val="18"/>
          <w:szCs w:val="18"/>
        </w:rPr>
        <w:t>l</w:t>
      </w:r>
      <w:r w:rsidRPr="009E1850">
        <w:rPr>
          <w:rFonts w:ascii="Century Gothic" w:eastAsia="Arial" w:hAnsi="Century Gothic" w:cs="Arial"/>
          <w:spacing w:val="1"/>
          <w:sz w:val="18"/>
          <w:szCs w:val="18"/>
        </w:rPr>
        <w:t xml:space="preserve"> m</w:t>
      </w:r>
      <w:r w:rsidRPr="009E1850">
        <w:rPr>
          <w:rFonts w:ascii="Century Gothic" w:eastAsia="Arial" w:hAnsi="Century Gothic" w:cs="Arial"/>
          <w:sz w:val="18"/>
          <w:szCs w:val="18"/>
        </w:rPr>
        <w:t>a</w:t>
      </w:r>
      <w:r w:rsidRPr="009E1850">
        <w:rPr>
          <w:rFonts w:ascii="Century Gothic" w:eastAsia="Arial" w:hAnsi="Century Gothic" w:cs="Arial"/>
          <w:spacing w:val="-2"/>
          <w:sz w:val="18"/>
          <w:szCs w:val="18"/>
        </w:rPr>
        <w:t>r</w:t>
      </w:r>
      <w:r w:rsidRPr="009E1850">
        <w:rPr>
          <w:rFonts w:ascii="Century Gothic" w:eastAsia="Arial" w:hAnsi="Century Gothic" w:cs="Arial"/>
          <w:spacing w:val="2"/>
          <w:sz w:val="18"/>
          <w:szCs w:val="18"/>
        </w:rPr>
        <w:t>g</w:t>
      </w:r>
      <w:r w:rsidRPr="009E1850">
        <w:rPr>
          <w:rFonts w:ascii="Century Gothic" w:eastAsia="Arial" w:hAnsi="Century Gothic" w:cs="Arial"/>
          <w:sz w:val="18"/>
          <w:szCs w:val="18"/>
        </w:rPr>
        <w:t>en</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l</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1</w:t>
      </w:r>
      <w:r w:rsidRPr="009E1850">
        <w:rPr>
          <w:rFonts w:ascii="Century Gothic" w:eastAsia="Arial" w:hAnsi="Century Gothic" w:cs="Arial"/>
          <w:spacing w:val="-3"/>
          <w:sz w:val="18"/>
          <w:szCs w:val="18"/>
        </w:rPr>
        <w:t>0</w:t>
      </w:r>
      <w:r w:rsidRPr="009E1850">
        <w:rPr>
          <w:rFonts w:ascii="Century Gothic" w:eastAsia="Arial" w:hAnsi="Century Gothic" w:cs="Arial"/>
          <w:sz w:val="18"/>
          <w:szCs w:val="18"/>
        </w:rPr>
        <w:t>%</w:t>
      </w:r>
      <w:r w:rsidRPr="009E1850">
        <w:rPr>
          <w:rFonts w:ascii="Century Gothic" w:eastAsia="Arial" w:hAnsi="Century Gothic" w:cs="Arial"/>
          <w:spacing w:val="11"/>
          <w:sz w:val="18"/>
          <w:szCs w:val="18"/>
        </w:rPr>
        <w:t xml:space="preserve"> </w:t>
      </w:r>
      <w:r w:rsidRPr="009E1850">
        <w:rPr>
          <w:rFonts w:ascii="Century Gothic" w:eastAsia="Arial" w:hAnsi="Century Gothic" w:cs="Arial"/>
          <w:sz w:val="18"/>
          <w:szCs w:val="18"/>
        </w:rPr>
        <w:t>del</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p</w:t>
      </w:r>
      <w:r w:rsidRPr="009E1850">
        <w:rPr>
          <w:rFonts w:ascii="Century Gothic" w:eastAsia="Arial" w:hAnsi="Century Gothic" w:cs="Arial"/>
          <w:spacing w:val="-2"/>
          <w:sz w:val="18"/>
          <w:szCs w:val="18"/>
        </w:rPr>
        <w:t>r</w:t>
      </w:r>
      <w:r w:rsidRPr="009E1850">
        <w:rPr>
          <w:rFonts w:ascii="Century Gothic" w:eastAsia="Arial" w:hAnsi="Century Gothic" w:cs="Arial"/>
          <w:sz w:val="18"/>
          <w:szCs w:val="18"/>
        </w:rPr>
        <w:t>ec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 xml:space="preserve">o con </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es</w:t>
      </w:r>
      <w:r w:rsidRPr="009E1850">
        <w:rPr>
          <w:rFonts w:ascii="Century Gothic" w:eastAsia="Arial" w:hAnsi="Century Gothic" w:cs="Arial"/>
          <w:spacing w:val="-1"/>
          <w:sz w:val="18"/>
          <w:szCs w:val="18"/>
        </w:rPr>
        <w:t>p</w:t>
      </w:r>
      <w:r w:rsidRPr="009E1850">
        <w:rPr>
          <w:rFonts w:ascii="Century Gothic" w:eastAsia="Arial" w:hAnsi="Century Gothic" w:cs="Arial"/>
          <w:spacing w:val="-3"/>
          <w:sz w:val="18"/>
          <w:szCs w:val="18"/>
        </w:rPr>
        <w:t>e</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o</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 xml:space="preserve">a la </w:t>
      </w:r>
      <w:r w:rsidRPr="009E1850">
        <w:rPr>
          <w:rFonts w:ascii="Century Gothic" w:eastAsia="Arial" w:hAnsi="Century Gothic" w:cs="Arial"/>
          <w:spacing w:val="-3"/>
          <w:sz w:val="18"/>
          <w:szCs w:val="18"/>
        </w:rPr>
        <w:t>p</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p</w:t>
      </w:r>
      <w:r w:rsidRPr="009E1850">
        <w:rPr>
          <w:rFonts w:ascii="Century Gothic" w:eastAsia="Arial" w:hAnsi="Century Gothic" w:cs="Arial"/>
          <w:sz w:val="18"/>
          <w:szCs w:val="18"/>
        </w:rPr>
        <w:t>o</w:t>
      </w:r>
      <w:r w:rsidRPr="009E1850">
        <w:rPr>
          <w:rFonts w:ascii="Century Gothic" w:eastAsia="Arial" w:hAnsi="Century Gothic" w:cs="Arial"/>
          <w:spacing w:val="-3"/>
          <w:sz w:val="18"/>
          <w:szCs w:val="18"/>
        </w:rPr>
        <w:t>s</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 xml:space="preserve">ón </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n</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l</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 ad</w:t>
      </w:r>
      <w:r w:rsidRPr="009E1850">
        <w:rPr>
          <w:rFonts w:ascii="Century Gothic" w:eastAsia="Arial" w:hAnsi="Century Gothic" w:cs="Arial"/>
          <w:spacing w:val="1"/>
          <w:sz w:val="18"/>
          <w:szCs w:val="18"/>
        </w:rPr>
        <w:t>j</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di</w:t>
      </w:r>
      <w:r w:rsidRPr="009E1850">
        <w:rPr>
          <w:rFonts w:ascii="Century Gothic" w:eastAsia="Arial" w:hAnsi="Century Gothic" w:cs="Arial"/>
          <w:spacing w:val="-2"/>
          <w:sz w:val="18"/>
          <w:szCs w:val="18"/>
        </w:rPr>
        <w:t>c</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a.</w:t>
      </w:r>
    </w:p>
    <w:p w:rsidR="00BE58C5" w:rsidRPr="009E1850" w:rsidRDefault="00BE58C5" w:rsidP="00836477">
      <w:pPr>
        <w:widowControl/>
        <w:spacing w:after="120"/>
        <w:ind w:left="567" w:hanging="567"/>
        <w:jc w:val="both"/>
        <w:rPr>
          <w:rFonts w:ascii="Century Gothic" w:hAnsi="Century Gothic"/>
          <w:b/>
          <w:sz w:val="18"/>
          <w:szCs w:val="18"/>
        </w:rPr>
      </w:pPr>
    </w:p>
    <w:p w:rsidR="00A436C4" w:rsidRPr="009E1850" w:rsidRDefault="000F3AF9" w:rsidP="00836477">
      <w:pPr>
        <w:widowControl/>
        <w:spacing w:after="120"/>
        <w:ind w:left="567" w:hanging="567"/>
        <w:jc w:val="both"/>
        <w:rPr>
          <w:rFonts w:ascii="Century Gothic" w:hAnsi="Century Gothic"/>
          <w:b/>
          <w:sz w:val="18"/>
          <w:szCs w:val="18"/>
        </w:rPr>
      </w:pPr>
      <w:r w:rsidRPr="009E1850">
        <w:rPr>
          <w:rFonts w:ascii="Century Gothic" w:hAnsi="Century Gothic"/>
          <w:b/>
          <w:sz w:val="18"/>
          <w:szCs w:val="18"/>
        </w:rPr>
        <w:t>2.10</w:t>
      </w:r>
      <w:r w:rsidRPr="009E1850">
        <w:rPr>
          <w:rFonts w:ascii="Century Gothic" w:hAnsi="Century Gothic"/>
          <w:b/>
          <w:sz w:val="18"/>
          <w:szCs w:val="18"/>
        </w:rPr>
        <w:tab/>
        <w:t>FIRMA DEL CONTRATO</w:t>
      </w:r>
    </w:p>
    <w:p w:rsidR="00BE58C5" w:rsidRPr="009E1850" w:rsidRDefault="00FA3116" w:rsidP="00A17B96">
      <w:pPr>
        <w:spacing w:after="120"/>
        <w:ind w:left="567"/>
        <w:jc w:val="both"/>
        <w:rPr>
          <w:rFonts w:ascii="Century Gothic" w:hAnsi="Century Gothic"/>
          <w:sz w:val="18"/>
          <w:szCs w:val="18"/>
        </w:rPr>
      </w:pPr>
      <w:r w:rsidRPr="009E1850">
        <w:rPr>
          <w:rFonts w:ascii="Century Gothic" w:hAnsi="Century Gothic"/>
          <w:sz w:val="18"/>
          <w:szCs w:val="18"/>
        </w:rPr>
        <w:t>El representante legal del</w:t>
      </w:r>
      <w:r w:rsidR="00A403DD" w:rsidRPr="009E1850">
        <w:rPr>
          <w:rFonts w:ascii="Century Gothic" w:hAnsi="Century Gothic"/>
          <w:sz w:val="18"/>
          <w:szCs w:val="18"/>
        </w:rPr>
        <w:t xml:space="preserve"> </w:t>
      </w:r>
      <w:r w:rsidRPr="009E1850">
        <w:rPr>
          <w:rFonts w:ascii="Century Gothic" w:hAnsi="Century Gothic"/>
          <w:sz w:val="18"/>
          <w:szCs w:val="18"/>
        </w:rPr>
        <w:t>licitante</w:t>
      </w:r>
      <w:r w:rsidR="00A403DD" w:rsidRPr="009E1850">
        <w:rPr>
          <w:rFonts w:ascii="Century Gothic" w:hAnsi="Century Gothic"/>
          <w:sz w:val="18"/>
          <w:szCs w:val="18"/>
        </w:rPr>
        <w:t xml:space="preserve"> </w:t>
      </w:r>
      <w:r w:rsidRPr="009E1850">
        <w:rPr>
          <w:rFonts w:ascii="Century Gothic" w:hAnsi="Century Gothic"/>
          <w:sz w:val="18"/>
          <w:szCs w:val="18"/>
        </w:rPr>
        <w:t>ganador, deberá</w:t>
      </w:r>
      <w:r w:rsidR="000F3AF9" w:rsidRPr="009E1850">
        <w:rPr>
          <w:rFonts w:ascii="Century Gothic" w:hAnsi="Century Gothic"/>
          <w:sz w:val="18"/>
          <w:szCs w:val="18"/>
        </w:rPr>
        <w:t xml:space="preserve"> </w:t>
      </w:r>
      <w:r w:rsidRPr="009E1850">
        <w:rPr>
          <w:rFonts w:ascii="Century Gothic" w:hAnsi="Century Gothic"/>
          <w:sz w:val="18"/>
          <w:szCs w:val="18"/>
        </w:rPr>
        <w:t xml:space="preserve">presentarse a firmar el contrato respectivo </w:t>
      </w:r>
      <w:r w:rsidR="002F56B4" w:rsidRPr="009E1850">
        <w:rPr>
          <w:rFonts w:ascii="Century Gothic" w:hAnsi="Century Gothic"/>
          <w:sz w:val="18"/>
          <w:szCs w:val="18"/>
        </w:rPr>
        <w:t xml:space="preserve">dentro de los tres días hábiles siguientes </w:t>
      </w:r>
      <w:r w:rsidRPr="009E1850">
        <w:rPr>
          <w:rFonts w:ascii="Century Gothic" w:hAnsi="Century Gothic"/>
          <w:sz w:val="18"/>
          <w:szCs w:val="18"/>
        </w:rPr>
        <w:t xml:space="preserve">a la fecha de notificación del fallo, en la Gerencia de Recursos Materiales y Servicios Generales dependiente de la Dirección de Administración de </w:t>
      </w:r>
      <w:r w:rsidR="0050361C" w:rsidRPr="009E1850">
        <w:rPr>
          <w:rFonts w:ascii="Century Gothic" w:hAnsi="Century Gothic"/>
          <w:b/>
          <w:sz w:val="18"/>
          <w:szCs w:val="18"/>
        </w:rPr>
        <w:t>Canal 22</w:t>
      </w:r>
      <w:r w:rsidRPr="009E1850">
        <w:rPr>
          <w:rFonts w:ascii="Century Gothic" w:hAnsi="Century Gothic"/>
          <w:sz w:val="18"/>
          <w:szCs w:val="18"/>
        </w:rPr>
        <w:t xml:space="preserve">, ubicada en Atletas No. 2, </w:t>
      </w:r>
      <w:r w:rsidR="00B77F44" w:rsidRPr="009E1850">
        <w:rPr>
          <w:rFonts w:ascii="Century Gothic" w:hAnsi="Century Gothic"/>
          <w:sz w:val="18"/>
          <w:szCs w:val="18"/>
        </w:rPr>
        <w:t xml:space="preserve">Planta Baja. </w:t>
      </w:r>
      <w:r w:rsidRPr="009E1850">
        <w:rPr>
          <w:rFonts w:ascii="Century Gothic" w:hAnsi="Century Gothic"/>
          <w:sz w:val="18"/>
          <w:szCs w:val="18"/>
        </w:rPr>
        <w:t xml:space="preserve">Col. Country Club, C.P. 04220, Delegación Coyoacán, Edificio “Pedro Infante”, </w:t>
      </w:r>
      <w:r w:rsidR="00B77F44" w:rsidRPr="009E1850">
        <w:rPr>
          <w:rFonts w:ascii="Century Gothic" w:hAnsi="Century Gothic"/>
          <w:sz w:val="18"/>
          <w:szCs w:val="18"/>
        </w:rPr>
        <w:t>en</w:t>
      </w:r>
      <w:r w:rsidRPr="009E1850">
        <w:rPr>
          <w:rFonts w:ascii="Century Gothic" w:hAnsi="Century Gothic"/>
          <w:sz w:val="18"/>
          <w:szCs w:val="18"/>
        </w:rPr>
        <w:t xml:space="preserve"> </w:t>
      </w:r>
      <w:r w:rsidR="0071401A" w:rsidRPr="009E1850">
        <w:rPr>
          <w:rFonts w:ascii="Century Gothic" w:hAnsi="Century Gothic"/>
          <w:sz w:val="18"/>
          <w:szCs w:val="18"/>
        </w:rPr>
        <w:t>la Ciudad de México</w:t>
      </w:r>
      <w:r w:rsidRPr="009E1850">
        <w:rPr>
          <w:rFonts w:ascii="Century Gothic" w:hAnsi="Century Gothic"/>
          <w:sz w:val="18"/>
          <w:szCs w:val="18"/>
        </w:rPr>
        <w:t xml:space="preserve"> Para tal efecto, deberá presentar los documentos que se mencionan en el punto 2.9, tanto en archivo electrónico (formato PDF) como en copia simple para la elaboración del contrato, así como otro juego de estos documentos para la solicitud del registro de </w:t>
      </w:r>
      <w:r w:rsidR="0011304A" w:rsidRPr="009E1850">
        <w:rPr>
          <w:rFonts w:ascii="Century Gothic" w:hAnsi="Century Gothic"/>
          <w:sz w:val="18"/>
          <w:szCs w:val="18"/>
        </w:rPr>
        <w:t>prestador de servicios</w:t>
      </w:r>
      <w:r w:rsidR="00AF258D" w:rsidRPr="009E1850">
        <w:rPr>
          <w:rFonts w:ascii="Century Gothic" w:hAnsi="Century Gothic"/>
          <w:sz w:val="18"/>
          <w:szCs w:val="18"/>
        </w:rPr>
        <w:t xml:space="preserve"> </w:t>
      </w:r>
      <w:r w:rsidRPr="009E1850">
        <w:rPr>
          <w:rFonts w:ascii="Century Gothic" w:hAnsi="Century Gothic"/>
          <w:sz w:val="18"/>
          <w:szCs w:val="18"/>
        </w:rPr>
        <w:t xml:space="preserve">en el Sistema Integral de Administración Financiera Federal (SIAFF), en caso de que </w:t>
      </w:r>
      <w:r w:rsidR="00483464" w:rsidRPr="009E1850">
        <w:rPr>
          <w:rFonts w:ascii="Century Gothic" w:hAnsi="Century Gothic"/>
          <w:sz w:val="18"/>
          <w:szCs w:val="18"/>
        </w:rPr>
        <w:t xml:space="preserve">los </w:t>
      </w:r>
      <w:r w:rsidR="00AF258D" w:rsidRPr="009E1850">
        <w:rPr>
          <w:rFonts w:ascii="Century Gothic" w:hAnsi="Century Gothic"/>
          <w:sz w:val="18"/>
          <w:szCs w:val="18"/>
        </w:rPr>
        <w:t xml:space="preserve">prestadores </w:t>
      </w:r>
      <w:r w:rsidR="0011304A" w:rsidRPr="009E1850">
        <w:rPr>
          <w:rFonts w:ascii="Century Gothic" w:hAnsi="Century Gothic"/>
          <w:sz w:val="18"/>
          <w:szCs w:val="18"/>
        </w:rPr>
        <w:t>de servicios</w:t>
      </w:r>
      <w:r w:rsidRPr="009E1850">
        <w:rPr>
          <w:rFonts w:ascii="Century Gothic" w:hAnsi="Century Gothic"/>
          <w:sz w:val="18"/>
          <w:szCs w:val="18"/>
        </w:rPr>
        <w:t xml:space="preserve"> no esté</w:t>
      </w:r>
      <w:r w:rsidR="00483464" w:rsidRPr="009E1850">
        <w:rPr>
          <w:rFonts w:ascii="Century Gothic" w:hAnsi="Century Gothic"/>
          <w:sz w:val="18"/>
          <w:szCs w:val="18"/>
        </w:rPr>
        <w:t>n</w:t>
      </w:r>
      <w:r w:rsidRPr="009E1850">
        <w:rPr>
          <w:rFonts w:ascii="Century Gothic" w:hAnsi="Century Gothic"/>
          <w:sz w:val="18"/>
          <w:szCs w:val="18"/>
        </w:rPr>
        <w:t xml:space="preserve"> dado</w:t>
      </w:r>
      <w:r w:rsidR="00483464" w:rsidRPr="009E1850">
        <w:rPr>
          <w:rFonts w:ascii="Century Gothic" w:hAnsi="Century Gothic"/>
          <w:sz w:val="18"/>
          <w:szCs w:val="18"/>
        </w:rPr>
        <w:t>s</w:t>
      </w:r>
      <w:r w:rsidRPr="009E1850">
        <w:rPr>
          <w:rFonts w:ascii="Century Gothic" w:hAnsi="Century Gothic"/>
          <w:sz w:val="18"/>
          <w:szCs w:val="18"/>
        </w:rPr>
        <w:t xml:space="preserve"> de alta en dicho sistema, para la realización de pagos a través de la Tesorería de la Federación. Cabe señalar que también se deberá presentar la documentación en original o copia certificada para su cotejo.</w:t>
      </w:r>
    </w:p>
    <w:p w:rsidR="00FA3116" w:rsidRPr="009E1850" w:rsidRDefault="00FA3116" w:rsidP="00FA3116">
      <w:pPr>
        <w:spacing w:after="120"/>
        <w:ind w:left="567"/>
        <w:jc w:val="both"/>
        <w:rPr>
          <w:rFonts w:ascii="Century Gothic" w:hAnsi="Century Gothic"/>
          <w:b/>
          <w:sz w:val="18"/>
          <w:szCs w:val="18"/>
        </w:rPr>
      </w:pPr>
      <w:r w:rsidRPr="009E1850">
        <w:rPr>
          <w:rFonts w:ascii="Century Gothic" w:hAnsi="Century Gothic"/>
          <w:sz w:val="18"/>
          <w:szCs w:val="18"/>
        </w:rPr>
        <w:t>Asimismo, el licitante ganador</w:t>
      </w:r>
      <w:r w:rsidR="000F3AF9" w:rsidRPr="009E1850">
        <w:rPr>
          <w:rFonts w:ascii="Century Gothic" w:hAnsi="Century Gothic"/>
          <w:sz w:val="18"/>
          <w:szCs w:val="18"/>
        </w:rPr>
        <w:t xml:space="preserve"> </w:t>
      </w:r>
      <w:r w:rsidRPr="009E1850">
        <w:rPr>
          <w:rFonts w:ascii="Century Gothic" w:hAnsi="Century Gothic"/>
          <w:sz w:val="18"/>
          <w:szCs w:val="18"/>
        </w:rPr>
        <w:t xml:space="preserve">deberá entregar </w:t>
      </w:r>
      <w:r w:rsidRPr="009E1850">
        <w:rPr>
          <w:rFonts w:ascii="Century Gothic" w:hAnsi="Century Gothic"/>
          <w:b/>
          <w:sz w:val="18"/>
          <w:szCs w:val="18"/>
          <w:u w:val="single"/>
        </w:rPr>
        <w:t>posterior a la notificación del fallo y previo a la firma del</w:t>
      </w:r>
      <w:r w:rsidR="000F3AF9" w:rsidRPr="009E1850">
        <w:rPr>
          <w:rFonts w:ascii="Century Gothic" w:hAnsi="Century Gothic"/>
          <w:b/>
          <w:sz w:val="18"/>
          <w:szCs w:val="18"/>
          <w:u w:val="single"/>
        </w:rPr>
        <w:t xml:space="preserve"> </w:t>
      </w:r>
      <w:r w:rsidRPr="009E1850">
        <w:rPr>
          <w:rFonts w:ascii="Century Gothic" w:hAnsi="Century Gothic"/>
          <w:b/>
          <w:sz w:val="18"/>
          <w:szCs w:val="18"/>
          <w:u w:val="single"/>
        </w:rPr>
        <w:t>contrato</w:t>
      </w:r>
      <w:r w:rsidR="000F3AF9" w:rsidRPr="009E1850">
        <w:rPr>
          <w:rFonts w:ascii="Century Gothic" w:hAnsi="Century Gothic"/>
          <w:b/>
          <w:sz w:val="18"/>
          <w:szCs w:val="18"/>
          <w:u w:val="single"/>
        </w:rPr>
        <w:t xml:space="preserve"> </w:t>
      </w:r>
      <w:r w:rsidRPr="009E1850">
        <w:rPr>
          <w:rFonts w:ascii="Century Gothic" w:hAnsi="Century Gothic"/>
          <w:b/>
          <w:sz w:val="18"/>
          <w:szCs w:val="18"/>
          <w:u w:val="single"/>
        </w:rPr>
        <w:t>correspondiente</w:t>
      </w:r>
      <w:r w:rsidRPr="009E1850">
        <w:rPr>
          <w:rFonts w:ascii="Century Gothic" w:hAnsi="Century Gothic"/>
          <w:b/>
          <w:sz w:val="18"/>
          <w:szCs w:val="18"/>
        </w:rPr>
        <w:t>, documento actualizado</w:t>
      </w:r>
      <w:r w:rsidR="004270EB" w:rsidRPr="009E1850">
        <w:rPr>
          <w:rFonts w:ascii="Century Gothic" w:hAnsi="Century Gothic"/>
          <w:b/>
          <w:sz w:val="18"/>
          <w:szCs w:val="18"/>
        </w:rPr>
        <w:t xml:space="preserve"> y vigente</w:t>
      </w:r>
      <w:r w:rsidRPr="009E1850">
        <w:rPr>
          <w:rFonts w:ascii="Century Gothic" w:hAnsi="Century Gothic"/>
          <w:b/>
          <w:sz w:val="18"/>
          <w:szCs w:val="18"/>
        </w:rPr>
        <w:t xml:space="preserve"> expedido por el SAT, en el que este emita opinión sobre el cumplimiento de sus obligaciones fiscales</w:t>
      </w:r>
      <w:r w:rsidR="00750BEF" w:rsidRPr="009E1850">
        <w:rPr>
          <w:rFonts w:ascii="Century Gothic" w:hAnsi="Century Gothic"/>
          <w:b/>
          <w:sz w:val="18"/>
          <w:szCs w:val="18"/>
        </w:rPr>
        <w:t xml:space="preserve"> o escrito indicando que autorizó a Canal 22 para re</w:t>
      </w:r>
      <w:r w:rsidR="005A514D" w:rsidRPr="009E1850">
        <w:rPr>
          <w:rFonts w:ascii="Century Gothic" w:hAnsi="Century Gothic"/>
          <w:b/>
          <w:sz w:val="18"/>
          <w:szCs w:val="18"/>
        </w:rPr>
        <w:t>a</w:t>
      </w:r>
      <w:r w:rsidR="00750BEF" w:rsidRPr="009E1850">
        <w:rPr>
          <w:rFonts w:ascii="Century Gothic" w:hAnsi="Century Gothic"/>
          <w:b/>
          <w:sz w:val="18"/>
          <w:szCs w:val="18"/>
        </w:rPr>
        <w:t>lizar la consulta de manera directa o que ha realizado el procedimiento para hacer público el resultado de la opinión del cumplimiento de obligaciones fiscales</w:t>
      </w:r>
      <w:r w:rsidRPr="009E1850">
        <w:rPr>
          <w:rFonts w:ascii="Century Gothic" w:hAnsi="Century Gothic"/>
          <w:sz w:val="18"/>
          <w:szCs w:val="18"/>
        </w:rPr>
        <w:t xml:space="preserve">. (Conforme al Artículo 32-D del Código Fiscal de la Federación y </w:t>
      </w:r>
      <w:r w:rsidRPr="009E1850">
        <w:rPr>
          <w:rFonts w:ascii="Century Gothic" w:hAnsi="Century Gothic" w:cs="Tahoma"/>
          <w:sz w:val="18"/>
          <w:szCs w:val="18"/>
        </w:rPr>
        <w:t xml:space="preserve">la regla </w:t>
      </w:r>
      <w:r w:rsidR="009E029F" w:rsidRPr="009E1850">
        <w:rPr>
          <w:rFonts w:ascii="Century Gothic" w:hAnsi="Century Gothic" w:cs="Tahoma"/>
          <w:sz w:val="18"/>
          <w:szCs w:val="18"/>
        </w:rPr>
        <w:t>2.1.31</w:t>
      </w:r>
      <w:r w:rsidR="005216E8" w:rsidRPr="009E1850">
        <w:rPr>
          <w:rFonts w:ascii="Century Gothic" w:hAnsi="Century Gothic" w:cs="Tahoma"/>
          <w:sz w:val="18"/>
          <w:szCs w:val="18"/>
        </w:rPr>
        <w:t>, 2.1.39 y 2.1.27</w:t>
      </w:r>
      <w:r w:rsidR="009E029F" w:rsidRPr="009E1850">
        <w:rPr>
          <w:rFonts w:ascii="Century Gothic" w:hAnsi="Century Gothic" w:cs="Tahoma"/>
          <w:sz w:val="18"/>
          <w:szCs w:val="18"/>
        </w:rPr>
        <w:t>. de la Resolución Miscelánea Fiscal para el ejercicio 201</w:t>
      </w:r>
      <w:r w:rsidR="00A17B96" w:rsidRPr="009E1850">
        <w:rPr>
          <w:rFonts w:ascii="Century Gothic" w:hAnsi="Century Gothic" w:cs="Tahoma"/>
          <w:sz w:val="18"/>
          <w:szCs w:val="18"/>
        </w:rPr>
        <w:t>8</w:t>
      </w:r>
      <w:r w:rsidRPr="009E1850">
        <w:rPr>
          <w:rFonts w:ascii="Century Gothic" w:hAnsi="Century Gothic" w:cs="Tahoma"/>
          <w:sz w:val="18"/>
          <w:szCs w:val="18"/>
        </w:rPr>
        <w:t xml:space="preserve">, publicada en el Diario Oficial de la Federación el </w:t>
      </w:r>
      <w:r w:rsidR="008E7D3D" w:rsidRPr="009E1850">
        <w:rPr>
          <w:rFonts w:ascii="Century Gothic" w:hAnsi="Century Gothic" w:cs="Tahoma"/>
          <w:sz w:val="18"/>
          <w:szCs w:val="18"/>
        </w:rPr>
        <w:t>2</w:t>
      </w:r>
      <w:r w:rsidR="00A17B96" w:rsidRPr="009E1850">
        <w:rPr>
          <w:rFonts w:ascii="Century Gothic" w:hAnsi="Century Gothic" w:cs="Tahoma"/>
          <w:sz w:val="18"/>
          <w:szCs w:val="18"/>
        </w:rPr>
        <w:t>2</w:t>
      </w:r>
      <w:r w:rsidRPr="009E1850">
        <w:rPr>
          <w:rFonts w:ascii="Century Gothic" w:hAnsi="Century Gothic" w:cs="Tahoma"/>
          <w:sz w:val="18"/>
          <w:szCs w:val="18"/>
        </w:rPr>
        <w:t xml:space="preserve"> de </w:t>
      </w:r>
      <w:r w:rsidR="008E7D3D" w:rsidRPr="009E1850">
        <w:rPr>
          <w:rFonts w:ascii="Century Gothic" w:hAnsi="Century Gothic" w:cs="Tahoma"/>
          <w:sz w:val="18"/>
          <w:szCs w:val="18"/>
        </w:rPr>
        <w:t xml:space="preserve">diciembre </w:t>
      </w:r>
      <w:r w:rsidRPr="009E1850">
        <w:rPr>
          <w:rFonts w:ascii="Century Gothic" w:hAnsi="Century Gothic" w:cs="Tahoma"/>
          <w:sz w:val="18"/>
          <w:szCs w:val="18"/>
        </w:rPr>
        <w:t>de 201</w:t>
      </w:r>
      <w:r w:rsidR="00A17B96" w:rsidRPr="009E1850">
        <w:rPr>
          <w:rFonts w:ascii="Century Gothic" w:hAnsi="Century Gothic" w:cs="Tahoma"/>
          <w:sz w:val="18"/>
          <w:szCs w:val="18"/>
        </w:rPr>
        <w:t>7</w:t>
      </w:r>
      <w:r w:rsidRPr="009E1850">
        <w:rPr>
          <w:rFonts w:ascii="Century Gothic" w:hAnsi="Century Gothic"/>
          <w:sz w:val="18"/>
          <w:szCs w:val="18"/>
        </w:rPr>
        <w:t xml:space="preserve">), de conformidad a lo establecido en el escrito contenido en el </w:t>
      </w:r>
      <w:r w:rsidR="00C70732" w:rsidRPr="009E1850">
        <w:rPr>
          <w:rFonts w:ascii="Century Gothic" w:hAnsi="Century Gothic"/>
          <w:b/>
          <w:sz w:val="18"/>
          <w:szCs w:val="18"/>
        </w:rPr>
        <w:t>Anexo No. 10</w:t>
      </w:r>
      <w:r w:rsidRPr="009E1850">
        <w:rPr>
          <w:rFonts w:ascii="Century Gothic" w:hAnsi="Century Gothic"/>
          <w:b/>
          <w:sz w:val="18"/>
          <w:szCs w:val="18"/>
        </w:rPr>
        <w:t>.</w:t>
      </w:r>
    </w:p>
    <w:p w:rsidR="00A436C4" w:rsidRPr="009E1850" w:rsidRDefault="00FA3116" w:rsidP="00FA3116">
      <w:pPr>
        <w:spacing w:after="120"/>
        <w:ind w:left="567" w:right="115"/>
        <w:jc w:val="both"/>
        <w:rPr>
          <w:rFonts w:ascii="Century Gothic" w:hAnsi="Century Gothic"/>
          <w:b/>
          <w:sz w:val="18"/>
          <w:szCs w:val="18"/>
        </w:rPr>
      </w:pPr>
      <w:r w:rsidRPr="009E1850">
        <w:rPr>
          <w:rFonts w:ascii="Century Gothic" w:hAnsi="Century Gothic"/>
          <w:sz w:val="18"/>
          <w:szCs w:val="18"/>
        </w:rPr>
        <w:t xml:space="preserve">Asimismo, el licitante ganador, en su caso, deberá entregar </w:t>
      </w:r>
      <w:r w:rsidRPr="009E1850">
        <w:rPr>
          <w:rFonts w:ascii="Century Gothic" w:hAnsi="Century Gothic"/>
          <w:b/>
          <w:sz w:val="18"/>
          <w:szCs w:val="18"/>
          <w:u w:val="single"/>
        </w:rPr>
        <w:t>posterior a la notificación del fallo y previo a la firma del</w:t>
      </w:r>
      <w:r w:rsidR="000F3AF9" w:rsidRPr="009E1850">
        <w:rPr>
          <w:rFonts w:ascii="Century Gothic" w:hAnsi="Century Gothic"/>
          <w:b/>
          <w:sz w:val="18"/>
          <w:szCs w:val="18"/>
          <w:u w:val="single"/>
        </w:rPr>
        <w:t xml:space="preserve"> </w:t>
      </w:r>
      <w:r w:rsidR="00B77F44" w:rsidRPr="009E1850">
        <w:rPr>
          <w:rFonts w:ascii="Century Gothic" w:hAnsi="Century Gothic"/>
          <w:b/>
          <w:sz w:val="18"/>
          <w:szCs w:val="18"/>
          <w:u w:val="single"/>
        </w:rPr>
        <w:t>c</w:t>
      </w:r>
      <w:r w:rsidRPr="009E1850">
        <w:rPr>
          <w:rFonts w:ascii="Century Gothic" w:hAnsi="Century Gothic"/>
          <w:b/>
          <w:sz w:val="18"/>
          <w:szCs w:val="18"/>
          <w:u w:val="single"/>
        </w:rPr>
        <w:t>ontrato correspondiente</w:t>
      </w:r>
      <w:r w:rsidRPr="009E1850">
        <w:rPr>
          <w:rFonts w:ascii="Century Gothic" w:hAnsi="Century Gothic"/>
          <w:b/>
          <w:sz w:val="18"/>
          <w:szCs w:val="18"/>
        </w:rPr>
        <w:t xml:space="preserve">, documento </w:t>
      </w:r>
      <w:r w:rsidR="004270EB" w:rsidRPr="009E1850">
        <w:rPr>
          <w:rFonts w:ascii="Century Gothic" w:hAnsi="Century Gothic"/>
          <w:b/>
          <w:sz w:val="18"/>
          <w:szCs w:val="18"/>
        </w:rPr>
        <w:t xml:space="preserve">actualizado y vigente </w:t>
      </w:r>
      <w:r w:rsidRPr="009E1850">
        <w:rPr>
          <w:rFonts w:ascii="Century Gothic" w:hAnsi="Century Gothic"/>
          <w:b/>
          <w:sz w:val="18"/>
          <w:szCs w:val="18"/>
        </w:rPr>
        <w:t>expedido por el Instituto Mexicano del Seguro Social (IMSS), en el que este emita opinión sobre el cumplimiento de sus obligaciones en materia de seguridad social</w:t>
      </w:r>
      <w:r w:rsidRPr="009E1850">
        <w:rPr>
          <w:rFonts w:ascii="Century Gothic" w:hAnsi="Century Gothic"/>
          <w:sz w:val="18"/>
          <w:szCs w:val="18"/>
        </w:rPr>
        <w:t xml:space="preserve">. (Conforme al Artículo 32-D del Código Fiscal de la Federación y </w:t>
      </w:r>
      <w:r w:rsidRPr="009E1850">
        <w:rPr>
          <w:rFonts w:ascii="Century Gothic" w:hAnsi="Century Gothic" w:cs="Tahoma"/>
          <w:sz w:val="18"/>
          <w:szCs w:val="18"/>
        </w:rPr>
        <w:t xml:space="preserve">el </w:t>
      </w:r>
      <w:r w:rsidR="009E029F" w:rsidRPr="009E1850">
        <w:rPr>
          <w:rFonts w:ascii="Century Gothic" w:hAnsi="Century Gothic" w:cs="Tahoma"/>
          <w:sz w:val="18"/>
          <w:szCs w:val="18"/>
        </w:rPr>
        <w:t>ACUERDO ACDO.SA1.HCT.101214/281.P.DIR y su Anexo Único</w:t>
      </w:r>
      <w:r w:rsidRPr="009E1850">
        <w:rPr>
          <w:rFonts w:ascii="Century Gothic" w:hAnsi="Century Gothic" w:cs="Tahoma"/>
          <w:sz w:val="18"/>
          <w:szCs w:val="18"/>
        </w:rPr>
        <w:t>, dictado por el H. Consejo Técnico, relativo a las Reglas para la obtención de la opinión de cumplimiento de obligaciones fiscales en materia de seguridad social, publicado en el Diario Oficial de la Federación el 27 de febrero de 2015</w:t>
      </w:r>
      <w:r w:rsidRPr="009E1850">
        <w:rPr>
          <w:rFonts w:ascii="Century Gothic" w:hAnsi="Century Gothic"/>
          <w:sz w:val="18"/>
          <w:szCs w:val="18"/>
        </w:rPr>
        <w:t xml:space="preserve">), de conformidad a lo establecido en el escrito contenido en el </w:t>
      </w:r>
      <w:r w:rsidRPr="009E1850">
        <w:rPr>
          <w:rFonts w:ascii="Century Gothic" w:hAnsi="Century Gothic"/>
          <w:b/>
          <w:sz w:val="18"/>
          <w:szCs w:val="18"/>
        </w:rPr>
        <w:t>A</w:t>
      </w:r>
      <w:r w:rsidR="00A02EAB" w:rsidRPr="009E1850">
        <w:rPr>
          <w:rFonts w:ascii="Century Gothic" w:hAnsi="Century Gothic"/>
          <w:b/>
          <w:sz w:val="18"/>
          <w:szCs w:val="18"/>
        </w:rPr>
        <w:t>nexo</w:t>
      </w:r>
      <w:r w:rsidRPr="009E1850">
        <w:rPr>
          <w:rFonts w:ascii="Century Gothic" w:hAnsi="Century Gothic"/>
          <w:b/>
          <w:sz w:val="18"/>
          <w:szCs w:val="18"/>
        </w:rPr>
        <w:t xml:space="preserve"> No. 1</w:t>
      </w:r>
      <w:r w:rsidR="00A02EAB" w:rsidRPr="009E1850">
        <w:rPr>
          <w:rFonts w:ascii="Century Gothic" w:hAnsi="Century Gothic"/>
          <w:b/>
          <w:sz w:val="18"/>
          <w:szCs w:val="18"/>
        </w:rPr>
        <w:t>1</w:t>
      </w:r>
      <w:r w:rsidRPr="009E1850">
        <w:rPr>
          <w:rFonts w:ascii="Century Gothic" w:hAnsi="Century Gothic"/>
          <w:b/>
          <w:sz w:val="18"/>
          <w:szCs w:val="18"/>
        </w:rPr>
        <w:t>.</w:t>
      </w:r>
    </w:p>
    <w:p w:rsidR="0034745B" w:rsidRPr="009E1850" w:rsidRDefault="005A514D" w:rsidP="0034745B">
      <w:pPr>
        <w:spacing w:after="120"/>
        <w:ind w:left="567" w:right="115"/>
        <w:jc w:val="both"/>
        <w:rPr>
          <w:rFonts w:ascii="Century Gothic" w:hAnsi="Century Gothic"/>
          <w:b/>
          <w:sz w:val="18"/>
          <w:szCs w:val="18"/>
        </w:rPr>
      </w:pPr>
      <w:r w:rsidRPr="009E1850">
        <w:rPr>
          <w:rFonts w:ascii="Century Gothic" w:hAnsi="Century Gothic"/>
          <w:sz w:val="18"/>
          <w:szCs w:val="18"/>
        </w:rPr>
        <w:t xml:space="preserve">Asimismo, el licitante ganador, en su caso, deberá entregar </w:t>
      </w:r>
      <w:r w:rsidRPr="009E1850">
        <w:rPr>
          <w:rFonts w:ascii="Century Gothic" w:hAnsi="Century Gothic"/>
          <w:b/>
          <w:sz w:val="18"/>
          <w:szCs w:val="18"/>
          <w:u w:val="single"/>
        </w:rPr>
        <w:t>posterior a la notificación del fallo y previo a la firma del contrato correspondiente</w:t>
      </w:r>
      <w:r w:rsidRPr="009E1850">
        <w:rPr>
          <w:rFonts w:ascii="Century Gothic" w:hAnsi="Century Gothic"/>
          <w:b/>
          <w:sz w:val="18"/>
          <w:szCs w:val="18"/>
        </w:rPr>
        <w:t xml:space="preserve">, documento </w:t>
      </w:r>
      <w:r w:rsidR="004270EB" w:rsidRPr="009E1850">
        <w:rPr>
          <w:rFonts w:ascii="Century Gothic" w:hAnsi="Century Gothic"/>
          <w:b/>
          <w:sz w:val="18"/>
          <w:szCs w:val="18"/>
        </w:rPr>
        <w:t xml:space="preserve">actualizado y vigente </w:t>
      </w:r>
      <w:r w:rsidRPr="009E1850">
        <w:rPr>
          <w:rFonts w:ascii="Century Gothic" w:hAnsi="Century Gothic"/>
          <w:b/>
          <w:sz w:val="18"/>
          <w:szCs w:val="18"/>
        </w:rPr>
        <w:t xml:space="preserve">expedido por </w:t>
      </w:r>
      <w:r w:rsidR="00670F33" w:rsidRPr="009E1850">
        <w:rPr>
          <w:rFonts w:ascii="Century Gothic" w:hAnsi="Century Gothic"/>
          <w:b/>
          <w:sz w:val="18"/>
          <w:szCs w:val="18"/>
        </w:rPr>
        <w:t>el Instituto del Fondo Nacional de la Vivienda para los Trabajadores (INFONAVIT)</w:t>
      </w:r>
      <w:r w:rsidRPr="009E1850">
        <w:rPr>
          <w:rFonts w:ascii="Century Gothic" w:hAnsi="Century Gothic"/>
          <w:b/>
          <w:sz w:val="18"/>
          <w:szCs w:val="18"/>
        </w:rPr>
        <w:t xml:space="preserve">, en el que este emita opinión sobre el cumplimiento de sus obligaciones </w:t>
      </w:r>
      <w:r w:rsidR="00670F33" w:rsidRPr="009E1850">
        <w:rPr>
          <w:rFonts w:ascii="Century Gothic" w:hAnsi="Century Gothic"/>
          <w:b/>
          <w:sz w:val="18"/>
          <w:szCs w:val="18"/>
        </w:rPr>
        <w:t>de aportaciones patronales y entero de descuentos</w:t>
      </w:r>
      <w:r w:rsidRPr="009E1850">
        <w:rPr>
          <w:rFonts w:ascii="Century Gothic" w:hAnsi="Century Gothic"/>
          <w:sz w:val="18"/>
          <w:szCs w:val="18"/>
        </w:rPr>
        <w:t xml:space="preserve">. (Conforme al Artículo 32-D del Código Fiscal de la Federación y </w:t>
      </w:r>
      <w:r w:rsidRPr="009E1850">
        <w:rPr>
          <w:rFonts w:ascii="Century Gothic" w:hAnsi="Century Gothic" w:cs="Tahoma"/>
          <w:sz w:val="18"/>
          <w:szCs w:val="18"/>
        </w:rPr>
        <w:t xml:space="preserve">el </w:t>
      </w:r>
      <w:r w:rsidR="00670F33" w:rsidRPr="009E1850">
        <w:rPr>
          <w:rFonts w:ascii="Century Gothic" w:hAnsi="Century Gothic" w:cs="Tahoma"/>
          <w:sz w:val="18"/>
          <w:szCs w:val="18"/>
        </w:rPr>
        <w:t xml:space="preserve">ACUERDO del H. Consejo de Administración del Instituto del Fondo Nacional de la Vivienda para los Trabajadores por el que se emiten las Reglas para la obtención de la constancia de situación fiscal en materia de aportaciones patronales y entero de descuentos </w:t>
      </w:r>
      <w:r w:rsidRPr="009E1850">
        <w:rPr>
          <w:rFonts w:ascii="Century Gothic" w:hAnsi="Century Gothic" w:cs="Tahoma"/>
          <w:sz w:val="18"/>
          <w:szCs w:val="18"/>
        </w:rPr>
        <w:t xml:space="preserve">y su Anexo Único, relativo a las </w:t>
      </w:r>
      <w:r w:rsidR="00670F33" w:rsidRPr="009E1850">
        <w:rPr>
          <w:rFonts w:ascii="Century Gothic" w:hAnsi="Century Gothic" w:cs="Tahoma"/>
          <w:sz w:val="18"/>
          <w:szCs w:val="18"/>
        </w:rPr>
        <w:t>Reglas para la obtención de la constancia de situación fiscal en materia de aportaciones patronales y entero de descuentos</w:t>
      </w:r>
      <w:r w:rsidRPr="009E1850">
        <w:rPr>
          <w:rFonts w:ascii="Century Gothic" w:hAnsi="Century Gothic" w:cs="Tahoma"/>
          <w:sz w:val="18"/>
          <w:szCs w:val="18"/>
        </w:rPr>
        <w:t>, publicado en el Diario Oficial de la Federación el 2</w:t>
      </w:r>
      <w:r w:rsidR="00670F33" w:rsidRPr="009E1850">
        <w:rPr>
          <w:rFonts w:ascii="Century Gothic" w:hAnsi="Century Gothic" w:cs="Tahoma"/>
          <w:sz w:val="18"/>
          <w:szCs w:val="18"/>
        </w:rPr>
        <w:t>8</w:t>
      </w:r>
      <w:r w:rsidRPr="009E1850">
        <w:rPr>
          <w:rFonts w:ascii="Century Gothic" w:hAnsi="Century Gothic" w:cs="Tahoma"/>
          <w:sz w:val="18"/>
          <w:szCs w:val="18"/>
        </w:rPr>
        <w:t xml:space="preserve"> de </w:t>
      </w:r>
      <w:r w:rsidR="00670F33" w:rsidRPr="009E1850">
        <w:rPr>
          <w:rFonts w:ascii="Century Gothic" w:hAnsi="Century Gothic" w:cs="Tahoma"/>
          <w:sz w:val="18"/>
          <w:szCs w:val="18"/>
        </w:rPr>
        <w:t>junio de 2017</w:t>
      </w:r>
      <w:r w:rsidR="00F65CAF" w:rsidRPr="009E1850">
        <w:rPr>
          <w:rFonts w:ascii="Century Gothic" w:hAnsi="Century Gothic"/>
          <w:sz w:val="18"/>
          <w:szCs w:val="18"/>
        </w:rPr>
        <w:t>)</w:t>
      </w:r>
      <w:r w:rsidR="0034745B" w:rsidRPr="009E1850">
        <w:rPr>
          <w:rFonts w:ascii="Century Gothic" w:hAnsi="Century Gothic"/>
          <w:sz w:val="18"/>
          <w:szCs w:val="18"/>
        </w:rPr>
        <w:t xml:space="preserve">, de conformidad a lo establecido en el escrito contenido en el </w:t>
      </w:r>
      <w:r w:rsidR="0034745B" w:rsidRPr="009E1850">
        <w:rPr>
          <w:rFonts w:ascii="Century Gothic" w:hAnsi="Century Gothic"/>
          <w:b/>
          <w:sz w:val="18"/>
          <w:szCs w:val="18"/>
        </w:rPr>
        <w:t>Anexo No. 12.</w:t>
      </w:r>
    </w:p>
    <w:p w:rsidR="000F3AF9" w:rsidRPr="009E1850" w:rsidRDefault="000F3AF9" w:rsidP="00FA3116">
      <w:pPr>
        <w:spacing w:after="120"/>
        <w:ind w:left="567" w:right="115"/>
        <w:jc w:val="both"/>
        <w:rPr>
          <w:rFonts w:ascii="Century Gothic" w:eastAsia="Arial" w:hAnsi="Century Gothic" w:cs="Arial"/>
          <w:sz w:val="18"/>
          <w:szCs w:val="18"/>
        </w:rPr>
      </w:pPr>
    </w:p>
    <w:p w:rsidR="00CF19B5" w:rsidRPr="009E1850" w:rsidRDefault="00CF19B5" w:rsidP="00836477">
      <w:pPr>
        <w:widowControl/>
        <w:spacing w:after="120"/>
        <w:ind w:left="567" w:hanging="567"/>
        <w:jc w:val="both"/>
        <w:rPr>
          <w:rFonts w:ascii="Century Gothic" w:hAnsi="Century Gothic"/>
          <w:b/>
          <w:sz w:val="18"/>
          <w:szCs w:val="18"/>
        </w:rPr>
      </w:pPr>
      <w:r w:rsidRPr="009E1850">
        <w:rPr>
          <w:rFonts w:ascii="Century Gothic" w:hAnsi="Century Gothic"/>
          <w:b/>
          <w:sz w:val="18"/>
          <w:szCs w:val="18"/>
        </w:rPr>
        <w:t>2.1</w:t>
      </w:r>
      <w:r w:rsidR="006360DD" w:rsidRPr="009E1850">
        <w:rPr>
          <w:rFonts w:ascii="Century Gothic" w:hAnsi="Century Gothic"/>
          <w:b/>
          <w:sz w:val="18"/>
          <w:szCs w:val="18"/>
        </w:rPr>
        <w:t>1</w:t>
      </w:r>
      <w:r w:rsidR="000F3AF9" w:rsidRPr="009E1850">
        <w:rPr>
          <w:rFonts w:ascii="Century Gothic" w:hAnsi="Century Gothic"/>
          <w:b/>
          <w:sz w:val="18"/>
          <w:szCs w:val="18"/>
        </w:rPr>
        <w:tab/>
        <w:t>REVOCACIÓN</w:t>
      </w:r>
    </w:p>
    <w:p w:rsidR="00CF19B5" w:rsidRPr="009E1850" w:rsidRDefault="00B77F44" w:rsidP="00836477">
      <w:pPr>
        <w:spacing w:after="120"/>
        <w:ind w:left="567"/>
        <w:jc w:val="both"/>
        <w:rPr>
          <w:rFonts w:ascii="Century Gothic" w:hAnsi="Century Gothic"/>
          <w:sz w:val="18"/>
          <w:szCs w:val="18"/>
        </w:rPr>
      </w:pPr>
      <w:r w:rsidRPr="009E1850">
        <w:rPr>
          <w:rFonts w:ascii="Century Gothic" w:hAnsi="Century Gothic"/>
          <w:sz w:val="18"/>
          <w:szCs w:val="18"/>
        </w:rPr>
        <w:t>Cuando el licitante ganador</w:t>
      </w:r>
      <w:r w:rsidR="000F3AF9" w:rsidRPr="009E1850">
        <w:rPr>
          <w:rFonts w:ascii="Century Gothic" w:hAnsi="Century Gothic"/>
          <w:sz w:val="18"/>
          <w:szCs w:val="18"/>
        </w:rPr>
        <w:t xml:space="preserve">, </w:t>
      </w:r>
      <w:r w:rsidR="00CF19B5" w:rsidRPr="009E1850">
        <w:rPr>
          <w:rFonts w:ascii="Century Gothic" w:hAnsi="Century Gothic"/>
          <w:sz w:val="18"/>
          <w:szCs w:val="18"/>
        </w:rPr>
        <w:t xml:space="preserve">no se presente a firmar el </w:t>
      </w:r>
      <w:r w:rsidR="00895382" w:rsidRPr="009E1850">
        <w:rPr>
          <w:rFonts w:ascii="Century Gothic" w:hAnsi="Century Gothic"/>
          <w:sz w:val="18"/>
          <w:szCs w:val="18"/>
        </w:rPr>
        <w:t>contrato</w:t>
      </w:r>
      <w:r w:rsidR="00CF19B5" w:rsidRPr="009E1850">
        <w:rPr>
          <w:rFonts w:ascii="Century Gothic" w:hAnsi="Century Gothic"/>
          <w:sz w:val="18"/>
          <w:szCs w:val="18"/>
        </w:rPr>
        <w:t xml:space="preserve"> correspondiente dentro del plazo anterior por causas imputables al mismo, </w:t>
      </w:r>
      <w:r w:rsidR="0050361C" w:rsidRPr="009E1850">
        <w:rPr>
          <w:rFonts w:ascii="Century Gothic" w:hAnsi="Century Gothic"/>
          <w:b/>
          <w:sz w:val="18"/>
          <w:szCs w:val="18"/>
        </w:rPr>
        <w:t>Canal 22</w:t>
      </w:r>
      <w:r w:rsidR="00CF19B5" w:rsidRPr="009E1850">
        <w:rPr>
          <w:rFonts w:ascii="Century Gothic" w:hAnsi="Century Gothic"/>
          <w:b/>
          <w:sz w:val="18"/>
          <w:szCs w:val="18"/>
        </w:rPr>
        <w:t xml:space="preserve"> </w:t>
      </w:r>
      <w:r w:rsidR="00CF19B5" w:rsidRPr="009E1850">
        <w:rPr>
          <w:rFonts w:ascii="Century Gothic" w:hAnsi="Century Gothic"/>
          <w:sz w:val="18"/>
          <w:szCs w:val="18"/>
        </w:rPr>
        <w:t xml:space="preserve">podrá sin necesidad de un nuevo procedimiento, adjudicar el </w:t>
      </w:r>
      <w:r w:rsidR="009212A6" w:rsidRPr="009E1850">
        <w:rPr>
          <w:rFonts w:ascii="Century Gothic" w:hAnsi="Century Gothic"/>
          <w:sz w:val="18"/>
          <w:szCs w:val="18"/>
        </w:rPr>
        <w:t>contrato</w:t>
      </w:r>
      <w:r w:rsidR="00CF19B5" w:rsidRPr="009E1850">
        <w:rPr>
          <w:rFonts w:ascii="Century Gothic" w:hAnsi="Century Gothic"/>
          <w:sz w:val="18"/>
          <w:szCs w:val="18"/>
        </w:rPr>
        <w:t xml:space="preserve"> al licitante que haya presentado la siguiente proposición solvente más baja, y así sucesivamente en caso de que este último no acepte la adjudicación, siempre que la diferencia en precio con respecto a la propuesta que inicialmente hubiere resultado ganadora, no sea superior al diez por ciento de conformidad a lo establecido en el Artículo 46 de la </w:t>
      </w:r>
      <w:r w:rsidR="0029454F" w:rsidRPr="009E1850">
        <w:rPr>
          <w:rFonts w:ascii="Century Gothic" w:hAnsi="Century Gothic"/>
          <w:sz w:val="18"/>
          <w:szCs w:val="18"/>
        </w:rPr>
        <w:t>LAASSP</w:t>
      </w:r>
      <w:r w:rsidR="00CF19B5" w:rsidRPr="009E1850">
        <w:rPr>
          <w:rFonts w:ascii="Century Gothic" w:hAnsi="Century Gothic"/>
          <w:sz w:val="18"/>
          <w:szCs w:val="18"/>
        </w:rPr>
        <w:t>.</w:t>
      </w:r>
    </w:p>
    <w:p w:rsidR="00CF19B5" w:rsidRPr="009E1850" w:rsidRDefault="00CF19B5" w:rsidP="00836477">
      <w:pPr>
        <w:widowControl/>
        <w:spacing w:after="120"/>
        <w:ind w:left="567"/>
        <w:jc w:val="both"/>
        <w:rPr>
          <w:rFonts w:ascii="Century Gothic" w:hAnsi="Century Gothic"/>
          <w:sz w:val="18"/>
          <w:szCs w:val="18"/>
        </w:rPr>
      </w:pPr>
      <w:r w:rsidRPr="009E1850">
        <w:rPr>
          <w:rFonts w:ascii="Century Gothic" w:hAnsi="Century Gothic"/>
          <w:sz w:val="18"/>
          <w:szCs w:val="18"/>
        </w:rPr>
        <w:t>Si el licitante ganador</w:t>
      </w:r>
      <w:r w:rsidR="000F3AF9" w:rsidRPr="009E1850">
        <w:rPr>
          <w:rFonts w:ascii="Century Gothic" w:hAnsi="Century Gothic"/>
          <w:sz w:val="18"/>
          <w:szCs w:val="18"/>
        </w:rPr>
        <w:t xml:space="preserve"> </w:t>
      </w:r>
      <w:r w:rsidRPr="009E1850">
        <w:rPr>
          <w:rFonts w:ascii="Century Gothic" w:hAnsi="Century Gothic"/>
          <w:sz w:val="18"/>
          <w:szCs w:val="18"/>
        </w:rPr>
        <w:t>no firmare</w:t>
      </w:r>
      <w:r w:rsidR="000F3AF9" w:rsidRPr="009E1850">
        <w:rPr>
          <w:rFonts w:ascii="Century Gothic" w:hAnsi="Century Gothic"/>
          <w:sz w:val="18"/>
          <w:szCs w:val="18"/>
        </w:rPr>
        <w:t xml:space="preserve"> </w:t>
      </w:r>
      <w:r w:rsidRPr="009E1850">
        <w:rPr>
          <w:rFonts w:ascii="Century Gothic" w:hAnsi="Century Gothic"/>
          <w:sz w:val="18"/>
          <w:szCs w:val="18"/>
        </w:rPr>
        <w:t xml:space="preserve">el contrato por causas imputables al mismo, dentro del plazo a que se refiere el párrafo anterior, será sancionado en los términos del artículo </w:t>
      </w:r>
      <w:r w:rsidR="0015798F" w:rsidRPr="009E1850">
        <w:rPr>
          <w:rFonts w:ascii="Century Gothic" w:hAnsi="Century Gothic"/>
          <w:sz w:val="18"/>
          <w:szCs w:val="18"/>
        </w:rPr>
        <w:t>59</w:t>
      </w:r>
      <w:r w:rsidRPr="009E1850">
        <w:rPr>
          <w:rFonts w:ascii="Century Gothic" w:hAnsi="Century Gothic"/>
          <w:sz w:val="18"/>
          <w:szCs w:val="18"/>
        </w:rPr>
        <w:t xml:space="preserve"> de la L</w:t>
      </w:r>
      <w:r w:rsidR="00FE7246" w:rsidRPr="009E1850">
        <w:rPr>
          <w:rFonts w:ascii="Century Gothic" w:hAnsi="Century Gothic"/>
          <w:sz w:val="18"/>
          <w:szCs w:val="18"/>
        </w:rPr>
        <w:t>AASSP</w:t>
      </w:r>
      <w:r w:rsidRPr="009E1850">
        <w:rPr>
          <w:rFonts w:ascii="Century Gothic" w:hAnsi="Century Gothic"/>
          <w:sz w:val="18"/>
          <w:szCs w:val="18"/>
        </w:rPr>
        <w:t>.</w:t>
      </w:r>
    </w:p>
    <w:p w:rsidR="000F3AF9" w:rsidRPr="009E1850" w:rsidRDefault="000F3AF9" w:rsidP="00836477">
      <w:pPr>
        <w:widowControl/>
        <w:spacing w:after="120"/>
        <w:ind w:left="567" w:hanging="567"/>
        <w:jc w:val="both"/>
        <w:rPr>
          <w:rFonts w:ascii="Century Gothic" w:hAnsi="Century Gothic"/>
          <w:b/>
          <w:sz w:val="18"/>
          <w:szCs w:val="18"/>
        </w:rPr>
      </w:pPr>
    </w:p>
    <w:p w:rsidR="00A436C4" w:rsidRPr="009E1850" w:rsidRDefault="000F3AF9" w:rsidP="00836477">
      <w:pPr>
        <w:widowControl/>
        <w:spacing w:after="120"/>
        <w:ind w:left="567" w:hanging="567"/>
        <w:jc w:val="both"/>
        <w:rPr>
          <w:rFonts w:ascii="Century Gothic" w:hAnsi="Century Gothic"/>
          <w:b/>
          <w:sz w:val="18"/>
          <w:szCs w:val="18"/>
        </w:rPr>
      </w:pPr>
      <w:r w:rsidRPr="009E1850">
        <w:rPr>
          <w:rFonts w:ascii="Century Gothic" w:hAnsi="Century Gothic"/>
          <w:b/>
          <w:sz w:val="18"/>
          <w:szCs w:val="18"/>
        </w:rPr>
        <w:t>3.</w:t>
      </w:r>
      <w:r w:rsidRPr="009E1850">
        <w:rPr>
          <w:rFonts w:ascii="Century Gothic" w:hAnsi="Century Gothic"/>
          <w:b/>
          <w:sz w:val="18"/>
          <w:szCs w:val="18"/>
        </w:rPr>
        <w:tab/>
        <w:t>CRITERIOS DE EVALUACIÓN</w:t>
      </w:r>
    </w:p>
    <w:p w:rsidR="00753680" w:rsidRPr="009E1850" w:rsidRDefault="005C20B6" w:rsidP="00116170">
      <w:pPr>
        <w:widowControl/>
        <w:numPr>
          <w:ilvl w:val="1"/>
          <w:numId w:val="15"/>
        </w:numPr>
        <w:spacing w:after="120"/>
        <w:jc w:val="both"/>
        <w:rPr>
          <w:rFonts w:ascii="Century Gothic" w:hAnsi="Century Gothic"/>
          <w:b/>
          <w:sz w:val="18"/>
          <w:szCs w:val="18"/>
        </w:rPr>
      </w:pPr>
      <w:r w:rsidRPr="009E1850">
        <w:rPr>
          <w:rFonts w:ascii="Century Gothic" w:hAnsi="Century Gothic"/>
          <w:b/>
          <w:sz w:val="18"/>
          <w:szCs w:val="18"/>
        </w:rPr>
        <w:t>CRITERIOS GENERALES</w:t>
      </w:r>
    </w:p>
    <w:p w:rsidR="00753680" w:rsidRPr="009E1850" w:rsidRDefault="00753680" w:rsidP="00836477">
      <w:pPr>
        <w:spacing w:after="120"/>
        <w:ind w:left="570" w:right="119"/>
        <w:jc w:val="both"/>
        <w:rPr>
          <w:rFonts w:ascii="Century Gothic" w:eastAsia="Arial" w:hAnsi="Century Gothic" w:cs="Arial"/>
          <w:sz w:val="18"/>
          <w:szCs w:val="18"/>
        </w:rPr>
      </w:pP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n</w:t>
      </w:r>
      <w:r w:rsidRPr="009E1850">
        <w:rPr>
          <w:rFonts w:ascii="Century Gothic" w:eastAsia="Arial" w:hAnsi="Century Gothic" w:cs="Arial"/>
          <w:spacing w:val="25"/>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25"/>
          <w:sz w:val="18"/>
          <w:szCs w:val="18"/>
        </w:rPr>
        <w:t xml:space="preserve"> </w:t>
      </w:r>
      <w:r w:rsidRPr="009E1850">
        <w:rPr>
          <w:rFonts w:ascii="Century Gothic" w:eastAsia="Arial" w:hAnsi="Century Gothic" w:cs="Arial"/>
          <w:sz w:val="18"/>
          <w:szCs w:val="18"/>
        </w:rPr>
        <w:t>e</w:t>
      </w:r>
      <w:r w:rsidRPr="009E1850">
        <w:rPr>
          <w:rFonts w:ascii="Century Gothic" w:eastAsia="Arial" w:hAnsi="Century Gothic" w:cs="Arial"/>
          <w:spacing w:val="-3"/>
          <w:sz w:val="18"/>
          <w:szCs w:val="18"/>
        </w:rPr>
        <w:t>v</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a</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ón</w:t>
      </w:r>
      <w:r w:rsidRPr="009E1850">
        <w:rPr>
          <w:rFonts w:ascii="Century Gothic" w:eastAsia="Arial" w:hAnsi="Century Gothic" w:cs="Arial"/>
          <w:spacing w:val="24"/>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24"/>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as</w:t>
      </w:r>
      <w:r w:rsidRPr="009E1850">
        <w:rPr>
          <w:rFonts w:ascii="Century Gothic" w:eastAsia="Arial" w:hAnsi="Century Gothic" w:cs="Arial"/>
          <w:spacing w:val="25"/>
          <w:sz w:val="18"/>
          <w:szCs w:val="18"/>
        </w:rPr>
        <w:t xml:space="preserve"> </w:t>
      </w:r>
      <w:r w:rsidRPr="009E1850">
        <w:rPr>
          <w:rFonts w:ascii="Century Gothic" w:eastAsia="Arial" w:hAnsi="Century Gothic" w:cs="Arial"/>
          <w:sz w:val="18"/>
          <w:szCs w:val="18"/>
        </w:rPr>
        <w:t>propos</w:t>
      </w:r>
      <w:r w:rsidRPr="009E1850">
        <w:rPr>
          <w:rFonts w:ascii="Century Gothic" w:eastAsia="Arial" w:hAnsi="Century Gothic" w:cs="Arial"/>
          <w:spacing w:val="-2"/>
          <w:sz w:val="18"/>
          <w:szCs w:val="18"/>
        </w:rPr>
        <w:t>i</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es</w:t>
      </w:r>
      <w:r w:rsidRPr="009E1850">
        <w:rPr>
          <w:rFonts w:ascii="Century Gothic" w:eastAsia="Arial" w:hAnsi="Century Gothic" w:cs="Arial"/>
          <w:spacing w:val="25"/>
          <w:sz w:val="18"/>
          <w:szCs w:val="18"/>
        </w:rPr>
        <w:t xml:space="preserve"> </w:t>
      </w:r>
      <w:r w:rsidRPr="009E1850">
        <w:rPr>
          <w:rFonts w:ascii="Century Gothic" w:eastAsia="Arial" w:hAnsi="Century Gothic" w:cs="Arial"/>
          <w:sz w:val="18"/>
          <w:szCs w:val="18"/>
        </w:rPr>
        <w:t>se</w:t>
      </w:r>
      <w:r w:rsidRPr="009E1850">
        <w:rPr>
          <w:rFonts w:ascii="Century Gothic" w:eastAsia="Arial" w:hAnsi="Century Gothic" w:cs="Arial"/>
          <w:spacing w:val="25"/>
          <w:sz w:val="18"/>
          <w:szCs w:val="18"/>
        </w:rPr>
        <w:t xml:space="preserve"> </w:t>
      </w:r>
      <w:r w:rsidRPr="009E1850">
        <w:rPr>
          <w:rFonts w:ascii="Century Gothic" w:eastAsia="Arial" w:hAnsi="Century Gothic" w:cs="Arial"/>
          <w:spacing w:val="-3"/>
          <w:sz w:val="18"/>
          <w:szCs w:val="18"/>
        </w:rPr>
        <w:t>u</w:t>
      </w:r>
      <w:r w:rsidRPr="009E1850">
        <w:rPr>
          <w:rFonts w:ascii="Century Gothic" w:eastAsia="Arial" w:hAnsi="Century Gothic" w:cs="Arial"/>
          <w:spacing w:val="1"/>
          <w:sz w:val="18"/>
          <w:szCs w:val="18"/>
        </w:rPr>
        <w:t>t</w:t>
      </w:r>
      <w:r w:rsidRPr="009E1850">
        <w:rPr>
          <w:rFonts w:ascii="Century Gothic" w:eastAsia="Arial" w:hAnsi="Century Gothic" w:cs="Arial"/>
          <w:spacing w:val="-1"/>
          <w:sz w:val="18"/>
          <w:szCs w:val="18"/>
        </w:rPr>
        <w:t>ili</w:t>
      </w:r>
      <w:r w:rsidRPr="009E1850">
        <w:rPr>
          <w:rFonts w:ascii="Century Gothic" w:eastAsia="Arial" w:hAnsi="Century Gothic" w:cs="Arial"/>
          <w:spacing w:val="-2"/>
          <w:sz w:val="18"/>
          <w:szCs w:val="18"/>
        </w:rPr>
        <w:t>z</w:t>
      </w:r>
      <w:r w:rsidRPr="009E1850">
        <w:rPr>
          <w:rFonts w:ascii="Century Gothic" w:eastAsia="Arial" w:hAnsi="Century Gothic" w:cs="Arial"/>
          <w:sz w:val="18"/>
          <w:szCs w:val="18"/>
        </w:rPr>
        <w:t>ará</w:t>
      </w:r>
      <w:r w:rsidRPr="009E1850">
        <w:rPr>
          <w:rFonts w:ascii="Century Gothic" w:eastAsia="Arial" w:hAnsi="Century Gothic" w:cs="Arial"/>
          <w:spacing w:val="25"/>
          <w:sz w:val="18"/>
          <w:szCs w:val="18"/>
        </w:rPr>
        <w:t xml:space="preserve"> </w:t>
      </w:r>
      <w:r w:rsidRPr="009E1850">
        <w:rPr>
          <w:rFonts w:ascii="Century Gothic" w:eastAsia="Arial" w:hAnsi="Century Gothic" w:cs="Arial"/>
          <w:sz w:val="18"/>
          <w:szCs w:val="18"/>
        </w:rPr>
        <w:t>el</w:t>
      </w:r>
      <w:r w:rsidRPr="009E1850">
        <w:rPr>
          <w:rFonts w:ascii="Century Gothic" w:eastAsia="Arial" w:hAnsi="Century Gothic" w:cs="Arial"/>
          <w:spacing w:val="24"/>
          <w:sz w:val="18"/>
          <w:szCs w:val="18"/>
        </w:rPr>
        <w:t xml:space="preserve"> </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r</w:t>
      </w:r>
      <w:r w:rsidRPr="009E1850">
        <w:rPr>
          <w:rFonts w:ascii="Century Gothic" w:eastAsia="Arial" w:hAnsi="Century Gothic" w:cs="Arial"/>
          <w:spacing w:val="-1"/>
          <w:sz w:val="18"/>
          <w:szCs w:val="18"/>
        </w:rPr>
        <w:t>i</w:t>
      </w:r>
      <w:r w:rsidRPr="009E1850">
        <w:rPr>
          <w:rFonts w:ascii="Century Gothic" w:eastAsia="Arial" w:hAnsi="Century Gothic" w:cs="Arial"/>
          <w:spacing w:val="1"/>
          <w:sz w:val="18"/>
          <w:szCs w:val="18"/>
        </w:rPr>
        <w:t>t</w:t>
      </w:r>
      <w:r w:rsidRPr="009E1850">
        <w:rPr>
          <w:rFonts w:ascii="Century Gothic" w:eastAsia="Arial" w:hAnsi="Century Gothic" w:cs="Arial"/>
          <w:spacing w:val="-3"/>
          <w:sz w:val="18"/>
          <w:szCs w:val="18"/>
        </w:rPr>
        <w:t>e</w:t>
      </w:r>
      <w:r w:rsidRPr="009E1850">
        <w:rPr>
          <w:rFonts w:ascii="Century Gothic" w:eastAsia="Arial" w:hAnsi="Century Gothic" w:cs="Arial"/>
          <w:spacing w:val="1"/>
          <w:sz w:val="18"/>
          <w:szCs w:val="18"/>
        </w:rPr>
        <w:t>r</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o</w:t>
      </w:r>
      <w:r w:rsidRPr="009E1850">
        <w:rPr>
          <w:rFonts w:ascii="Century Gothic" w:eastAsia="Arial" w:hAnsi="Century Gothic" w:cs="Arial"/>
          <w:spacing w:val="25"/>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22"/>
          <w:sz w:val="18"/>
          <w:szCs w:val="18"/>
        </w:rPr>
        <w:t xml:space="preserve"> </w:t>
      </w:r>
      <w:r w:rsidRPr="009E1850">
        <w:rPr>
          <w:rFonts w:ascii="Century Gothic" w:eastAsia="Arial" w:hAnsi="Century Gothic" w:cs="Arial"/>
          <w:sz w:val="18"/>
          <w:szCs w:val="18"/>
        </w:rPr>
        <w:t>e</w:t>
      </w:r>
      <w:r w:rsidRPr="009E1850">
        <w:rPr>
          <w:rFonts w:ascii="Century Gothic" w:eastAsia="Arial" w:hAnsi="Century Gothic" w:cs="Arial"/>
          <w:spacing w:val="-3"/>
          <w:sz w:val="18"/>
          <w:szCs w:val="18"/>
        </w:rPr>
        <w:t>v</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a</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ón</w:t>
      </w:r>
      <w:r w:rsidRPr="009E1850">
        <w:rPr>
          <w:rFonts w:ascii="Century Gothic" w:eastAsia="Arial" w:hAnsi="Century Gothic" w:cs="Arial"/>
          <w:spacing w:val="24"/>
          <w:sz w:val="18"/>
          <w:szCs w:val="18"/>
        </w:rPr>
        <w:t xml:space="preserve"> </w:t>
      </w:r>
      <w:r w:rsidRPr="009E1850">
        <w:rPr>
          <w:rFonts w:ascii="Century Gothic" w:eastAsia="Arial" w:hAnsi="Century Gothic" w:cs="Arial"/>
          <w:sz w:val="18"/>
          <w:szCs w:val="18"/>
        </w:rPr>
        <w:t>b</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n</w:t>
      </w:r>
      <w:r w:rsidRPr="009E1850">
        <w:rPr>
          <w:rFonts w:ascii="Century Gothic" w:eastAsia="Arial" w:hAnsi="Century Gothic" w:cs="Arial"/>
          <w:spacing w:val="-1"/>
          <w:sz w:val="18"/>
          <w:szCs w:val="18"/>
        </w:rPr>
        <w:t>a</w:t>
      </w:r>
      <w:r w:rsidRPr="009E1850">
        <w:rPr>
          <w:rFonts w:ascii="Century Gothic" w:eastAsia="Arial" w:hAnsi="Century Gothic" w:cs="Arial"/>
          <w:spacing w:val="1"/>
          <w:sz w:val="18"/>
          <w:szCs w:val="18"/>
        </w:rPr>
        <w:t>r</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o,</w:t>
      </w:r>
      <w:r w:rsidRPr="009E1850">
        <w:rPr>
          <w:rFonts w:ascii="Century Gothic" w:eastAsia="Arial" w:hAnsi="Century Gothic" w:cs="Arial"/>
          <w:spacing w:val="23"/>
          <w:sz w:val="18"/>
          <w:szCs w:val="18"/>
        </w:rPr>
        <w:t xml:space="preserve"> </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di</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w:t>
      </w:r>
      <w:r w:rsidRPr="009E1850">
        <w:rPr>
          <w:rFonts w:ascii="Century Gothic" w:eastAsia="Arial" w:hAnsi="Century Gothic" w:cs="Arial"/>
          <w:spacing w:val="22"/>
          <w:sz w:val="18"/>
          <w:szCs w:val="18"/>
        </w:rPr>
        <w:t xml:space="preserve"> </w:t>
      </w:r>
      <w:r w:rsidRPr="009E1850">
        <w:rPr>
          <w:rFonts w:ascii="Century Gothic" w:eastAsia="Arial" w:hAnsi="Century Gothic" w:cs="Arial"/>
          <w:sz w:val="18"/>
          <w:szCs w:val="18"/>
        </w:rPr>
        <w:t>el</w:t>
      </w:r>
      <w:r w:rsidRPr="009E1850">
        <w:rPr>
          <w:rFonts w:ascii="Century Gothic" w:eastAsia="Arial" w:hAnsi="Century Gothic" w:cs="Arial"/>
          <w:spacing w:val="21"/>
          <w:sz w:val="18"/>
          <w:szCs w:val="18"/>
        </w:rPr>
        <w:t xml:space="preserve"> </w:t>
      </w:r>
      <w:r w:rsidRPr="009E1850">
        <w:rPr>
          <w:rFonts w:ascii="Century Gothic" w:eastAsia="Arial" w:hAnsi="Century Gothic" w:cs="Arial"/>
          <w:sz w:val="18"/>
          <w:szCs w:val="18"/>
        </w:rPr>
        <w:t>cu</w:t>
      </w:r>
      <w:r w:rsidRPr="009E1850">
        <w:rPr>
          <w:rFonts w:ascii="Century Gothic" w:eastAsia="Arial" w:hAnsi="Century Gothic" w:cs="Arial"/>
          <w:spacing w:val="-1"/>
          <w:sz w:val="18"/>
          <w:szCs w:val="18"/>
        </w:rPr>
        <w:t>a</w:t>
      </w:r>
      <w:r w:rsidRPr="009E1850">
        <w:rPr>
          <w:rFonts w:ascii="Century Gothic" w:eastAsia="Arial" w:hAnsi="Century Gothic" w:cs="Arial"/>
          <w:sz w:val="18"/>
          <w:szCs w:val="18"/>
        </w:rPr>
        <w:t>l so</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o</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se</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d</w:t>
      </w:r>
      <w:r w:rsidRPr="009E1850">
        <w:rPr>
          <w:rFonts w:ascii="Century Gothic" w:eastAsia="Arial" w:hAnsi="Century Gothic" w:cs="Arial"/>
          <w:spacing w:val="1"/>
          <w:sz w:val="18"/>
          <w:szCs w:val="18"/>
        </w:rPr>
        <w:t>j</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di</w:t>
      </w:r>
      <w:r w:rsidRPr="009E1850">
        <w:rPr>
          <w:rFonts w:ascii="Century Gothic" w:eastAsia="Arial" w:hAnsi="Century Gothic" w:cs="Arial"/>
          <w:sz w:val="18"/>
          <w:szCs w:val="18"/>
        </w:rPr>
        <w:t>ca</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a q</w:t>
      </w:r>
      <w:r w:rsidRPr="009E1850">
        <w:rPr>
          <w:rFonts w:ascii="Century Gothic" w:eastAsia="Arial" w:hAnsi="Century Gothic" w:cs="Arial"/>
          <w:spacing w:val="-1"/>
          <w:sz w:val="18"/>
          <w:szCs w:val="18"/>
        </w:rPr>
        <w:t>ui</w:t>
      </w:r>
      <w:r w:rsidRPr="009E1850">
        <w:rPr>
          <w:rFonts w:ascii="Century Gothic" w:eastAsia="Arial" w:hAnsi="Century Gothic" w:cs="Arial"/>
          <w:sz w:val="18"/>
          <w:szCs w:val="18"/>
        </w:rPr>
        <w:t>en</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cum</w:t>
      </w:r>
      <w:r w:rsidRPr="009E1850">
        <w:rPr>
          <w:rFonts w:ascii="Century Gothic" w:eastAsia="Arial" w:hAnsi="Century Gothic" w:cs="Arial"/>
          <w:spacing w:val="3"/>
          <w:sz w:val="18"/>
          <w:szCs w:val="18"/>
        </w:rPr>
        <w:t>p</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os</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2"/>
          <w:sz w:val="18"/>
          <w:szCs w:val="18"/>
        </w:rPr>
        <w:t>r</w:t>
      </w:r>
      <w:r w:rsidRPr="009E1850">
        <w:rPr>
          <w:rFonts w:ascii="Century Gothic" w:eastAsia="Arial" w:hAnsi="Century Gothic" w:cs="Arial"/>
          <w:spacing w:val="-3"/>
          <w:sz w:val="18"/>
          <w:szCs w:val="18"/>
        </w:rPr>
        <w:t>e</w:t>
      </w:r>
      <w:r w:rsidRPr="009E1850">
        <w:rPr>
          <w:rFonts w:ascii="Century Gothic" w:eastAsia="Arial" w:hAnsi="Century Gothic" w:cs="Arial"/>
          <w:spacing w:val="2"/>
          <w:sz w:val="18"/>
          <w:szCs w:val="18"/>
        </w:rPr>
        <w:t>q</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i</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os</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3"/>
          <w:sz w:val="18"/>
          <w:szCs w:val="18"/>
        </w:rPr>
        <w:t>e</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bl</w:t>
      </w:r>
      <w:r w:rsidRPr="009E1850">
        <w:rPr>
          <w:rFonts w:ascii="Century Gothic" w:eastAsia="Arial" w:hAnsi="Century Gothic" w:cs="Arial"/>
          <w:sz w:val="18"/>
          <w:szCs w:val="18"/>
        </w:rPr>
        <w:t>ec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o</w:t>
      </w:r>
      <w:r w:rsidRPr="009E1850">
        <w:rPr>
          <w:rFonts w:ascii="Century Gothic" w:eastAsia="Arial" w:hAnsi="Century Gothic" w:cs="Arial"/>
          <w:sz w:val="18"/>
          <w:szCs w:val="18"/>
        </w:rPr>
        <w:t>s</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o</w:t>
      </w:r>
      <w:r w:rsidRPr="009E1850">
        <w:rPr>
          <w:rFonts w:ascii="Century Gothic" w:eastAsia="Arial" w:hAnsi="Century Gothic" w:cs="Arial"/>
          <w:sz w:val="18"/>
          <w:szCs w:val="18"/>
        </w:rPr>
        <w:t>r</w:t>
      </w:r>
      <w:r w:rsidRPr="009E1850">
        <w:rPr>
          <w:rFonts w:ascii="Century Gothic" w:eastAsia="Arial" w:hAnsi="Century Gothic" w:cs="Arial"/>
          <w:spacing w:val="4"/>
          <w:sz w:val="18"/>
          <w:szCs w:val="18"/>
        </w:rPr>
        <w:t xml:space="preserve"> </w:t>
      </w:r>
      <w:r w:rsidR="0050361C" w:rsidRPr="009E1850">
        <w:rPr>
          <w:rFonts w:ascii="Century Gothic" w:eastAsia="Arial" w:hAnsi="Century Gothic" w:cs="Arial"/>
          <w:b/>
          <w:spacing w:val="-1"/>
          <w:sz w:val="18"/>
          <w:szCs w:val="18"/>
        </w:rPr>
        <w:t>Canal 22</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y</w:t>
      </w:r>
      <w:r w:rsidRPr="009E1850">
        <w:rPr>
          <w:rFonts w:ascii="Century Gothic" w:eastAsia="Arial" w:hAnsi="Century Gothic" w:cs="Arial"/>
          <w:spacing w:val="1"/>
          <w:sz w:val="18"/>
          <w:szCs w:val="18"/>
        </w:rPr>
        <w:t xml:space="preserve"> </w:t>
      </w:r>
      <w:r w:rsidRPr="009E1850">
        <w:rPr>
          <w:rFonts w:ascii="Century Gothic" w:eastAsia="Arial" w:hAnsi="Century Gothic" w:cs="Arial"/>
          <w:spacing w:val="-3"/>
          <w:sz w:val="18"/>
          <w:szCs w:val="18"/>
        </w:rPr>
        <w:t>o</w:t>
      </w:r>
      <w:r w:rsidRPr="009E1850">
        <w:rPr>
          <w:rFonts w:ascii="Century Gothic" w:eastAsia="Arial" w:hAnsi="Century Gothic" w:cs="Arial"/>
          <w:spacing w:val="3"/>
          <w:sz w:val="18"/>
          <w:szCs w:val="18"/>
        </w:rPr>
        <w:t>f</w:t>
      </w:r>
      <w:r w:rsidRPr="009E1850">
        <w:rPr>
          <w:rFonts w:ascii="Century Gothic" w:eastAsia="Arial" w:hAnsi="Century Gothic" w:cs="Arial"/>
          <w:sz w:val="18"/>
          <w:szCs w:val="18"/>
        </w:rPr>
        <w:t>e</w:t>
      </w:r>
      <w:r w:rsidRPr="009E1850">
        <w:rPr>
          <w:rFonts w:ascii="Century Gothic" w:eastAsia="Arial" w:hAnsi="Century Gothic" w:cs="Arial"/>
          <w:spacing w:val="-2"/>
          <w:sz w:val="18"/>
          <w:szCs w:val="18"/>
        </w:rPr>
        <w:t>r</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el</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3"/>
          <w:sz w:val="18"/>
          <w:szCs w:val="18"/>
        </w:rPr>
        <w:t>p</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ec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 xml:space="preserve">o </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ás b</w:t>
      </w:r>
      <w:r w:rsidRPr="009E1850">
        <w:rPr>
          <w:rFonts w:ascii="Century Gothic" w:eastAsia="Arial" w:hAnsi="Century Gothic" w:cs="Arial"/>
          <w:spacing w:val="-1"/>
          <w:sz w:val="18"/>
          <w:szCs w:val="18"/>
        </w:rPr>
        <w:t>a</w:t>
      </w:r>
      <w:r w:rsidRPr="009E1850">
        <w:rPr>
          <w:rFonts w:ascii="Century Gothic" w:eastAsia="Arial" w:hAnsi="Century Gothic" w:cs="Arial"/>
          <w:spacing w:val="1"/>
          <w:sz w:val="18"/>
          <w:szCs w:val="18"/>
        </w:rPr>
        <w:t>j</w:t>
      </w:r>
      <w:r w:rsidRPr="009E1850">
        <w:rPr>
          <w:rFonts w:ascii="Century Gothic" w:eastAsia="Arial" w:hAnsi="Century Gothic" w:cs="Arial"/>
          <w:sz w:val="18"/>
          <w:szCs w:val="18"/>
        </w:rPr>
        <w:t>o.</w:t>
      </w:r>
    </w:p>
    <w:p w:rsidR="00753680" w:rsidRPr="009E1850" w:rsidRDefault="00753680" w:rsidP="00836477">
      <w:pPr>
        <w:numPr>
          <w:ilvl w:val="0"/>
          <w:numId w:val="2"/>
        </w:numPr>
        <w:tabs>
          <w:tab w:val="clear" w:pos="1070"/>
        </w:tabs>
        <w:spacing w:after="120"/>
        <w:ind w:left="851" w:hanging="284"/>
        <w:jc w:val="both"/>
        <w:rPr>
          <w:rFonts w:ascii="Century Gothic" w:hAnsi="Century Gothic"/>
          <w:sz w:val="18"/>
          <w:szCs w:val="18"/>
        </w:rPr>
      </w:pPr>
      <w:r w:rsidRPr="009E1850">
        <w:rPr>
          <w:rFonts w:ascii="Century Gothic" w:hAnsi="Century Gothic"/>
          <w:sz w:val="18"/>
          <w:szCs w:val="18"/>
        </w:rPr>
        <w:t xml:space="preserve">En el caso de errores y omisiones aritméticos, estos serán rectificados de la siguiente manera, </w:t>
      </w:r>
      <w:r w:rsidRPr="009E1850">
        <w:rPr>
          <w:rFonts w:ascii="Century Gothic" w:hAnsi="Century Gothic"/>
          <w:sz w:val="18"/>
          <w:szCs w:val="18"/>
          <w:u w:val="single"/>
        </w:rPr>
        <w:t>si el licitante no aceptare la corrección, su oferta será desechada</w:t>
      </w:r>
      <w:r w:rsidR="00BE58C5" w:rsidRPr="009E1850">
        <w:rPr>
          <w:rFonts w:ascii="Century Gothic" w:hAnsi="Century Gothic"/>
          <w:sz w:val="18"/>
          <w:szCs w:val="18"/>
          <w:u w:val="single"/>
        </w:rPr>
        <w:t>.</w:t>
      </w:r>
    </w:p>
    <w:p w:rsidR="00753680" w:rsidRPr="009E1850" w:rsidRDefault="00753680" w:rsidP="00836477">
      <w:pPr>
        <w:widowControl/>
        <w:numPr>
          <w:ilvl w:val="0"/>
          <w:numId w:val="1"/>
        </w:numPr>
        <w:tabs>
          <w:tab w:val="clear" w:pos="927"/>
          <w:tab w:val="num" w:pos="1134"/>
        </w:tabs>
        <w:spacing w:after="120"/>
        <w:ind w:left="1134" w:hanging="283"/>
        <w:jc w:val="both"/>
        <w:rPr>
          <w:rFonts w:ascii="Century Gothic" w:hAnsi="Century Gothic"/>
          <w:sz w:val="18"/>
          <w:szCs w:val="18"/>
        </w:rPr>
      </w:pPr>
      <w:r w:rsidRPr="009E1850">
        <w:rPr>
          <w:rFonts w:ascii="Century Gothic" w:hAnsi="Century Gothic"/>
          <w:sz w:val="18"/>
          <w:szCs w:val="18"/>
        </w:rPr>
        <w:t>Si existiere un error aritmético en cualquier tipo de operación, esta será rectificada siempre y cuando no se modifiquen los precios unitarios propuestos;</w:t>
      </w:r>
    </w:p>
    <w:p w:rsidR="00753680" w:rsidRPr="009E1850" w:rsidRDefault="00753680" w:rsidP="00836477">
      <w:pPr>
        <w:widowControl/>
        <w:numPr>
          <w:ilvl w:val="0"/>
          <w:numId w:val="1"/>
        </w:numPr>
        <w:tabs>
          <w:tab w:val="clear" w:pos="927"/>
          <w:tab w:val="num" w:pos="1134"/>
        </w:tabs>
        <w:spacing w:after="120"/>
        <w:ind w:left="1134" w:hanging="283"/>
        <w:jc w:val="both"/>
        <w:rPr>
          <w:rFonts w:ascii="Century Gothic" w:hAnsi="Century Gothic"/>
          <w:sz w:val="18"/>
          <w:szCs w:val="18"/>
        </w:rPr>
      </w:pPr>
      <w:r w:rsidRPr="009E1850">
        <w:rPr>
          <w:rFonts w:ascii="Century Gothic" w:hAnsi="Century Gothic"/>
          <w:sz w:val="18"/>
          <w:szCs w:val="18"/>
        </w:rPr>
        <w:t>Si existiere una discrepancia entre el precio unitario y el precio total que resulte de multiplicar el precio unitario por las cantidades correspondientes, prevalecerá el precio unitario y el precio total será corregido;</w:t>
      </w:r>
    </w:p>
    <w:p w:rsidR="00753680" w:rsidRPr="009E1850" w:rsidRDefault="00753680" w:rsidP="00836477">
      <w:pPr>
        <w:widowControl/>
        <w:numPr>
          <w:ilvl w:val="0"/>
          <w:numId w:val="1"/>
        </w:numPr>
        <w:tabs>
          <w:tab w:val="clear" w:pos="927"/>
          <w:tab w:val="num" w:pos="1134"/>
        </w:tabs>
        <w:spacing w:after="120"/>
        <w:ind w:left="1134" w:hanging="283"/>
        <w:jc w:val="both"/>
        <w:rPr>
          <w:rFonts w:ascii="Century Gothic" w:hAnsi="Century Gothic"/>
          <w:sz w:val="18"/>
          <w:szCs w:val="18"/>
        </w:rPr>
      </w:pPr>
      <w:r w:rsidRPr="009E1850">
        <w:rPr>
          <w:rFonts w:ascii="Century Gothic" w:hAnsi="Century Gothic"/>
          <w:sz w:val="18"/>
          <w:szCs w:val="18"/>
        </w:rPr>
        <w:t xml:space="preserve">Si existiere una discrepancia entre las cantidades solicitadas por </w:t>
      </w:r>
      <w:r w:rsidR="0050361C" w:rsidRPr="009E1850">
        <w:rPr>
          <w:rFonts w:ascii="Century Gothic" w:eastAsia="Arial" w:hAnsi="Century Gothic" w:cs="Arial"/>
          <w:b/>
          <w:spacing w:val="-1"/>
          <w:sz w:val="18"/>
          <w:szCs w:val="18"/>
        </w:rPr>
        <w:t>Canal 22</w:t>
      </w:r>
      <w:r w:rsidR="00BD601B" w:rsidRPr="009E1850">
        <w:rPr>
          <w:rFonts w:ascii="Century Gothic" w:eastAsia="Arial" w:hAnsi="Century Gothic" w:cs="Arial"/>
          <w:spacing w:val="3"/>
          <w:sz w:val="18"/>
          <w:szCs w:val="18"/>
        </w:rPr>
        <w:t xml:space="preserve"> </w:t>
      </w:r>
      <w:r w:rsidRPr="009E1850">
        <w:rPr>
          <w:rFonts w:ascii="Century Gothic" w:hAnsi="Century Gothic"/>
          <w:sz w:val="18"/>
          <w:szCs w:val="18"/>
        </w:rPr>
        <w:t xml:space="preserve">y lo propuesto por el licitante, prevalecerán las cantidades solicitadas por </w:t>
      </w:r>
      <w:r w:rsidR="0050361C" w:rsidRPr="009E1850">
        <w:rPr>
          <w:rFonts w:ascii="Century Gothic" w:eastAsia="Arial" w:hAnsi="Century Gothic" w:cs="Arial"/>
          <w:b/>
          <w:spacing w:val="-1"/>
          <w:sz w:val="18"/>
          <w:szCs w:val="18"/>
        </w:rPr>
        <w:t>Canal 22</w:t>
      </w:r>
      <w:r w:rsidRPr="009E1850">
        <w:rPr>
          <w:rFonts w:ascii="Century Gothic" w:hAnsi="Century Gothic"/>
          <w:sz w:val="18"/>
          <w:szCs w:val="18"/>
        </w:rPr>
        <w:t>;</w:t>
      </w:r>
    </w:p>
    <w:p w:rsidR="00753680" w:rsidRPr="009E1850" w:rsidRDefault="00753680" w:rsidP="00836477">
      <w:pPr>
        <w:numPr>
          <w:ilvl w:val="0"/>
          <w:numId w:val="1"/>
        </w:numPr>
        <w:tabs>
          <w:tab w:val="clear" w:pos="927"/>
          <w:tab w:val="num" w:pos="1134"/>
        </w:tabs>
        <w:spacing w:after="120"/>
        <w:ind w:left="1134" w:hanging="283"/>
        <w:jc w:val="both"/>
        <w:rPr>
          <w:rFonts w:ascii="Century Gothic" w:hAnsi="Century Gothic"/>
          <w:sz w:val="18"/>
          <w:szCs w:val="18"/>
        </w:rPr>
      </w:pPr>
      <w:r w:rsidRPr="009E1850">
        <w:rPr>
          <w:rFonts w:ascii="Century Gothic" w:hAnsi="Century Gothic"/>
          <w:sz w:val="18"/>
          <w:szCs w:val="18"/>
        </w:rPr>
        <w:t xml:space="preserve">Si existiere una discrepancia entre la unidad de medida solicitada por </w:t>
      </w:r>
      <w:r w:rsidR="0050361C" w:rsidRPr="009E1850">
        <w:rPr>
          <w:rFonts w:ascii="Century Gothic" w:eastAsia="Arial" w:hAnsi="Century Gothic" w:cs="Arial"/>
          <w:b/>
          <w:spacing w:val="-1"/>
          <w:sz w:val="18"/>
          <w:szCs w:val="18"/>
        </w:rPr>
        <w:t>Canal 22</w:t>
      </w:r>
      <w:r w:rsidR="00BD601B" w:rsidRPr="009E1850">
        <w:rPr>
          <w:rFonts w:ascii="Century Gothic" w:eastAsia="Arial" w:hAnsi="Century Gothic" w:cs="Arial"/>
          <w:spacing w:val="3"/>
          <w:sz w:val="18"/>
          <w:szCs w:val="18"/>
        </w:rPr>
        <w:t xml:space="preserve"> </w:t>
      </w:r>
      <w:r w:rsidRPr="009E1850">
        <w:rPr>
          <w:rFonts w:ascii="Century Gothic" w:hAnsi="Century Gothic"/>
          <w:sz w:val="18"/>
          <w:szCs w:val="18"/>
        </w:rPr>
        <w:t xml:space="preserve">y la propuesta por el licitante, prevalecerá la solicitada por </w:t>
      </w:r>
      <w:r w:rsidR="0050361C" w:rsidRPr="009E1850">
        <w:rPr>
          <w:rFonts w:ascii="Century Gothic" w:eastAsia="Arial" w:hAnsi="Century Gothic" w:cs="Arial"/>
          <w:b/>
          <w:spacing w:val="-1"/>
          <w:sz w:val="18"/>
          <w:szCs w:val="18"/>
        </w:rPr>
        <w:t>Canal 22</w:t>
      </w:r>
      <w:r w:rsidR="00BD601B" w:rsidRPr="009E1850">
        <w:rPr>
          <w:rFonts w:ascii="Century Gothic" w:eastAsia="Arial" w:hAnsi="Century Gothic" w:cs="Arial"/>
          <w:spacing w:val="3"/>
          <w:sz w:val="18"/>
          <w:szCs w:val="18"/>
        </w:rPr>
        <w:t xml:space="preserve"> </w:t>
      </w:r>
      <w:r w:rsidRPr="009E1850">
        <w:rPr>
          <w:rFonts w:ascii="Century Gothic" w:hAnsi="Century Gothic"/>
          <w:sz w:val="18"/>
          <w:szCs w:val="18"/>
        </w:rPr>
        <w:t>y de ser posible, se efectuará la conversión correspondiente;</w:t>
      </w:r>
    </w:p>
    <w:p w:rsidR="00753680" w:rsidRPr="009E1850" w:rsidRDefault="00753680" w:rsidP="00836477">
      <w:pPr>
        <w:numPr>
          <w:ilvl w:val="0"/>
          <w:numId w:val="1"/>
        </w:numPr>
        <w:tabs>
          <w:tab w:val="clear" w:pos="927"/>
          <w:tab w:val="num" w:pos="1134"/>
        </w:tabs>
        <w:spacing w:after="120"/>
        <w:ind w:left="1134" w:hanging="283"/>
        <w:jc w:val="both"/>
        <w:rPr>
          <w:rFonts w:ascii="Century Gothic" w:hAnsi="Century Gothic"/>
          <w:sz w:val="18"/>
          <w:szCs w:val="18"/>
        </w:rPr>
      </w:pPr>
      <w:r w:rsidRPr="009E1850">
        <w:rPr>
          <w:rFonts w:ascii="Century Gothic" w:hAnsi="Century Gothic"/>
          <w:sz w:val="18"/>
          <w:szCs w:val="18"/>
        </w:rPr>
        <w:t>Si existiere una discrepancia entre palabras y cifras, prevalecerá el precio expresado en palabras, a menos que de la operación aritmética establecida en la propia propuesta, resulte que coincide la cantidad expresada en cifras y no en palabras.</w:t>
      </w:r>
    </w:p>
    <w:p w:rsidR="00753680" w:rsidRPr="009E1850" w:rsidRDefault="00753680" w:rsidP="00836477">
      <w:pPr>
        <w:numPr>
          <w:ilvl w:val="0"/>
          <w:numId w:val="1"/>
        </w:numPr>
        <w:tabs>
          <w:tab w:val="clear" w:pos="927"/>
          <w:tab w:val="num" w:pos="1134"/>
        </w:tabs>
        <w:spacing w:after="120"/>
        <w:ind w:left="1134" w:hanging="283"/>
        <w:jc w:val="both"/>
        <w:rPr>
          <w:rFonts w:ascii="Century Gothic" w:hAnsi="Century Gothic"/>
          <w:sz w:val="18"/>
          <w:szCs w:val="18"/>
        </w:rPr>
      </w:pPr>
      <w:r w:rsidRPr="009E1850">
        <w:rPr>
          <w:rFonts w:ascii="Century Gothic" w:hAnsi="Century Gothic"/>
          <w:sz w:val="18"/>
          <w:szCs w:val="18"/>
        </w:rPr>
        <w:t>Si para efectos de evaluación existiera una discrepancia entre el tipo de moneda solicitada y la ofertada, prevalecerá la moneda solicitada, debiendo realizarse la conversión al tipo de cambio establecido en el Diario Oficial de la Federación del día del acto de presentación y apertura de proposiciones.</w:t>
      </w:r>
    </w:p>
    <w:p w:rsidR="00753680" w:rsidRPr="009E1850" w:rsidRDefault="00753680" w:rsidP="00836477">
      <w:pPr>
        <w:numPr>
          <w:ilvl w:val="0"/>
          <w:numId w:val="2"/>
        </w:numPr>
        <w:tabs>
          <w:tab w:val="clear" w:pos="1070"/>
        </w:tabs>
        <w:spacing w:after="120"/>
        <w:ind w:left="851" w:hanging="284"/>
        <w:jc w:val="both"/>
        <w:rPr>
          <w:rFonts w:ascii="Century Gothic" w:hAnsi="Century Gothic"/>
          <w:sz w:val="18"/>
          <w:szCs w:val="18"/>
        </w:rPr>
      </w:pPr>
      <w:r w:rsidRPr="009E1850">
        <w:rPr>
          <w:rFonts w:ascii="Century Gothic" w:hAnsi="Century Gothic"/>
          <w:sz w:val="18"/>
          <w:szCs w:val="18"/>
        </w:rPr>
        <w:t xml:space="preserve">Se verificará que las proposiciones incluyan la información, documentación y reúnan los requisitos establecidos en ésta </w:t>
      </w:r>
      <w:r w:rsidR="0099358E" w:rsidRPr="009E1850">
        <w:rPr>
          <w:rFonts w:ascii="Century Gothic" w:hAnsi="Century Gothic"/>
          <w:sz w:val="18"/>
          <w:szCs w:val="18"/>
        </w:rPr>
        <w:t>Convocatoria</w:t>
      </w:r>
      <w:r w:rsidRPr="009E1850">
        <w:rPr>
          <w:rFonts w:ascii="Century Gothic" w:hAnsi="Century Gothic"/>
          <w:sz w:val="18"/>
          <w:szCs w:val="18"/>
        </w:rPr>
        <w:t xml:space="preserve">, </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e</w:t>
      </w:r>
      <w:r w:rsidRPr="009E1850">
        <w:rPr>
          <w:rFonts w:ascii="Century Gothic" w:eastAsia="Arial" w:hAnsi="Century Gothic" w:cs="Arial"/>
          <w:spacing w:val="-3"/>
          <w:sz w:val="18"/>
          <w:szCs w:val="18"/>
        </w:rPr>
        <w:t>x</w:t>
      </w:r>
      <w:r w:rsidRPr="009E1850">
        <w:rPr>
          <w:rFonts w:ascii="Century Gothic" w:eastAsia="Arial" w:hAnsi="Century Gothic" w:cs="Arial"/>
          <w:sz w:val="18"/>
          <w:szCs w:val="18"/>
        </w:rPr>
        <w:t>os</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y en</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su</w:t>
      </w:r>
      <w:r w:rsidRPr="009E1850">
        <w:rPr>
          <w:rFonts w:ascii="Century Gothic" w:eastAsia="Arial" w:hAnsi="Century Gothic" w:cs="Arial"/>
          <w:spacing w:val="5"/>
          <w:sz w:val="18"/>
          <w:szCs w:val="18"/>
        </w:rPr>
        <w:t xml:space="preserve"> </w:t>
      </w:r>
      <w:r w:rsidRPr="009E1850">
        <w:rPr>
          <w:rFonts w:ascii="Century Gothic" w:eastAsia="Arial" w:hAnsi="Century Gothic" w:cs="Arial"/>
          <w:sz w:val="18"/>
          <w:szCs w:val="18"/>
        </w:rPr>
        <w:t>cas</w:t>
      </w:r>
      <w:r w:rsidRPr="009E1850">
        <w:rPr>
          <w:rFonts w:ascii="Century Gothic" w:eastAsia="Arial" w:hAnsi="Century Gothic" w:cs="Arial"/>
          <w:spacing w:val="-1"/>
          <w:sz w:val="18"/>
          <w:szCs w:val="18"/>
        </w:rPr>
        <w:t>o</w:t>
      </w:r>
      <w:r w:rsidRPr="009E1850">
        <w:rPr>
          <w:rFonts w:ascii="Century Gothic" w:eastAsia="Arial" w:hAnsi="Century Gothic" w:cs="Arial"/>
          <w:sz w:val="18"/>
          <w:szCs w:val="18"/>
        </w:rPr>
        <w:t>,</w:t>
      </w:r>
      <w:r w:rsidRPr="009E1850">
        <w:rPr>
          <w:rFonts w:ascii="Century Gothic" w:eastAsia="Arial" w:hAnsi="Century Gothic" w:cs="Arial"/>
          <w:spacing w:val="4"/>
          <w:sz w:val="18"/>
          <w:szCs w:val="18"/>
        </w:rPr>
        <w:t xml:space="preserve"> </w:t>
      </w:r>
      <w:r w:rsidRPr="009E1850">
        <w:rPr>
          <w:rFonts w:ascii="Century Gothic" w:eastAsia="Arial" w:hAnsi="Century Gothic" w:cs="Arial"/>
          <w:sz w:val="18"/>
          <w:szCs w:val="18"/>
        </w:rPr>
        <w:t>a</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as prec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 xml:space="preserve">es </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ali</w:t>
      </w:r>
      <w:r w:rsidRPr="009E1850">
        <w:rPr>
          <w:rFonts w:ascii="Century Gothic" w:eastAsia="Arial" w:hAnsi="Century Gothic" w:cs="Arial"/>
          <w:spacing w:val="-2"/>
          <w:sz w:val="18"/>
          <w:szCs w:val="18"/>
        </w:rPr>
        <w:t>z</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 xml:space="preserve">as </w:t>
      </w:r>
      <w:r w:rsidRPr="009E1850">
        <w:rPr>
          <w:rFonts w:ascii="Century Gothic" w:eastAsia="Arial" w:hAnsi="Century Gothic" w:cs="Arial"/>
          <w:spacing w:val="-2"/>
          <w:sz w:val="18"/>
          <w:szCs w:val="18"/>
        </w:rPr>
        <w:t>e</w:t>
      </w:r>
      <w:r w:rsidRPr="009E1850">
        <w:rPr>
          <w:rFonts w:ascii="Century Gothic" w:eastAsia="Arial" w:hAnsi="Century Gothic" w:cs="Arial"/>
          <w:sz w:val="18"/>
          <w:szCs w:val="18"/>
        </w:rPr>
        <w:t xml:space="preserve">n la </w:t>
      </w:r>
      <w:r w:rsidRPr="009E1850">
        <w:rPr>
          <w:rFonts w:ascii="Century Gothic" w:eastAsia="Arial" w:hAnsi="Century Gothic" w:cs="Arial"/>
          <w:spacing w:val="1"/>
          <w:sz w:val="18"/>
          <w:szCs w:val="18"/>
        </w:rPr>
        <w:t>j</w:t>
      </w:r>
      <w:r w:rsidRPr="009E1850">
        <w:rPr>
          <w:rFonts w:ascii="Century Gothic" w:eastAsia="Arial" w:hAnsi="Century Gothic" w:cs="Arial"/>
          <w:sz w:val="18"/>
          <w:szCs w:val="18"/>
        </w:rPr>
        <w:t>u</w:t>
      </w:r>
      <w:r w:rsidRPr="009E1850">
        <w:rPr>
          <w:rFonts w:ascii="Century Gothic" w:eastAsia="Arial" w:hAnsi="Century Gothic" w:cs="Arial"/>
          <w:spacing w:val="-3"/>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a de</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ac</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ar</w:t>
      </w:r>
      <w:r w:rsidRPr="009E1850">
        <w:rPr>
          <w:rFonts w:ascii="Century Gothic" w:eastAsia="Arial" w:hAnsi="Century Gothic" w:cs="Arial"/>
          <w:spacing w:val="-2"/>
          <w:sz w:val="18"/>
          <w:szCs w:val="18"/>
        </w:rPr>
        <w:t>a</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es,</w:t>
      </w:r>
      <w:r w:rsidRPr="009E1850">
        <w:rPr>
          <w:rFonts w:ascii="Century Gothic" w:hAnsi="Century Gothic"/>
          <w:sz w:val="18"/>
          <w:szCs w:val="18"/>
        </w:rPr>
        <w:t xml:space="preserve"> desechándose las propuestas que no cumplan con lo solicitado; </w:t>
      </w:r>
    </w:p>
    <w:p w:rsidR="00753680" w:rsidRPr="009E1850" w:rsidRDefault="00753680" w:rsidP="00836477">
      <w:pPr>
        <w:numPr>
          <w:ilvl w:val="0"/>
          <w:numId w:val="2"/>
        </w:numPr>
        <w:tabs>
          <w:tab w:val="clear" w:pos="1070"/>
        </w:tabs>
        <w:spacing w:after="120"/>
        <w:ind w:left="851" w:hanging="284"/>
        <w:jc w:val="both"/>
        <w:rPr>
          <w:rFonts w:ascii="Century Gothic" w:hAnsi="Century Gothic"/>
          <w:sz w:val="18"/>
          <w:szCs w:val="18"/>
        </w:rPr>
      </w:pPr>
      <w:r w:rsidRPr="009E1850">
        <w:rPr>
          <w:rFonts w:ascii="Century Gothic" w:eastAsia="Arial" w:hAnsi="Century Gothic" w:cs="Arial"/>
          <w:spacing w:val="-1"/>
          <w:sz w:val="18"/>
          <w:szCs w:val="18"/>
        </w:rPr>
        <w:t>S</w:t>
      </w:r>
      <w:r w:rsidRPr="009E1850">
        <w:rPr>
          <w:rFonts w:ascii="Century Gothic" w:eastAsia="Arial" w:hAnsi="Century Gothic" w:cs="Arial"/>
          <w:sz w:val="18"/>
          <w:szCs w:val="18"/>
        </w:rPr>
        <w:t>e</w:t>
      </w:r>
      <w:r w:rsidRPr="009E1850">
        <w:rPr>
          <w:rFonts w:ascii="Century Gothic" w:eastAsia="Arial" w:hAnsi="Century Gothic" w:cs="Arial"/>
          <w:spacing w:val="13"/>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e</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w:t>
      </w:r>
      <w:r w:rsidRPr="009E1850">
        <w:rPr>
          <w:rFonts w:ascii="Century Gothic" w:eastAsia="Arial" w:hAnsi="Century Gothic" w:cs="Arial"/>
          <w:spacing w:val="-2"/>
          <w:sz w:val="18"/>
          <w:szCs w:val="18"/>
        </w:rPr>
        <w:t>r</w:t>
      </w:r>
      <w:r w:rsidRPr="009E1850">
        <w:rPr>
          <w:rFonts w:ascii="Century Gothic" w:eastAsia="Arial" w:hAnsi="Century Gothic" w:cs="Arial"/>
          <w:spacing w:val="1"/>
          <w:sz w:val="18"/>
          <w:szCs w:val="18"/>
        </w:rPr>
        <w:t>m</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n</w:t>
      </w:r>
      <w:r w:rsidRPr="009E1850">
        <w:rPr>
          <w:rFonts w:ascii="Century Gothic" w:eastAsia="Arial" w:hAnsi="Century Gothic" w:cs="Arial"/>
          <w:spacing w:val="-1"/>
          <w:sz w:val="18"/>
          <w:szCs w:val="18"/>
        </w:rPr>
        <w:t>a</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án</w:t>
      </w:r>
      <w:r w:rsidRPr="009E1850">
        <w:rPr>
          <w:rFonts w:ascii="Century Gothic" w:eastAsia="Arial" w:hAnsi="Century Gothic" w:cs="Arial"/>
          <w:spacing w:val="12"/>
          <w:sz w:val="18"/>
          <w:szCs w:val="18"/>
        </w:rPr>
        <w:t xml:space="preserve"> </w:t>
      </w:r>
      <w:r w:rsidRPr="009E1850">
        <w:rPr>
          <w:rFonts w:ascii="Century Gothic" w:eastAsia="Arial" w:hAnsi="Century Gothic" w:cs="Arial"/>
          <w:sz w:val="18"/>
          <w:szCs w:val="18"/>
        </w:rPr>
        <w:t>so</w:t>
      </w:r>
      <w:r w:rsidRPr="009E1850">
        <w:rPr>
          <w:rFonts w:ascii="Century Gothic" w:eastAsia="Arial" w:hAnsi="Century Gothic" w:cs="Arial"/>
          <w:spacing w:val="-1"/>
          <w:sz w:val="18"/>
          <w:szCs w:val="18"/>
        </w:rPr>
        <w:t>l</w:t>
      </w:r>
      <w:r w:rsidRPr="009E1850">
        <w:rPr>
          <w:rFonts w:ascii="Century Gothic" w:eastAsia="Arial" w:hAnsi="Century Gothic" w:cs="Arial"/>
          <w:spacing w:val="-2"/>
          <w:sz w:val="18"/>
          <w:szCs w:val="18"/>
        </w:rPr>
        <w:t>v</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nt</w:t>
      </w:r>
      <w:r w:rsidRPr="009E1850">
        <w:rPr>
          <w:rFonts w:ascii="Century Gothic" w:eastAsia="Arial" w:hAnsi="Century Gothic" w:cs="Arial"/>
          <w:sz w:val="18"/>
          <w:szCs w:val="18"/>
        </w:rPr>
        <w:t>es</w:t>
      </w:r>
      <w:r w:rsidRPr="009E1850">
        <w:rPr>
          <w:rFonts w:ascii="Century Gothic" w:eastAsia="Arial" w:hAnsi="Century Gothic" w:cs="Arial"/>
          <w:spacing w:val="13"/>
          <w:sz w:val="18"/>
          <w:szCs w:val="18"/>
        </w:rPr>
        <w:t xml:space="preserve"> </w:t>
      </w:r>
      <w:r w:rsidRPr="009E1850">
        <w:rPr>
          <w:rFonts w:ascii="Century Gothic" w:eastAsia="Arial" w:hAnsi="Century Gothic" w:cs="Arial"/>
          <w:sz w:val="18"/>
          <w:szCs w:val="18"/>
        </w:rPr>
        <w:t>a</w:t>
      </w:r>
      <w:r w:rsidRPr="009E1850">
        <w:rPr>
          <w:rFonts w:ascii="Century Gothic" w:eastAsia="Arial" w:hAnsi="Century Gothic" w:cs="Arial"/>
          <w:spacing w:val="2"/>
          <w:sz w:val="18"/>
          <w:szCs w:val="18"/>
        </w:rPr>
        <w:t>q</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éll</w:t>
      </w:r>
      <w:r w:rsidRPr="009E1850">
        <w:rPr>
          <w:rFonts w:ascii="Century Gothic" w:eastAsia="Arial" w:hAnsi="Century Gothic" w:cs="Arial"/>
          <w:sz w:val="18"/>
          <w:szCs w:val="18"/>
        </w:rPr>
        <w:t>as</w:t>
      </w:r>
      <w:r w:rsidRPr="009E1850">
        <w:rPr>
          <w:rFonts w:ascii="Century Gothic" w:eastAsia="Arial" w:hAnsi="Century Gothic" w:cs="Arial"/>
          <w:spacing w:val="13"/>
          <w:sz w:val="18"/>
          <w:szCs w:val="18"/>
        </w:rPr>
        <w:t xml:space="preserve"> </w:t>
      </w:r>
      <w:r w:rsidRPr="009E1850">
        <w:rPr>
          <w:rFonts w:ascii="Century Gothic" w:eastAsia="Arial" w:hAnsi="Century Gothic" w:cs="Arial"/>
          <w:spacing w:val="-3"/>
          <w:sz w:val="18"/>
          <w:szCs w:val="18"/>
        </w:rPr>
        <w:t>p</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p</w:t>
      </w:r>
      <w:r w:rsidRPr="009E1850">
        <w:rPr>
          <w:rFonts w:ascii="Century Gothic" w:eastAsia="Arial" w:hAnsi="Century Gothic" w:cs="Arial"/>
          <w:sz w:val="18"/>
          <w:szCs w:val="18"/>
        </w:rPr>
        <w:t>os</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es</w:t>
      </w:r>
      <w:r w:rsidRPr="009E1850">
        <w:rPr>
          <w:rFonts w:ascii="Century Gothic" w:eastAsia="Arial" w:hAnsi="Century Gothic" w:cs="Arial"/>
          <w:spacing w:val="13"/>
          <w:sz w:val="18"/>
          <w:szCs w:val="18"/>
        </w:rPr>
        <w:t xml:space="preserve"> </w:t>
      </w:r>
      <w:r w:rsidRPr="009E1850">
        <w:rPr>
          <w:rFonts w:ascii="Century Gothic" w:eastAsia="Arial" w:hAnsi="Century Gothic" w:cs="Arial"/>
          <w:spacing w:val="2"/>
          <w:sz w:val="18"/>
          <w:szCs w:val="18"/>
        </w:rPr>
        <w:t>q</w:t>
      </w:r>
      <w:r w:rsidRPr="009E1850">
        <w:rPr>
          <w:rFonts w:ascii="Century Gothic" w:eastAsia="Arial" w:hAnsi="Century Gothic" w:cs="Arial"/>
          <w:sz w:val="18"/>
          <w:szCs w:val="18"/>
        </w:rPr>
        <w:t>ue</w:t>
      </w:r>
      <w:r w:rsidRPr="009E1850">
        <w:rPr>
          <w:rFonts w:ascii="Century Gothic" w:eastAsia="Arial" w:hAnsi="Century Gothic" w:cs="Arial"/>
          <w:spacing w:val="10"/>
          <w:sz w:val="18"/>
          <w:szCs w:val="18"/>
        </w:rPr>
        <w:t xml:space="preserve"> </w:t>
      </w:r>
      <w:r w:rsidRPr="009E1850">
        <w:rPr>
          <w:rFonts w:ascii="Century Gothic" w:eastAsia="Arial" w:hAnsi="Century Gothic" w:cs="Arial"/>
          <w:sz w:val="18"/>
          <w:szCs w:val="18"/>
        </w:rPr>
        <w:t>cump</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an</w:t>
      </w:r>
      <w:r w:rsidRPr="009E1850">
        <w:rPr>
          <w:rFonts w:ascii="Century Gothic" w:eastAsia="Arial" w:hAnsi="Century Gothic" w:cs="Arial"/>
          <w:spacing w:val="12"/>
          <w:sz w:val="18"/>
          <w:szCs w:val="18"/>
        </w:rPr>
        <w:t xml:space="preserve"> </w:t>
      </w:r>
      <w:r w:rsidRPr="009E1850">
        <w:rPr>
          <w:rFonts w:ascii="Century Gothic" w:eastAsia="Arial" w:hAnsi="Century Gothic" w:cs="Arial"/>
          <w:sz w:val="18"/>
          <w:szCs w:val="18"/>
        </w:rPr>
        <w:t>con</w:t>
      </w:r>
      <w:r w:rsidRPr="009E1850">
        <w:rPr>
          <w:rFonts w:ascii="Century Gothic" w:eastAsia="Arial" w:hAnsi="Century Gothic" w:cs="Arial"/>
          <w:spacing w:val="10"/>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os</w:t>
      </w:r>
      <w:r w:rsidRPr="009E1850">
        <w:rPr>
          <w:rFonts w:ascii="Century Gothic" w:eastAsia="Arial" w:hAnsi="Century Gothic" w:cs="Arial"/>
          <w:spacing w:val="13"/>
          <w:sz w:val="18"/>
          <w:szCs w:val="18"/>
        </w:rPr>
        <w:t xml:space="preserve"> </w:t>
      </w:r>
      <w:r w:rsidRPr="009E1850">
        <w:rPr>
          <w:rFonts w:ascii="Century Gothic" w:eastAsia="Arial" w:hAnsi="Century Gothic" w:cs="Arial"/>
          <w:spacing w:val="-2"/>
          <w:sz w:val="18"/>
          <w:szCs w:val="18"/>
        </w:rPr>
        <w:t>r</w:t>
      </w:r>
      <w:r w:rsidRPr="009E1850">
        <w:rPr>
          <w:rFonts w:ascii="Century Gothic" w:eastAsia="Arial" w:hAnsi="Century Gothic" w:cs="Arial"/>
          <w:sz w:val="18"/>
          <w:szCs w:val="18"/>
        </w:rPr>
        <w:t>e</w:t>
      </w:r>
      <w:r w:rsidRPr="009E1850">
        <w:rPr>
          <w:rFonts w:ascii="Century Gothic" w:eastAsia="Arial" w:hAnsi="Century Gothic" w:cs="Arial"/>
          <w:spacing w:val="2"/>
          <w:sz w:val="18"/>
          <w:szCs w:val="18"/>
        </w:rPr>
        <w:t>q</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i</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os</w:t>
      </w:r>
      <w:r w:rsidRPr="009E1850">
        <w:rPr>
          <w:rFonts w:ascii="Century Gothic" w:eastAsia="Arial" w:hAnsi="Century Gothic" w:cs="Arial"/>
          <w:spacing w:val="13"/>
          <w:sz w:val="18"/>
          <w:szCs w:val="18"/>
        </w:rPr>
        <w:t xml:space="preserve"> </w:t>
      </w:r>
      <w:r w:rsidRPr="009E1850">
        <w:rPr>
          <w:rFonts w:ascii="Century Gothic" w:eastAsia="Arial" w:hAnsi="Century Gothic" w:cs="Arial"/>
          <w:spacing w:val="-3"/>
          <w:sz w:val="18"/>
          <w:szCs w:val="18"/>
        </w:rPr>
        <w:t>e</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bl</w:t>
      </w:r>
      <w:r w:rsidRPr="009E1850">
        <w:rPr>
          <w:rFonts w:ascii="Century Gothic" w:eastAsia="Arial" w:hAnsi="Century Gothic" w:cs="Arial"/>
          <w:sz w:val="18"/>
          <w:szCs w:val="18"/>
        </w:rPr>
        <w:t>ec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o</w:t>
      </w:r>
      <w:r w:rsidRPr="009E1850">
        <w:rPr>
          <w:rFonts w:ascii="Century Gothic" w:eastAsia="Arial" w:hAnsi="Century Gothic" w:cs="Arial"/>
          <w:sz w:val="18"/>
          <w:szCs w:val="18"/>
        </w:rPr>
        <w:t>s</w:t>
      </w:r>
      <w:r w:rsidRPr="009E1850">
        <w:rPr>
          <w:rFonts w:ascii="Century Gothic" w:eastAsia="Arial" w:hAnsi="Century Gothic" w:cs="Arial"/>
          <w:spacing w:val="13"/>
          <w:sz w:val="18"/>
          <w:szCs w:val="18"/>
        </w:rPr>
        <w:t xml:space="preserve"> </w:t>
      </w:r>
      <w:r w:rsidRPr="009E1850">
        <w:rPr>
          <w:rFonts w:ascii="Century Gothic" w:eastAsia="Arial" w:hAnsi="Century Gothic" w:cs="Arial"/>
          <w:spacing w:val="-3"/>
          <w:sz w:val="18"/>
          <w:szCs w:val="18"/>
        </w:rPr>
        <w:t>e</w:t>
      </w:r>
      <w:r w:rsidRPr="009E1850">
        <w:rPr>
          <w:rFonts w:ascii="Century Gothic" w:eastAsia="Arial" w:hAnsi="Century Gothic" w:cs="Arial"/>
          <w:sz w:val="18"/>
          <w:szCs w:val="18"/>
        </w:rPr>
        <w:t>n</w:t>
      </w:r>
      <w:r w:rsidRPr="009E1850">
        <w:rPr>
          <w:rFonts w:ascii="Century Gothic" w:eastAsia="Arial" w:hAnsi="Century Gothic" w:cs="Arial"/>
          <w:spacing w:val="13"/>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 xml:space="preserve">a </w:t>
      </w:r>
      <w:r w:rsidR="0099358E" w:rsidRPr="009E1850">
        <w:rPr>
          <w:rFonts w:ascii="Century Gothic" w:eastAsia="Arial" w:hAnsi="Century Gothic" w:cs="Arial"/>
          <w:spacing w:val="1"/>
          <w:sz w:val="18"/>
          <w:szCs w:val="18"/>
        </w:rPr>
        <w:t>Convocatoria</w:t>
      </w:r>
      <w:r w:rsidRPr="009E1850">
        <w:rPr>
          <w:rFonts w:ascii="Century Gothic" w:eastAsia="Arial" w:hAnsi="Century Gothic" w:cs="Arial"/>
          <w:sz w:val="18"/>
          <w:szCs w:val="18"/>
        </w:rPr>
        <w:t>, sus</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e</w:t>
      </w:r>
      <w:r w:rsidRPr="009E1850">
        <w:rPr>
          <w:rFonts w:ascii="Century Gothic" w:eastAsia="Arial" w:hAnsi="Century Gothic" w:cs="Arial"/>
          <w:spacing w:val="-3"/>
          <w:sz w:val="18"/>
          <w:szCs w:val="18"/>
        </w:rPr>
        <w:t>x</w:t>
      </w:r>
      <w:r w:rsidRPr="009E1850">
        <w:rPr>
          <w:rFonts w:ascii="Century Gothic" w:eastAsia="Arial" w:hAnsi="Century Gothic" w:cs="Arial"/>
          <w:sz w:val="18"/>
          <w:szCs w:val="18"/>
        </w:rPr>
        <w:t>os y</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en su</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cas</w:t>
      </w:r>
      <w:r w:rsidRPr="009E1850">
        <w:rPr>
          <w:rFonts w:ascii="Century Gothic" w:eastAsia="Arial" w:hAnsi="Century Gothic" w:cs="Arial"/>
          <w:spacing w:val="-3"/>
          <w:sz w:val="18"/>
          <w:szCs w:val="18"/>
        </w:rPr>
        <w:t>o</w:t>
      </w:r>
      <w:r w:rsidRPr="009E1850">
        <w:rPr>
          <w:rFonts w:ascii="Century Gothic" w:eastAsia="Arial" w:hAnsi="Century Gothic" w:cs="Arial"/>
          <w:sz w:val="18"/>
          <w:szCs w:val="18"/>
        </w:rPr>
        <w:t>,</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a</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as p</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ec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 xml:space="preserve">es </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ali</w:t>
      </w:r>
      <w:r w:rsidRPr="009E1850">
        <w:rPr>
          <w:rFonts w:ascii="Century Gothic" w:eastAsia="Arial" w:hAnsi="Century Gothic" w:cs="Arial"/>
          <w:spacing w:val="-2"/>
          <w:sz w:val="18"/>
          <w:szCs w:val="18"/>
        </w:rPr>
        <w:t>z</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as en</w:t>
      </w:r>
      <w:r w:rsidRPr="009E1850">
        <w:rPr>
          <w:rFonts w:ascii="Century Gothic" w:eastAsia="Arial" w:hAnsi="Century Gothic" w:cs="Arial"/>
          <w:spacing w:val="1"/>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 xml:space="preserve">a </w:t>
      </w:r>
      <w:r w:rsidRPr="009E1850">
        <w:rPr>
          <w:rFonts w:ascii="Century Gothic" w:eastAsia="Arial" w:hAnsi="Century Gothic" w:cs="Arial"/>
          <w:spacing w:val="6"/>
          <w:sz w:val="18"/>
          <w:szCs w:val="18"/>
        </w:rPr>
        <w:t>j</w:t>
      </w:r>
      <w:r w:rsidRPr="009E1850">
        <w:rPr>
          <w:rFonts w:ascii="Century Gothic" w:eastAsia="Arial" w:hAnsi="Century Gothic" w:cs="Arial"/>
          <w:sz w:val="18"/>
          <w:szCs w:val="18"/>
        </w:rPr>
        <w:t>u</w:t>
      </w:r>
      <w:r w:rsidRPr="009E1850">
        <w:rPr>
          <w:rFonts w:ascii="Century Gothic" w:eastAsia="Arial" w:hAnsi="Century Gothic" w:cs="Arial"/>
          <w:spacing w:val="-3"/>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a de</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ac</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arac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e</w:t>
      </w:r>
      <w:r w:rsidRPr="009E1850">
        <w:rPr>
          <w:rFonts w:ascii="Century Gothic" w:eastAsia="Arial" w:hAnsi="Century Gothic" w:cs="Arial"/>
          <w:spacing w:val="-3"/>
          <w:sz w:val="18"/>
          <w:szCs w:val="18"/>
        </w:rPr>
        <w:t>s</w:t>
      </w:r>
      <w:r w:rsidRPr="009E1850">
        <w:rPr>
          <w:rFonts w:ascii="Century Gothic" w:eastAsia="Arial" w:hAnsi="Century Gothic" w:cs="Arial"/>
          <w:sz w:val="18"/>
          <w:szCs w:val="18"/>
        </w:rPr>
        <w:t>.</w:t>
      </w:r>
    </w:p>
    <w:p w:rsidR="00753680" w:rsidRPr="009E1850" w:rsidRDefault="00753680" w:rsidP="00836477">
      <w:pPr>
        <w:numPr>
          <w:ilvl w:val="0"/>
          <w:numId w:val="2"/>
        </w:numPr>
        <w:tabs>
          <w:tab w:val="clear" w:pos="1070"/>
        </w:tabs>
        <w:spacing w:after="120"/>
        <w:ind w:left="851" w:hanging="284"/>
        <w:jc w:val="both"/>
        <w:rPr>
          <w:rFonts w:ascii="Century Gothic" w:hAnsi="Century Gothic"/>
          <w:sz w:val="18"/>
          <w:szCs w:val="18"/>
        </w:rPr>
      </w:pPr>
      <w:r w:rsidRPr="009E1850">
        <w:rPr>
          <w:rFonts w:ascii="Century Gothic" w:hAnsi="Century Gothic"/>
          <w:sz w:val="18"/>
          <w:szCs w:val="18"/>
        </w:rPr>
        <w:t xml:space="preserve">La evaluación se hará comparando entre sí y en forma equivalente, todas las condiciones ofrecidas por los distintos licitantes, siempre y cuando dichas ofertas cumplan con lo indicado en la </w:t>
      </w:r>
      <w:r w:rsidR="0099358E" w:rsidRPr="009E1850">
        <w:rPr>
          <w:rFonts w:ascii="Century Gothic" w:hAnsi="Century Gothic"/>
          <w:sz w:val="18"/>
          <w:szCs w:val="18"/>
        </w:rPr>
        <w:t>Convocatoria</w:t>
      </w:r>
      <w:r w:rsidRPr="009E1850">
        <w:rPr>
          <w:rFonts w:ascii="Century Gothic" w:hAnsi="Century Gothic"/>
          <w:sz w:val="18"/>
          <w:szCs w:val="18"/>
        </w:rPr>
        <w:t xml:space="preserve"> a la </w:t>
      </w:r>
      <w:r w:rsidR="00F070E2" w:rsidRPr="009E1850">
        <w:rPr>
          <w:rFonts w:ascii="Century Gothic" w:hAnsi="Century Gothic"/>
          <w:sz w:val="18"/>
          <w:szCs w:val="18"/>
        </w:rPr>
        <w:t>licitación</w:t>
      </w:r>
      <w:r w:rsidRPr="009E1850">
        <w:rPr>
          <w:rFonts w:ascii="Century Gothic" w:hAnsi="Century Gothic"/>
          <w:sz w:val="18"/>
          <w:szCs w:val="18"/>
        </w:rPr>
        <w:t>.</w:t>
      </w:r>
    </w:p>
    <w:p w:rsidR="00753680" w:rsidRPr="009E1850" w:rsidRDefault="00753680" w:rsidP="00836477">
      <w:pPr>
        <w:numPr>
          <w:ilvl w:val="0"/>
          <w:numId w:val="2"/>
        </w:numPr>
        <w:tabs>
          <w:tab w:val="clear" w:pos="1070"/>
        </w:tabs>
        <w:spacing w:after="120"/>
        <w:ind w:left="851" w:hanging="284"/>
        <w:jc w:val="both"/>
        <w:rPr>
          <w:rFonts w:ascii="Century Gothic" w:hAnsi="Century Gothic"/>
          <w:sz w:val="18"/>
          <w:szCs w:val="18"/>
        </w:rPr>
      </w:pPr>
      <w:r w:rsidRPr="009E1850">
        <w:rPr>
          <w:rFonts w:ascii="Century Gothic" w:hAnsi="Century Gothic"/>
          <w:sz w:val="18"/>
          <w:szCs w:val="18"/>
        </w:rPr>
        <w:t xml:space="preserve">Si para evaluar las ofertas </w:t>
      </w:r>
      <w:r w:rsidR="0050361C" w:rsidRPr="009E1850">
        <w:rPr>
          <w:rFonts w:ascii="Century Gothic" w:hAnsi="Century Gothic"/>
          <w:b/>
          <w:sz w:val="18"/>
          <w:szCs w:val="18"/>
        </w:rPr>
        <w:t>Canal 22</w:t>
      </w:r>
      <w:r w:rsidRPr="009E1850">
        <w:rPr>
          <w:rFonts w:ascii="Century Gothic" w:hAnsi="Century Gothic"/>
          <w:sz w:val="18"/>
          <w:szCs w:val="18"/>
        </w:rPr>
        <w:t xml:space="preserve">, necesita solicitar alguna aclaración a los licitantes podrá hacerlo siempre y cuando no se contravenga lo estipulado en la </w:t>
      </w:r>
      <w:r w:rsidR="0099358E" w:rsidRPr="009E1850">
        <w:rPr>
          <w:rFonts w:ascii="Century Gothic" w:hAnsi="Century Gothic"/>
          <w:sz w:val="18"/>
          <w:szCs w:val="18"/>
        </w:rPr>
        <w:t>Convocatoria</w:t>
      </w:r>
      <w:r w:rsidRPr="009E1850">
        <w:rPr>
          <w:rFonts w:ascii="Century Gothic" w:hAnsi="Century Gothic"/>
          <w:sz w:val="18"/>
          <w:szCs w:val="18"/>
        </w:rPr>
        <w:t>, ni ello implique una modificación en el precio cotizado. Asimismo</w:t>
      </w:r>
      <w:r w:rsidR="00795FAB" w:rsidRPr="009E1850">
        <w:rPr>
          <w:rFonts w:ascii="Century Gothic" w:hAnsi="Century Gothic"/>
          <w:sz w:val="18"/>
          <w:szCs w:val="18"/>
        </w:rPr>
        <w:t>,</w:t>
      </w:r>
      <w:r w:rsidRPr="009E1850">
        <w:rPr>
          <w:rFonts w:ascii="Century Gothic" w:hAnsi="Century Gothic"/>
          <w:sz w:val="18"/>
          <w:szCs w:val="18"/>
        </w:rPr>
        <w:t xml:space="preserve"> podrá aceptar como soporte de la oferta presentada, la entrega de documento formal por parte del licitante donde este haga la explicación del caso concreto, motivo de la solicitud de aclaración.</w:t>
      </w:r>
    </w:p>
    <w:p w:rsidR="00753680" w:rsidRPr="009E1850" w:rsidRDefault="00753680" w:rsidP="00836477">
      <w:pPr>
        <w:numPr>
          <w:ilvl w:val="0"/>
          <w:numId w:val="2"/>
        </w:numPr>
        <w:tabs>
          <w:tab w:val="clear" w:pos="1070"/>
        </w:tabs>
        <w:spacing w:after="120"/>
        <w:ind w:left="851" w:hanging="284"/>
        <w:jc w:val="both"/>
        <w:rPr>
          <w:rFonts w:ascii="Century Gothic" w:hAnsi="Century Gothic"/>
          <w:sz w:val="18"/>
          <w:szCs w:val="18"/>
        </w:rPr>
      </w:pPr>
      <w:r w:rsidRPr="009E1850">
        <w:rPr>
          <w:rFonts w:ascii="Century Gothic" w:hAnsi="Century Gothic"/>
          <w:sz w:val="18"/>
          <w:szCs w:val="18"/>
        </w:rPr>
        <w:t>Cuando algún licitante proponga alternativas técnicas y/o e</w:t>
      </w:r>
      <w:r w:rsidR="00795FAB" w:rsidRPr="009E1850">
        <w:rPr>
          <w:rFonts w:ascii="Century Gothic" w:hAnsi="Century Gothic"/>
          <w:sz w:val="18"/>
          <w:szCs w:val="18"/>
        </w:rPr>
        <w:t xml:space="preserve">conómicas que no sean viables, </w:t>
      </w:r>
      <w:r w:rsidRPr="009E1850">
        <w:rPr>
          <w:rFonts w:ascii="Century Gothic" w:hAnsi="Century Gothic"/>
          <w:sz w:val="18"/>
          <w:szCs w:val="18"/>
        </w:rPr>
        <w:t xml:space="preserve">solventes con respecto a los precios que rigen en el medio, presente una desproporción significativa con respecto de las demás propuestas aceptadas, o no sean congruentes o factibles con las condiciones establecidas por </w:t>
      </w:r>
      <w:r w:rsidR="0050361C" w:rsidRPr="009E1850">
        <w:rPr>
          <w:rFonts w:ascii="Century Gothic" w:hAnsi="Century Gothic"/>
          <w:b/>
          <w:sz w:val="18"/>
          <w:szCs w:val="18"/>
        </w:rPr>
        <w:t>Canal 22</w:t>
      </w:r>
      <w:r w:rsidRPr="009E1850">
        <w:rPr>
          <w:rFonts w:ascii="Century Gothic" w:hAnsi="Century Gothic"/>
          <w:sz w:val="18"/>
          <w:szCs w:val="18"/>
        </w:rPr>
        <w:t xml:space="preserve"> en esta </w:t>
      </w:r>
      <w:r w:rsidR="0099358E" w:rsidRPr="009E1850">
        <w:rPr>
          <w:rFonts w:ascii="Century Gothic" w:hAnsi="Century Gothic"/>
          <w:sz w:val="18"/>
          <w:szCs w:val="18"/>
        </w:rPr>
        <w:t>Convocatoria</w:t>
      </w:r>
      <w:r w:rsidRPr="009E1850">
        <w:rPr>
          <w:rFonts w:ascii="Century Gothic" w:hAnsi="Century Gothic"/>
          <w:sz w:val="18"/>
          <w:szCs w:val="18"/>
        </w:rPr>
        <w:t xml:space="preserve"> y conforme a las cuales se desarrollará la presente </w:t>
      </w:r>
      <w:r w:rsidR="0099358E" w:rsidRPr="009E1850">
        <w:rPr>
          <w:rFonts w:ascii="Century Gothic" w:hAnsi="Century Gothic"/>
          <w:sz w:val="18"/>
          <w:szCs w:val="18"/>
        </w:rPr>
        <w:t>licitación</w:t>
      </w:r>
      <w:r w:rsidRPr="009E1850">
        <w:rPr>
          <w:rFonts w:ascii="Century Gothic" w:hAnsi="Century Gothic"/>
          <w:sz w:val="18"/>
          <w:szCs w:val="18"/>
        </w:rPr>
        <w:t xml:space="preserve"> </w:t>
      </w:r>
      <w:r w:rsidRPr="009E1850">
        <w:rPr>
          <w:rFonts w:ascii="Century Gothic" w:hAnsi="Century Gothic"/>
          <w:sz w:val="18"/>
          <w:szCs w:val="18"/>
          <w:u w:val="single"/>
        </w:rPr>
        <w:t>se desechará su propuesta</w:t>
      </w:r>
      <w:r w:rsidRPr="009E1850">
        <w:rPr>
          <w:rFonts w:ascii="Century Gothic" w:hAnsi="Century Gothic"/>
          <w:sz w:val="18"/>
          <w:szCs w:val="18"/>
        </w:rPr>
        <w:t>.</w:t>
      </w:r>
    </w:p>
    <w:p w:rsidR="00753680" w:rsidRPr="009E1850" w:rsidRDefault="00753680" w:rsidP="00836477">
      <w:pPr>
        <w:numPr>
          <w:ilvl w:val="0"/>
          <w:numId w:val="2"/>
        </w:numPr>
        <w:tabs>
          <w:tab w:val="clear" w:pos="1070"/>
        </w:tabs>
        <w:spacing w:after="120"/>
        <w:ind w:left="851" w:hanging="284"/>
        <w:jc w:val="both"/>
        <w:rPr>
          <w:rFonts w:ascii="Century Gothic" w:hAnsi="Century Gothic"/>
          <w:sz w:val="18"/>
          <w:szCs w:val="18"/>
        </w:rPr>
      </w:pPr>
      <w:r w:rsidRPr="009E1850">
        <w:rPr>
          <w:rFonts w:ascii="Century Gothic" w:hAnsi="Century Gothic"/>
          <w:sz w:val="18"/>
          <w:szCs w:val="18"/>
        </w:rPr>
        <w:t>Se verificará, en su caso, que los precios cotizados sean congruentes con los precios que rigen en el mercado, particularmente en el supuesto de contar con una sola propuesta económica.</w:t>
      </w:r>
    </w:p>
    <w:p w:rsidR="00753680" w:rsidRPr="009E1850" w:rsidRDefault="00753680" w:rsidP="00836477">
      <w:pPr>
        <w:numPr>
          <w:ilvl w:val="0"/>
          <w:numId w:val="2"/>
        </w:numPr>
        <w:tabs>
          <w:tab w:val="clear" w:pos="1070"/>
        </w:tabs>
        <w:spacing w:after="120"/>
        <w:ind w:left="851" w:hanging="284"/>
        <w:jc w:val="both"/>
        <w:rPr>
          <w:rFonts w:ascii="Century Gothic" w:hAnsi="Century Gothic"/>
          <w:sz w:val="18"/>
          <w:szCs w:val="18"/>
        </w:rPr>
      </w:pPr>
      <w:r w:rsidRPr="009E1850">
        <w:rPr>
          <w:rFonts w:ascii="Century Gothic" w:hAnsi="Century Gothic"/>
          <w:sz w:val="18"/>
          <w:szCs w:val="18"/>
        </w:rPr>
        <w:t>No será motivo de descalificación de la propuesta, el que un licitante no cumpla con algún requisito cuyo incumplimiento por sí mismo, no afecte la solvencia de dicha propuesta.</w:t>
      </w:r>
    </w:p>
    <w:p w:rsidR="00753680" w:rsidRPr="009E1850" w:rsidRDefault="00753680" w:rsidP="00836477">
      <w:pPr>
        <w:pStyle w:val="Prrafodelista"/>
        <w:widowControl w:val="0"/>
        <w:numPr>
          <w:ilvl w:val="0"/>
          <w:numId w:val="2"/>
        </w:numPr>
        <w:tabs>
          <w:tab w:val="clear" w:pos="1070"/>
          <w:tab w:val="num" w:pos="851"/>
        </w:tabs>
        <w:spacing w:after="120"/>
        <w:ind w:left="851" w:hanging="284"/>
        <w:jc w:val="both"/>
        <w:rPr>
          <w:rFonts w:ascii="Century Gothic" w:eastAsia="Arial" w:hAnsi="Century Gothic" w:cs="Arial"/>
          <w:color w:val="auto"/>
          <w:sz w:val="18"/>
          <w:szCs w:val="18"/>
        </w:rPr>
      </w:pPr>
      <w:r w:rsidRPr="009E1850">
        <w:rPr>
          <w:rFonts w:ascii="Century Gothic" w:eastAsia="Arial" w:hAnsi="Century Gothic" w:cs="Arial"/>
          <w:color w:val="auto"/>
          <w:spacing w:val="-1"/>
          <w:sz w:val="18"/>
          <w:szCs w:val="18"/>
        </w:rPr>
        <w:t>Se verificará que c</w:t>
      </w:r>
      <w:r w:rsidRPr="009E1850">
        <w:rPr>
          <w:rFonts w:ascii="Century Gothic" w:eastAsia="Arial" w:hAnsi="Century Gothic" w:cs="Arial"/>
          <w:color w:val="auto"/>
          <w:sz w:val="18"/>
          <w:szCs w:val="18"/>
        </w:rPr>
        <w:t>a</w:t>
      </w:r>
      <w:r w:rsidRPr="009E1850">
        <w:rPr>
          <w:rFonts w:ascii="Century Gothic" w:eastAsia="Arial" w:hAnsi="Century Gothic" w:cs="Arial"/>
          <w:color w:val="auto"/>
          <w:spacing w:val="-1"/>
          <w:sz w:val="18"/>
          <w:szCs w:val="18"/>
        </w:rPr>
        <w:t>d</w:t>
      </w:r>
      <w:r w:rsidRPr="009E1850">
        <w:rPr>
          <w:rFonts w:ascii="Century Gothic" w:eastAsia="Arial" w:hAnsi="Century Gothic" w:cs="Arial"/>
          <w:color w:val="auto"/>
          <w:sz w:val="18"/>
          <w:szCs w:val="18"/>
        </w:rPr>
        <w:t>a</w:t>
      </w:r>
      <w:r w:rsidRPr="009E1850">
        <w:rPr>
          <w:rFonts w:ascii="Century Gothic" w:eastAsia="Arial" w:hAnsi="Century Gothic" w:cs="Arial"/>
          <w:color w:val="auto"/>
          <w:spacing w:val="2"/>
          <w:sz w:val="18"/>
          <w:szCs w:val="18"/>
        </w:rPr>
        <w:t xml:space="preserve"> </w:t>
      </w:r>
      <w:r w:rsidRPr="009E1850">
        <w:rPr>
          <w:rFonts w:ascii="Century Gothic" w:eastAsia="Arial" w:hAnsi="Century Gothic" w:cs="Arial"/>
          <w:color w:val="auto"/>
          <w:sz w:val="18"/>
          <w:szCs w:val="18"/>
        </w:rPr>
        <w:t>u</w:t>
      </w:r>
      <w:r w:rsidRPr="009E1850">
        <w:rPr>
          <w:rFonts w:ascii="Century Gothic" w:eastAsia="Arial" w:hAnsi="Century Gothic" w:cs="Arial"/>
          <w:color w:val="auto"/>
          <w:spacing w:val="-1"/>
          <w:sz w:val="18"/>
          <w:szCs w:val="18"/>
        </w:rPr>
        <w:t>n</w:t>
      </w:r>
      <w:r w:rsidRPr="009E1850">
        <w:rPr>
          <w:rFonts w:ascii="Century Gothic" w:eastAsia="Arial" w:hAnsi="Century Gothic" w:cs="Arial"/>
          <w:color w:val="auto"/>
          <w:sz w:val="18"/>
          <w:szCs w:val="18"/>
        </w:rPr>
        <w:t>o</w:t>
      </w:r>
      <w:r w:rsidRPr="009E1850">
        <w:rPr>
          <w:rFonts w:ascii="Century Gothic" w:eastAsia="Arial" w:hAnsi="Century Gothic" w:cs="Arial"/>
          <w:color w:val="auto"/>
          <w:spacing w:val="2"/>
          <w:sz w:val="18"/>
          <w:szCs w:val="18"/>
        </w:rPr>
        <w:t xml:space="preserve"> </w:t>
      </w:r>
      <w:r w:rsidRPr="009E1850">
        <w:rPr>
          <w:rFonts w:ascii="Century Gothic" w:eastAsia="Arial" w:hAnsi="Century Gothic" w:cs="Arial"/>
          <w:color w:val="auto"/>
          <w:sz w:val="18"/>
          <w:szCs w:val="18"/>
        </w:rPr>
        <w:t>de</w:t>
      </w:r>
      <w:r w:rsidRPr="009E1850">
        <w:rPr>
          <w:rFonts w:ascii="Century Gothic" w:eastAsia="Arial" w:hAnsi="Century Gothic" w:cs="Arial"/>
          <w:color w:val="auto"/>
          <w:spacing w:val="2"/>
          <w:sz w:val="18"/>
          <w:szCs w:val="18"/>
        </w:rPr>
        <w:t xml:space="preserve"> </w:t>
      </w:r>
      <w:r w:rsidRPr="009E1850">
        <w:rPr>
          <w:rFonts w:ascii="Century Gothic" w:eastAsia="Arial" w:hAnsi="Century Gothic" w:cs="Arial"/>
          <w:color w:val="auto"/>
          <w:spacing w:val="-1"/>
          <w:sz w:val="18"/>
          <w:szCs w:val="18"/>
        </w:rPr>
        <w:t>l</w:t>
      </w:r>
      <w:r w:rsidRPr="009E1850">
        <w:rPr>
          <w:rFonts w:ascii="Century Gothic" w:eastAsia="Arial" w:hAnsi="Century Gothic" w:cs="Arial"/>
          <w:color w:val="auto"/>
          <w:sz w:val="18"/>
          <w:szCs w:val="18"/>
        </w:rPr>
        <w:t>os</w:t>
      </w:r>
      <w:r w:rsidRPr="009E1850">
        <w:rPr>
          <w:rFonts w:ascii="Century Gothic" w:eastAsia="Arial" w:hAnsi="Century Gothic" w:cs="Arial"/>
          <w:color w:val="auto"/>
          <w:spacing w:val="2"/>
          <w:sz w:val="18"/>
          <w:szCs w:val="18"/>
        </w:rPr>
        <w:t xml:space="preserve"> </w:t>
      </w:r>
      <w:r w:rsidRPr="009E1850">
        <w:rPr>
          <w:rFonts w:ascii="Century Gothic" w:eastAsia="Arial" w:hAnsi="Century Gothic" w:cs="Arial"/>
          <w:color w:val="auto"/>
          <w:sz w:val="18"/>
          <w:szCs w:val="18"/>
        </w:rPr>
        <w:t>d</w:t>
      </w:r>
      <w:r w:rsidRPr="009E1850">
        <w:rPr>
          <w:rFonts w:ascii="Century Gothic" w:eastAsia="Arial" w:hAnsi="Century Gothic" w:cs="Arial"/>
          <w:color w:val="auto"/>
          <w:spacing w:val="-1"/>
          <w:sz w:val="18"/>
          <w:szCs w:val="18"/>
        </w:rPr>
        <w:t>o</w:t>
      </w:r>
      <w:r w:rsidRPr="009E1850">
        <w:rPr>
          <w:rFonts w:ascii="Century Gothic" w:eastAsia="Arial" w:hAnsi="Century Gothic" w:cs="Arial"/>
          <w:color w:val="auto"/>
          <w:sz w:val="18"/>
          <w:szCs w:val="18"/>
        </w:rPr>
        <w:t>cumen</w:t>
      </w:r>
      <w:r w:rsidRPr="009E1850">
        <w:rPr>
          <w:rFonts w:ascii="Century Gothic" w:eastAsia="Arial" w:hAnsi="Century Gothic" w:cs="Arial"/>
          <w:color w:val="auto"/>
          <w:spacing w:val="1"/>
          <w:sz w:val="18"/>
          <w:szCs w:val="18"/>
        </w:rPr>
        <w:t>t</w:t>
      </w:r>
      <w:r w:rsidRPr="009E1850">
        <w:rPr>
          <w:rFonts w:ascii="Century Gothic" w:eastAsia="Arial" w:hAnsi="Century Gothic" w:cs="Arial"/>
          <w:color w:val="auto"/>
          <w:sz w:val="18"/>
          <w:szCs w:val="18"/>
        </w:rPr>
        <w:t xml:space="preserve">os </w:t>
      </w:r>
      <w:r w:rsidRPr="009E1850">
        <w:rPr>
          <w:rFonts w:ascii="Century Gothic" w:eastAsia="Arial" w:hAnsi="Century Gothic" w:cs="Arial"/>
          <w:color w:val="auto"/>
          <w:spacing w:val="2"/>
          <w:sz w:val="18"/>
          <w:szCs w:val="18"/>
        </w:rPr>
        <w:t>q</w:t>
      </w:r>
      <w:r w:rsidRPr="009E1850">
        <w:rPr>
          <w:rFonts w:ascii="Century Gothic" w:eastAsia="Arial" w:hAnsi="Century Gothic" w:cs="Arial"/>
          <w:color w:val="auto"/>
          <w:sz w:val="18"/>
          <w:szCs w:val="18"/>
        </w:rPr>
        <w:t>ue</w:t>
      </w:r>
      <w:r w:rsidRPr="009E1850">
        <w:rPr>
          <w:rFonts w:ascii="Century Gothic" w:eastAsia="Arial" w:hAnsi="Century Gothic" w:cs="Arial"/>
          <w:color w:val="auto"/>
          <w:spacing w:val="2"/>
          <w:sz w:val="18"/>
          <w:szCs w:val="18"/>
        </w:rPr>
        <w:t xml:space="preserve"> </w:t>
      </w:r>
      <w:r w:rsidRPr="009E1850">
        <w:rPr>
          <w:rFonts w:ascii="Century Gothic" w:eastAsia="Arial" w:hAnsi="Century Gothic" w:cs="Arial"/>
          <w:color w:val="auto"/>
          <w:spacing w:val="-1"/>
          <w:sz w:val="18"/>
          <w:szCs w:val="18"/>
        </w:rPr>
        <w:t>i</w:t>
      </w:r>
      <w:r w:rsidRPr="009E1850">
        <w:rPr>
          <w:rFonts w:ascii="Century Gothic" w:eastAsia="Arial" w:hAnsi="Century Gothic" w:cs="Arial"/>
          <w:color w:val="auto"/>
          <w:sz w:val="18"/>
          <w:szCs w:val="18"/>
        </w:rPr>
        <w:t>nt</w:t>
      </w:r>
      <w:r w:rsidRPr="009E1850">
        <w:rPr>
          <w:rFonts w:ascii="Century Gothic" w:eastAsia="Arial" w:hAnsi="Century Gothic" w:cs="Arial"/>
          <w:color w:val="auto"/>
          <w:spacing w:val="-2"/>
          <w:sz w:val="18"/>
          <w:szCs w:val="18"/>
        </w:rPr>
        <w:t>e</w:t>
      </w:r>
      <w:r w:rsidRPr="009E1850">
        <w:rPr>
          <w:rFonts w:ascii="Century Gothic" w:eastAsia="Arial" w:hAnsi="Century Gothic" w:cs="Arial"/>
          <w:color w:val="auto"/>
          <w:spacing w:val="2"/>
          <w:sz w:val="18"/>
          <w:szCs w:val="18"/>
        </w:rPr>
        <w:t>g</w:t>
      </w:r>
      <w:r w:rsidRPr="009E1850">
        <w:rPr>
          <w:rFonts w:ascii="Century Gothic" w:eastAsia="Arial" w:hAnsi="Century Gothic" w:cs="Arial"/>
          <w:color w:val="auto"/>
          <w:spacing w:val="1"/>
          <w:sz w:val="18"/>
          <w:szCs w:val="18"/>
        </w:rPr>
        <w:t>r</w:t>
      </w:r>
      <w:r w:rsidRPr="009E1850">
        <w:rPr>
          <w:rFonts w:ascii="Century Gothic" w:eastAsia="Arial" w:hAnsi="Century Gothic" w:cs="Arial"/>
          <w:color w:val="auto"/>
          <w:sz w:val="18"/>
          <w:szCs w:val="18"/>
        </w:rPr>
        <w:t>en</w:t>
      </w:r>
      <w:r w:rsidRPr="009E1850">
        <w:rPr>
          <w:rFonts w:ascii="Century Gothic" w:eastAsia="Arial" w:hAnsi="Century Gothic" w:cs="Arial"/>
          <w:color w:val="auto"/>
          <w:spacing w:val="2"/>
          <w:sz w:val="18"/>
          <w:szCs w:val="18"/>
        </w:rPr>
        <w:t xml:space="preserve"> </w:t>
      </w:r>
      <w:r w:rsidRPr="009E1850">
        <w:rPr>
          <w:rFonts w:ascii="Century Gothic" w:eastAsia="Arial" w:hAnsi="Century Gothic" w:cs="Arial"/>
          <w:color w:val="auto"/>
          <w:spacing w:val="-1"/>
          <w:sz w:val="18"/>
          <w:szCs w:val="18"/>
        </w:rPr>
        <w:t>l</w:t>
      </w:r>
      <w:r w:rsidRPr="009E1850">
        <w:rPr>
          <w:rFonts w:ascii="Century Gothic" w:eastAsia="Arial" w:hAnsi="Century Gothic" w:cs="Arial"/>
          <w:color w:val="auto"/>
          <w:sz w:val="18"/>
          <w:szCs w:val="18"/>
        </w:rPr>
        <w:t>a</w:t>
      </w:r>
      <w:r w:rsidRPr="009E1850">
        <w:rPr>
          <w:rFonts w:ascii="Century Gothic" w:eastAsia="Arial" w:hAnsi="Century Gothic" w:cs="Arial"/>
          <w:color w:val="auto"/>
          <w:spacing w:val="2"/>
          <w:sz w:val="18"/>
          <w:szCs w:val="18"/>
        </w:rPr>
        <w:t xml:space="preserve"> </w:t>
      </w:r>
      <w:r w:rsidRPr="009E1850">
        <w:rPr>
          <w:rFonts w:ascii="Century Gothic" w:eastAsia="Arial" w:hAnsi="Century Gothic" w:cs="Arial"/>
          <w:color w:val="auto"/>
          <w:sz w:val="18"/>
          <w:szCs w:val="18"/>
        </w:rPr>
        <w:t>p</w:t>
      </w:r>
      <w:r w:rsidRPr="009E1850">
        <w:rPr>
          <w:rFonts w:ascii="Century Gothic" w:eastAsia="Arial" w:hAnsi="Century Gothic" w:cs="Arial"/>
          <w:color w:val="auto"/>
          <w:spacing w:val="-2"/>
          <w:sz w:val="18"/>
          <w:szCs w:val="18"/>
        </w:rPr>
        <w:t>r</w:t>
      </w:r>
      <w:r w:rsidRPr="009E1850">
        <w:rPr>
          <w:rFonts w:ascii="Century Gothic" w:eastAsia="Arial" w:hAnsi="Century Gothic" w:cs="Arial"/>
          <w:color w:val="auto"/>
          <w:sz w:val="18"/>
          <w:szCs w:val="18"/>
        </w:rPr>
        <w:t>o</w:t>
      </w:r>
      <w:r w:rsidRPr="009E1850">
        <w:rPr>
          <w:rFonts w:ascii="Century Gothic" w:eastAsia="Arial" w:hAnsi="Century Gothic" w:cs="Arial"/>
          <w:color w:val="auto"/>
          <w:spacing w:val="-1"/>
          <w:sz w:val="18"/>
          <w:szCs w:val="18"/>
        </w:rPr>
        <w:t>p</w:t>
      </w:r>
      <w:r w:rsidRPr="009E1850">
        <w:rPr>
          <w:rFonts w:ascii="Century Gothic" w:eastAsia="Arial" w:hAnsi="Century Gothic" w:cs="Arial"/>
          <w:color w:val="auto"/>
          <w:sz w:val="18"/>
          <w:szCs w:val="18"/>
        </w:rPr>
        <w:t>os</w:t>
      </w:r>
      <w:r w:rsidRPr="009E1850">
        <w:rPr>
          <w:rFonts w:ascii="Century Gothic" w:eastAsia="Arial" w:hAnsi="Century Gothic" w:cs="Arial"/>
          <w:color w:val="auto"/>
          <w:spacing w:val="-1"/>
          <w:sz w:val="18"/>
          <w:szCs w:val="18"/>
        </w:rPr>
        <w:t>i</w:t>
      </w:r>
      <w:r w:rsidRPr="009E1850">
        <w:rPr>
          <w:rFonts w:ascii="Century Gothic" w:eastAsia="Arial" w:hAnsi="Century Gothic" w:cs="Arial"/>
          <w:color w:val="auto"/>
          <w:sz w:val="18"/>
          <w:szCs w:val="18"/>
        </w:rPr>
        <w:t>c</w:t>
      </w:r>
      <w:r w:rsidRPr="009E1850">
        <w:rPr>
          <w:rFonts w:ascii="Century Gothic" w:eastAsia="Arial" w:hAnsi="Century Gothic" w:cs="Arial"/>
          <w:color w:val="auto"/>
          <w:spacing w:val="-1"/>
          <w:sz w:val="18"/>
          <w:szCs w:val="18"/>
        </w:rPr>
        <w:t>i</w:t>
      </w:r>
      <w:r w:rsidRPr="009E1850">
        <w:rPr>
          <w:rFonts w:ascii="Century Gothic" w:eastAsia="Arial" w:hAnsi="Century Gothic" w:cs="Arial"/>
          <w:color w:val="auto"/>
          <w:sz w:val="18"/>
          <w:szCs w:val="18"/>
        </w:rPr>
        <w:t>ón</w:t>
      </w:r>
      <w:r w:rsidRPr="009E1850">
        <w:rPr>
          <w:rFonts w:ascii="Century Gothic" w:eastAsia="Arial" w:hAnsi="Century Gothic" w:cs="Arial"/>
          <w:color w:val="auto"/>
          <w:spacing w:val="2"/>
          <w:sz w:val="18"/>
          <w:szCs w:val="18"/>
        </w:rPr>
        <w:t xml:space="preserve"> </w:t>
      </w:r>
      <w:r w:rsidRPr="009E1850">
        <w:rPr>
          <w:rFonts w:ascii="Century Gothic" w:eastAsia="Arial" w:hAnsi="Century Gothic" w:cs="Arial"/>
          <w:color w:val="auto"/>
          <w:sz w:val="18"/>
          <w:szCs w:val="18"/>
        </w:rPr>
        <w:t>y a</w:t>
      </w:r>
      <w:r w:rsidRPr="009E1850">
        <w:rPr>
          <w:rFonts w:ascii="Century Gothic" w:eastAsia="Arial" w:hAnsi="Century Gothic" w:cs="Arial"/>
          <w:color w:val="auto"/>
          <w:spacing w:val="2"/>
          <w:sz w:val="18"/>
          <w:szCs w:val="18"/>
        </w:rPr>
        <w:t>q</w:t>
      </w:r>
      <w:r w:rsidRPr="009E1850">
        <w:rPr>
          <w:rFonts w:ascii="Century Gothic" w:eastAsia="Arial" w:hAnsi="Century Gothic" w:cs="Arial"/>
          <w:color w:val="auto"/>
          <w:sz w:val="18"/>
          <w:szCs w:val="18"/>
        </w:rPr>
        <w:t>u</w:t>
      </w:r>
      <w:r w:rsidRPr="009E1850">
        <w:rPr>
          <w:rFonts w:ascii="Century Gothic" w:eastAsia="Arial" w:hAnsi="Century Gothic" w:cs="Arial"/>
          <w:color w:val="auto"/>
          <w:spacing w:val="-1"/>
          <w:sz w:val="18"/>
          <w:szCs w:val="18"/>
        </w:rPr>
        <w:t>éll</w:t>
      </w:r>
      <w:r w:rsidRPr="009E1850">
        <w:rPr>
          <w:rFonts w:ascii="Century Gothic" w:eastAsia="Arial" w:hAnsi="Century Gothic" w:cs="Arial"/>
          <w:color w:val="auto"/>
          <w:sz w:val="18"/>
          <w:szCs w:val="18"/>
        </w:rPr>
        <w:t>os</w:t>
      </w:r>
      <w:r w:rsidRPr="009E1850">
        <w:rPr>
          <w:rFonts w:ascii="Century Gothic" w:eastAsia="Arial" w:hAnsi="Century Gothic" w:cs="Arial"/>
          <w:color w:val="auto"/>
          <w:spacing w:val="2"/>
          <w:sz w:val="18"/>
          <w:szCs w:val="18"/>
        </w:rPr>
        <w:t xml:space="preserve"> </w:t>
      </w:r>
      <w:r w:rsidRPr="009E1850">
        <w:rPr>
          <w:rFonts w:ascii="Century Gothic" w:eastAsia="Arial" w:hAnsi="Century Gothic" w:cs="Arial"/>
          <w:color w:val="auto"/>
          <w:sz w:val="18"/>
          <w:szCs w:val="18"/>
        </w:rPr>
        <w:t>d</w:t>
      </w:r>
      <w:r w:rsidRPr="009E1850">
        <w:rPr>
          <w:rFonts w:ascii="Century Gothic" w:eastAsia="Arial" w:hAnsi="Century Gothic" w:cs="Arial"/>
          <w:color w:val="auto"/>
          <w:spacing w:val="-1"/>
          <w:sz w:val="18"/>
          <w:szCs w:val="18"/>
        </w:rPr>
        <w:t>i</w:t>
      </w:r>
      <w:r w:rsidRPr="009E1850">
        <w:rPr>
          <w:rFonts w:ascii="Century Gothic" w:eastAsia="Arial" w:hAnsi="Century Gothic" w:cs="Arial"/>
          <w:color w:val="auto"/>
          <w:sz w:val="18"/>
          <w:szCs w:val="18"/>
        </w:rPr>
        <w:t>s</w:t>
      </w:r>
      <w:r w:rsidRPr="009E1850">
        <w:rPr>
          <w:rFonts w:ascii="Century Gothic" w:eastAsia="Arial" w:hAnsi="Century Gothic" w:cs="Arial"/>
          <w:color w:val="auto"/>
          <w:spacing w:val="3"/>
          <w:sz w:val="18"/>
          <w:szCs w:val="18"/>
        </w:rPr>
        <w:t>t</w:t>
      </w:r>
      <w:r w:rsidRPr="009E1850">
        <w:rPr>
          <w:rFonts w:ascii="Century Gothic" w:eastAsia="Arial" w:hAnsi="Century Gothic" w:cs="Arial"/>
          <w:color w:val="auto"/>
          <w:spacing w:val="-1"/>
          <w:sz w:val="18"/>
          <w:szCs w:val="18"/>
        </w:rPr>
        <w:t>i</w:t>
      </w:r>
      <w:r w:rsidRPr="009E1850">
        <w:rPr>
          <w:rFonts w:ascii="Century Gothic" w:eastAsia="Arial" w:hAnsi="Century Gothic" w:cs="Arial"/>
          <w:color w:val="auto"/>
          <w:sz w:val="18"/>
          <w:szCs w:val="18"/>
        </w:rPr>
        <w:t>ntos</w:t>
      </w:r>
      <w:r w:rsidRPr="009E1850">
        <w:rPr>
          <w:rFonts w:ascii="Century Gothic" w:eastAsia="Arial" w:hAnsi="Century Gothic" w:cs="Arial"/>
          <w:color w:val="auto"/>
          <w:spacing w:val="3"/>
          <w:sz w:val="18"/>
          <w:szCs w:val="18"/>
        </w:rPr>
        <w:t xml:space="preserve"> </w:t>
      </w:r>
      <w:r w:rsidRPr="009E1850">
        <w:rPr>
          <w:rFonts w:ascii="Century Gothic" w:eastAsia="Arial" w:hAnsi="Century Gothic" w:cs="Arial"/>
          <w:color w:val="auto"/>
          <w:sz w:val="18"/>
          <w:szCs w:val="18"/>
        </w:rPr>
        <w:t>a</w:t>
      </w:r>
      <w:r w:rsidRPr="009E1850">
        <w:rPr>
          <w:rFonts w:ascii="Century Gothic" w:eastAsia="Arial" w:hAnsi="Century Gothic" w:cs="Arial"/>
          <w:color w:val="auto"/>
          <w:spacing w:val="2"/>
          <w:sz w:val="18"/>
          <w:szCs w:val="18"/>
        </w:rPr>
        <w:t xml:space="preserve"> </w:t>
      </w:r>
      <w:r w:rsidRPr="009E1850">
        <w:rPr>
          <w:rFonts w:ascii="Century Gothic" w:eastAsia="Arial" w:hAnsi="Century Gothic" w:cs="Arial"/>
          <w:color w:val="auto"/>
          <w:sz w:val="18"/>
          <w:szCs w:val="18"/>
        </w:rPr>
        <w:t>ésta,</w:t>
      </w:r>
      <w:r w:rsidRPr="009E1850">
        <w:rPr>
          <w:rFonts w:ascii="Century Gothic" w:eastAsia="Arial" w:hAnsi="Century Gothic" w:cs="Arial"/>
          <w:color w:val="auto"/>
          <w:spacing w:val="4"/>
          <w:sz w:val="18"/>
          <w:szCs w:val="18"/>
        </w:rPr>
        <w:t xml:space="preserve"> </w:t>
      </w:r>
      <w:r w:rsidRPr="009E1850">
        <w:rPr>
          <w:rFonts w:ascii="Century Gothic" w:eastAsia="Arial" w:hAnsi="Century Gothic" w:cs="Arial"/>
          <w:b/>
          <w:color w:val="auto"/>
          <w:sz w:val="18"/>
          <w:szCs w:val="18"/>
        </w:rPr>
        <w:t xml:space="preserve">estén </w:t>
      </w:r>
      <w:r w:rsidRPr="009E1850">
        <w:rPr>
          <w:rFonts w:ascii="Century Gothic" w:eastAsia="Arial" w:hAnsi="Century Gothic" w:cs="Arial"/>
          <w:b/>
          <w:color w:val="auto"/>
          <w:spacing w:val="1"/>
          <w:sz w:val="18"/>
          <w:szCs w:val="18"/>
        </w:rPr>
        <w:t>f</w:t>
      </w:r>
      <w:r w:rsidRPr="009E1850">
        <w:rPr>
          <w:rFonts w:ascii="Century Gothic" w:eastAsia="Arial" w:hAnsi="Century Gothic" w:cs="Arial"/>
          <w:b/>
          <w:color w:val="auto"/>
          <w:sz w:val="18"/>
          <w:szCs w:val="18"/>
        </w:rPr>
        <w:t>o</w:t>
      </w:r>
      <w:r w:rsidRPr="009E1850">
        <w:rPr>
          <w:rFonts w:ascii="Century Gothic" w:eastAsia="Arial" w:hAnsi="Century Gothic" w:cs="Arial"/>
          <w:b/>
          <w:color w:val="auto"/>
          <w:spacing w:val="-1"/>
          <w:sz w:val="18"/>
          <w:szCs w:val="18"/>
        </w:rPr>
        <w:t>li</w:t>
      </w:r>
      <w:r w:rsidRPr="009E1850">
        <w:rPr>
          <w:rFonts w:ascii="Century Gothic" w:eastAsia="Arial" w:hAnsi="Century Gothic" w:cs="Arial"/>
          <w:b/>
          <w:color w:val="auto"/>
          <w:sz w:val="18"/>
          <w:szCs w:val="18"/>
        </w:rPr>
        <w:t>a</w:t>
      </w:r>
      <w:r w:rsidRPr="009E1850">
        <w:rPr>
          <w:rFonts w:ascii="Century Gothic" w:eastAsia="Arial" w:hAnsi="Century Gothic" w:cs="Arial"/>
          <w:b/>
          <w:color w:val="auto"/>
          <w:spacing w:val="-1"/>
          <w:sz w:val="18"/>
          <w:szCs w:val="18"/>
        </w:rPr>
        <w:t>d</w:t>
      </w:r>
      <w:r w:rsidRPr="009E1850">
        <w:rPr>
          <w:rFonts w:ascii="Century Gothic" w:eastAsia="Arial" w:hAnsi="Century Gothic" w:cs="Arial"/>
          <w:b/>
          <w:color w:val="auto"/>
          <w:sz w:val="18"/>
          <w:szCs w:val="18"/>
        </w:rPr>
        <w:t>os</w:t>
      </w:r>
      <w:r w:rsidRPr="009E1850">
        <w:rPr>
          <w:rFonts w:ascii="Century Gothic" w:eastAsia="Arial" w:hAnsi="Century Gothic" w:cs="Arial"/>
          <w:color w:val="auto"/>
          <w:spacing w:val="3"/>
          <w:sz w:val="18"/>
          <w:szCs w:val="18"/>
        </w:rPr>
        <w:t xml:space="preserve"> </w:t>
      </w:r>
      <w:r w:rsidRPr="009E1850">
        <w:rPr>
          <w:rFonts w:ascii="Century Gothic" w:eastAsia="Arial" w:hAnsi="Century Gothic" w:cs="Arial"/>
          <w:color w:val="auto"/>
          <w:sz w:val="18"/>
          <w:szCs w:val="18"/>
        </w:rPr>
        <w:t>en</w:t>
      </w:r>
      <w:r w:rsidRPr="009E1850">
        <w:rPr>
          <w:rFonts w:ascii="Century Gothic" w:eastAsia="Arial" w:hAnsi="Century Gothic" w:cs="Arial"/>
          <w:color w:val="auto"/>
          <w:spacing w:val="2"/>
          <w:sz w:val="18"/>
          <w:szCs w:val="18"/>
        </w:rPr>
        <w:t xml:space="preserve"> </w:t>
      </w:r>
      <w:r w:rsidRPr="009E1850">
        <w:rPr>
          <w:rFonts w:ascii="Century Gothic" w:eastAsia="Arial" w:hAnsi="Century Gothic" w:cs="Arial"/>
          <w:color w:val="auto"/>
          <w:spacing w:val="1"/>
          <w:sz w:val="18"/>
          <w:szCs w:val="18"/>
        </w:rPr>
        <w:t>t</w:t>
      </w:r>
      <w:r w:rsidRPr="009E1850">
        <w:rPr>
          <w:rFonts w:ascii="Century Gothic" w:eastAsia="Arial" w:hAnsi="Century Gothic" w:cs="Arial"/>
          <w:color w:val="auto"/>
          <w:sz w:val="18"/>
          <w:szCs w:val="18"/>
        </w:rPr>
        <w:t>o</w:t>
      </w:r>
      <w:r w:rsidRPr="009E1850">
        <w:rPr>
          <w:rFonts w:ascii="Century Gothic" w:eastAsia="Arial" w:hAnsi="Century Gothic" w:cs="Arial"/>
          <w:color w:val="auto"/>
          <w:spacing w:val="-1"/>
          <w:sz w:val="18"/>
          <w:szCs w:val="18"/>
        </w:rPr>
        <w:t>d</w:t>
      </w:r>
      <w:r w:rsidRPr="009E1850">
        <w:rPr>
          <w:rFonts w:ascii="Century Gothic" w:eastAsia="Arial" w:hAnsi="Century Gothic" w:cs="Arial"/>
          <w:color w:val="auto"/>
          <w:sz w:val="18"/>
          <w:szCs w:val="18"/>
        </w:rPr>
        <w:t>as</w:t>
      </w:r>
      <w:r w:rsidRPr="009E1850">
        <w:rPr>
          <w:rFonts w:ascii="Century Gothic" w:eastAsia="Arial" w:hAnsi="Century Gothic" w:cs="Arial"/>
          <w:color w:val="auto"/>
          <w:spacing w:val="3"/>
          <w:sz w:val="18"/>
          <w:szCs w:val="18"/>
        </w:rPr>
        <w:t xml:space="preserve"> </w:t>
      </w:r>
      <w:r w:rsidRPr="009E1850">
        <w:rPr>
          <w:rFonts w:ascii="Century Gothic" w:eastAsia="Arial" w:hAnsi="Century Gothic" w:cs="Arial"/>
          <w:color w:val="auto"/>
          <w:sz w:val="18"/>
          <w:szCs w:val="18"/>
        </w:rPr>
        <w:t>y ca</w:t>
      </w:r>
      <w:r w:rsidRPr="009E1850">
        <w:rPr>
          <w:rFonts w:ascii="Century Gothic" w:eastAsia="Arial" w:hAnsi="Century Gothic" w:cs="Arial"/>
          <w:color w:val="auto"/>
          <w:spacing w:val="-1"/>
          <w:sz w:val="18"/>
          <w:szCs w:val="18"/>
        </w:rPr>
        <w:t>d</w:t>
      </w:r>
      <w:r w:rsidRPr="009E1850">
        <w:rPr>
          <w:rFonts w:ascii="Century Gothic" w:eastAsia="Arial" w:hAnsi="Century Gothic" w:cs="Arial"/>
          <w:color w:val="auto"/>
          <w:sz w:val="18"/>
          <w:szCs w:val="18"/>
        </w:rPr>
        <w:t>a</w:t>
      </w:r>
      <w:r w:rsidRPr="009E1850">
        <w:rPr>
          <w:rFonts w:ascii="Century Gothic" w:eastAsia="Arial" w:hAnsi="Century Gothic" w:cs="Arial"/>
          <w:color w:val="auto"/>
          <w:spacing w:val="5"/>
          <w:sz w:val="18"/>
          <w:szCs w:val="18"/>
        </w:rPr>
        <w:t xml:space="preserve"> </w:t>
      </w:r>
      <w:r w:rsidRPr="009E1850">
        <w:rPr>
          <w:rFonts w:ascii="Century Gothic" w:eastAsia="Arial" w:hAnsi="Century Gothic" w:cs="Arial"/>
          <w:color w:val="auto"/>
          <w:sz w:val="18"/>
          <w:szCs w:val="18"/>
        </w:rPr>
        <w:t>u</w:t>
      </w:r>
      <w:r w:rsidRPr="009E1850">
        <w:rPr>
          <w:rFonts w:ascii="Century Gothic" w:eastAsia="Arial" w:hAnsi="Century Gothic" w:cs="Arial"/>
          <w:color w:val="auto"/>
          <w:spacing w:val="-1"/>
          <w:sz w:val="18"/>
          <w:szCs w:val="18"/>
        </w:rPr>
        <w:t>n</w:t>
      </w:r>
      <w:r w:rsidRPr="009E1850">
        <w:rPr>
          <w:rFonts w:ascii="Century Gothic" w:eastAsia="Arial" w:hAnsi="Century Gothic" w:cs="Arial"/>
          <w:color w:val="auto"/>
          <w:sz w:val="18"/>
          <w:szCs w:val="18"/>
        </w:rPr>
        <w:t>a</w:t>
      </w:r>
      <w:r w:rsidRPr="009E1850">
        <w:rPr>
          <w:rFonts w:ascii="Century Gothic" w:eastAsia="Arial" w:hAnsi="Century Gothic" w:cs="Arial"/>
          <w:color w:val="auto"/>
          <w:spacing w:val="5"/>
          <w:sz w:val="18"/>
          <w:szCs w:val="18"/>
        </w:rPr>
        <w:t xml:space="preserve"> </w:t>
      </w:r>
      <w:r w:rsidRPr="009E1850">
        <w:rPr>
          <w:rFonts w:ascii="Century Gothic" w:eastAsia="Arial" w:hAnsi="Century Gothic" w:cs="Arial"/>
          <w:color w:val="auto"/>
          <w:sz w:val="18"/>
          <w:szCs w:val="18"/>
        </w:rPr>
        <w:t>de</w:t>
      </w:r>
      <w:r w:rsidRPr="009E1850">
        <w:rPr>
          <w:rFonts w:ascii="Century Gothic" w:eastAsia="Arial" w:hAnsi="Century Gothic" w:cs="Arial"/>
          <w:color w:val="auto"/>
          <w:spacing w:val="2"/>
          <w:sz w:val="18"/>
          <w:szCs w:val="18"/>
        </w:rPr>
        <w:t xml:space="preserve"> </w:t>
      </w:r>
      <w:r w:rsidRPr="009E1850">
        <w:rPr>
          <w:rFonts w:ascii="Century Gothic" w:eastAsia="Arial" w:hAnsi="Century Gothic" w:cs="Arial"/>
          <w:color w:val="auto"/>
          <w:spacing w:val="-1"/>
          <w:sz w:val="18"/>
          <w:szCs w:val="18"/>
        </w:rPr>
        <w:t>l</w:t>
      </w:r>
      <w:r w:rsidRPr="009E1850">
        <w:rPr>
          <w:rFonts w:ascii="Century Gothic" w:eastAsia="Arial" w:hAnsi="Century Gothic" w:cs="Arial"/>
          <w:color w:val="auto"/>
          <w:sz w:val="18"/>
          <w:szCs w:val="18"/>
        </w:rPr>
        <w:t>as</w:t>
      </w:r>
      <w:r w:rsidRPr="009E1850">
        <w:rPr>
          <w:rFonts w:ascii="Century Gothic" w:eastAsia="Arial" w:hAnsi="Century Gothic" w:cs="Arial"/>
          <w:color w:val="auto"/>
          <w:spacing w:val="3"/>
          <w:sz w:val="18"/>
          <w:szCs w:val="18"/>
        </w:rPr>
        <w:t xml:space="preserve"> </w:t>
      </w:r>
      <w:r w:rsidRPr="009E1850">
        <w:rPr>
          <w:rFonts w:ascii="Century Gothic" w:eastAsia="Arial" w:hAnsi="Century Gothic" w:cs="Arial"/>
          <w:color w:val="auto"/>
          <w:sz w:val="18"/>
          <w:szCs w:val="18"/>
        </w:rPr>
        <w:t>h</w:t>
      </w:r>
      <w:r w:rsidRPr="009E1850">
        <w:rPr>
          <w:rFonts w:ascii="Century Gothic" w:eastAsia="Arial" w:hAnsi="Century Gothic" w:cs="Arial"/>
          <w:color w:val="auto"/>
          <w:spacing w:val="-1"/>
          <w:sz w:val="18"/>
          <w:szCs w:val="18"/>
        </w:rPr>
        <w:t>o</w:t>
      </w:r>
      <w:r w:rsidRPr="009E1850">
        <w:rPr>
          <w:rFonts w:ascii="Century Gothic" w:eastAsia="Arial" w:hAnsi="Century Gothic" w:cs="Arial"/>
          <w:color w:val="auto"/>
          <w:spacing w:val="1"/>
          <w:sz w:val="18"/>
          <w:szCs w:val="18"/>
        </w:rPr>
        <w:t>j</w:t>
      </w:r>
      <w:r w:rsidRPr="009E1850">
        <w:rPr>
          <w:rFonts w:ascii="Century Gothic" w:eastAsia="Arial" w:hAnsi="Century Gothic" w:cs="Arial"/>
          <w:color w:val="auto"/>
          <w:sz w:val="18"/>
          <w:szCs w:val="18"/>
        </w:rPr>
        <w:t>as</w:t>
      </w:r>
      <w:r w:rsidRPr="009E1850">
        <w:rPr>
          <w:rFonts w:ascii="Century Gothic" w:eastAsia="Arial" w:hAnsi="Century Gothic" w:cs="Arial"/>
          <w:color w:val="auto"/>
          <w:spacing w:val="3"/>
          <w:sz w:val="18"/>
          <w:szCs w:val="18"/>
        </w:rPr>
        <w:t xml:space="preserve"> </w:t>
      </w:r>
      <w:r w:rsidRPr="009E1850">
        <w:rPr>
          <w:rFonts w:ascii="Century Gothic" w:eastAsia="Arial" w:hAnsi="Century Gothic" w:cs="Arial"/>
          <w:color w:val="auto"/>
          <w:spacing w:val="2"/>
          <w:sz w:val="18"/>
          <w:szCs w:val="18"/>
        </w:rPr>
        <w:t>q</w:t>
      </w:r>
      <w:r w:rsidRPr="009E1850">
        <w:rPr>
          <w:rFonts w:ascii="Century Gothic" w:eastAsia="Arial" w:hAnsi="Century Gothic" w:cs="Arial"/>
          <w:color w:val="auto"/>
          <w:sz w:val="18"/>
          <w:szCs w:val="18"/>
        </w:rPr>
        <w:t>ue</w:t>
      </w:r>
      <w:r w:rsidRPr="009E1850">
        <w:rPr>
          <w:rFonts w:ascii="Century Gothic" w:eastAsia="Arial" w:hAnsi="Century Gothic" w:cs="Arial"/>
          <w:color w:val="auto"/>
          <w:spacing w:val="2"/>
          <w:sz w:val="18"/>
          <w:szCs w:val="18"/>
        </w:rPr>
        <w:t xml:space="preserve"> </w:t>
      </w:r>
      <w:r w:rsidRPr="009E1850">
        <w:rPr>
          <w:rFonts w:ascii="Century Gothic" w:eastAsia="Arial" w:hAnsi="Century Gothic" w:cs="Arial"/>
          <w:color w:val="auto"/>
          <w:spacing w:val="-1"/>
          <w:sz w:val="18"/>
          <w:szCs w:val="18"/>
        </w:rPr>
        <w:t>l</w:t>
      </w:r>
      <w:r w:rsidRPr="009E1850">
        <w:rPr>
          <w:rFonts w:ascii="Century Gothic" w:eastAsia="Arial" w:hAnsi="Century Gothic" w:cs="Arial"/>
          <w:color w:val="auto"/>
          <w:sz w:val="18"/>
          <w:szCs w:val="18"/>
        </w:rPr>
        <w:t>os</w:t>
      </w:r>
      <w:r w:rsidRPr="009E1850">
        <w:rPr>
          <w:rFonts w:ascii="Century Gothic" w:eastAsia="Arial" w:hAnsi="Century Gothic" w:cs="Arial"/>
          <w:color w:val="auto"/>
          <w:spacing w:val="3"/>
          <w:sz w:val="18"/>
          <w:szCs w:val="18"/>
        </w:rPr>
        <w:t xml:space="preserve"> </w:t>
      </w:r>
      <w:r w:rsidRPr="009E1850">
        <w:rPr>
          <w:rFonts w:ascii="Century Gothic" w:eastAsia="Arial" w:hAnsi="Century Gothic" w:cs="Arial"/>
          <w:color w:val="auto"/>
          <w:spacing w:val="-1"/>
          <w:sz w:val="18"/>
          <w:szCs w:val="18"/>
        </w:rPr>
        <w:t>i</w:t>
      </w:r>
      <w:r w:rsidRPr="009E1850">
        <w:rPr>
          <w:rFonts w:ascii="Century Gothic" w:eastAsia="Arial" w:hAnsi="Century Gothic" w:cs="Arial"/>
          <w:color w:val="auto"/>
          <w:sz w:val="18"/>
          <w:szCs w:val="18"/>
        </w:rPr>
        <w:t>nteg</w:t>
      </w:r>
      <w:r w:rsidRPr="009E1850">
        <w:rPr>
          <w:rFonts w:ascii="Century Gothic" w:eastAsia="Arial" w:hAnsi="Century Gothic" w:cs="Arial"/>
          <w:color w:val="auto"/>
          <w:spacing w:val="1"/>
          <w:sz w:val="18"/>
          <w:szCs w:val="18"/>
        </w:rPr>
        <w:t>r</w:t>
      </w:r>
      <w:r w:rsidRPr="009E1850">
        <w:rPr>
          <w:rFonts w:ascii="Century Gothic" w:eastAsia="Arial" w:hAnsi="Century Gothic" w:cs="Arial"/>
          <w:color w:val="auto"/>
          <w:sz w:val="18"/>
          <w:szCs w:val="18"/>
        </w:rPr>
        <w:t>e</w:t>
      </w:r>
      <w:r w:rsidRPr="009E1850">
        <w:rPr>
          <w:rFonts w:ascii="Century Gothic" w:eastAsia="Arial" w:hAnsi="Century Gothic" w:cs="Arial"/>
          <w:color w:val="auto"/>
          <w:spacing w:val="-1"/>
          <w:sz w:val="18"/>
          <w:szCs w:val="18"/>
        </w:rPr>
        <w:t>n</w:t>
      </w:r>
      <w:r w:rsidRPr="009E1850">
        <w:rPr>
          <w:rFonts w:ascii="Century Gothic" w:eastAsia="Arial" w:hAnsi="Century Gothic" w:cs="Arial"/>
          <w:color w:val="auto"/>
          <w:sz w:val="18"/>
          <w:szCs w:val="18"/>
        </w:rPr>
        <w:t>.</w:t>
      </w:r>
      <w:r w:rsidRPr="009E1850">
        <w:rPr>
          <w:rFonts w:ascii="Century Gothic" w:eastAsia="Arial" w:hAnsi="Century Gothic" w:cs="Arial"/>
          <w:color w:val="auto"/>
          <w:spacing w:val="4"/>
          <w:sz w:val="18"/>
          <w:szCs w:val="18"/>
        </w:rPr>
        <w:t xml:space="preserve"> </w:t>
      </w:r>
      <w:r w:rsidRPr="009E1850">
        <w:rPr>
          <w:rFonts w:ascii="Century Gothic" w:eastAsia="Arial" w:hAnsi="Century Gothic" w:cs="Arial"/>
          <w:color w:val="auto"/>
          <w:spacing w:val="-1"/>
          <w:sz w:val="18"/>
          <w:szCs w:val="18"/>
        </w:rPr>
        <w:t>A</w:t>
      </w:r>
      <w:r w:rsidRPr="009E1850">
        <w:rPr>
          <w:rFonts w:ascii="Century Gothic" w:eastAsia="Arial" w:hAnsi="Century Gothic" w:cs="Arial"/>
          <w:color w:val="auto"/>
          <w:sz w:val="18"/>
          <w:szCs w:val="18"/>
        </w:rPr>
        <w:t>l</w:t>
      </w:r>
      <w:r w:rsidRPr="009E1850">
        <w:rPr>
          <w:rFonts w:ascii="Century Gothic" w:eastAsia="Arial" w:hAnsi="Century Gothic" w:cs="Arial"/>
          <w:color w:val="auto"/>
          <w:spacing w:val="2"/>
          <w:sz w:val="18"/>
          <w:szCs w:val="18"/>
        </w:rPr>
        <w:t xml:space="preserve"> </w:t>
      </w:r>
      <w:r w:rsidRPr="009E1850">
        <w:rPr>
          <w:rFonts w:ascii="Century Gothic" w:eastAsia="Arial" w:hAnsi="Century Gothic" w:cs="Arial"/>
          <w:color w:val="auto"/>
          <w:spacing w:val="-3"/>
          <w:sz w:val="18"/>
          <w:szCs w:val="18"/>
        </w:rPr>
        <w:t>e</w:t>
      </w:r>
      <w:r w:rsidRPr="009E1850">
        <w:rPr>
          <w:rFonts w:ascii="Century Gothic" w:eastAsia="Arial" w:hAnsi="Century Gothic" w:cs="Arial"/>
          <w:color w:val="auto"/>
          <w:spacing w:val="3"/>
          <w:sz w:val="18"/>
          <w:szCs w:val="18"/>
        </w:rPr>
        <w:t>f</w:t>
      </w:r>
      <w:r w:rsidRPr="009E1850">
        <w:rPr>
          <w:rFonts w:ascii="Century Gothic" w:eastAsia="Arial" w:hAnsi="Century Gothic" w:cs="Arial"/>
          <w:color w:val="auto"/>
          <w:sz w:val="18"/>
          <w:szCs w:val="18"/>
        </w:rPr>
        <w:t>e</w:t>
      </w:r>
      <w:r w:rsidRPr="009E1850">
        <w:rPr>
          <w:rFonts w:ascii="Century Gothic" w:eastAsia="Arial" w:hAnsi="Century Gothic" w:cs="Arial"/>
          <w:color w:val="auto"/>
          <w:spacing w:val="-3"/>
          <w:sz w:val="18"/>
          <w:szCs w:val="18"/>
        </w:rPr>
        <w:t>c</w:t>
      </w:r>
      <w:r w:rsidRPr="009E1850">
        <w:rPr>
          <w:rFonts w:ascii="Century Gothic" w:eastAsia="Arial" w:hAnsi="Century Gothic" w:cs="Arial"/>
          <w:color w:val="auto"/>
          <w:spacing w:val="1"/>
          <w:sz w:val="18"/>
          <w:szCs w:val="18"/>
        </w:rPr>
        <w:t>t</w:t>
      </w:r>
      <w:r w:rsidRPr="009E1850">
        <w:rPr>
          <w:rFonts w:ascii="Century Gothic" w:eastAsia="Arial" w:hAnsi="Century Gothic" w:cs="Arial"/>
          <w:color w:val="auto"/>
          <w:sz w:val="18"/>
          <w:szCs w:val="18"/>
        </w:rPr>
        <w:t>o,</w:t>
      </w:r>
      <w:r w:rsidRPr="009E1850">
        <w:rPr>
          <w:rFonts w:ascii="Century Gothic" w:eastAsia="Arial" w:hAnsi="Century Gothic" w:cs="Arial"/>
          <w:color w:val="auto"/>
          <w:spacing w:val="3"/>
          <w:sz w:val="18"/>
          <w:szCs w:val="18"/>
        </w:rPr>
        <w:t xml:space="preserve"> </w:t>
      </w:r>
      <w:r w:rsidRPr="009E1850">
        <w:rPr>
          <w:rFonts w:ascii="Century Gothic" w:eastAsia="Arial" w:hAnsi="Century Gothic" w:cs="Arial"/>
          <w:color w:val="auto"/>
          <w:sz w:val="18"/>
          <w:szCs w:val="18"/>
        </w:rPr>
        <w:t>se d</w:t>
      </w:r>
      <w:r w:rsidRPr="009E1850">
        <w:rPr>
          <w:rFonts w:ascii="Century Gothic" w:eastAsia="Arial" w:hAnsi="Century Gothic" w:cs="Arial"/>
          <w:color w:val="auto"/>
          <w:spacing w:val="-1"/>
          <w:sz w:val="18"/>
          <w:szCs w:val="18"/>
        </w:rPr>
        <w:t>e</w:t>
      </w:r>
      <w:r w:rsidRPr="009E1850">
        <w:rPr>
          <w:rFonts w:ascii="Century Gothic" w:eastAsia="Arial" w:hAnsi="Century Gothic" w:cs="Arial"/>
          <w:color w:val="auto"/>
          <w:sz w:val="18"/>
          <w:szCs w:val="18"/>
        </w:rPr>
        <w:t>b</w:t>
      </w:r>
      <w:r w:rsidRPr="009E1850">
        <w:rPr>
          <w:rFonts w:ascii="Century Gothic" w:eastAsia="Arial" w:hAnsi="Century Gothic" w:cs="Arial"/>
          <w:color w:val="auto"/>
          <w:spacing w:val="-1"/>
          <w:sz w:val="18"/>
          <w:szCs w:val="18"/>
        </w:rPr>
        <w:t>e</w:t>
      </w:r>
      <w:r w:rsidRPr="009E1850">
        <w:rPr>
          <w:rFonts w:ascii="Century Gothic" w:eastAsia="Arial" w:hAnsi="Century Gothic" w:cs="Arial"/>
          <w:color w:val="auto"/>
          <w:spacing w:val="1"/>
          <w:sz w:val="18"/>
          <w:szCs w:val="18"/>
        </w:rPr>
        <w:t>r</w:t>
      </w:r>
      <w:r w:rsidRPr="009E1850">
        <w:rPr>
          <w:rFonts w:ascii="Century Gothic" w:eastAsia="Arial" w:hAnsi="Century Gothic" w:cs="Arial"/>
          <w:color w:val="auto"/>
          <w:sz w:val="18"/>
          <w:szCs w:val="18"/>
        </w:rPr>
        <w:t>án</w:t>
      </w:r>
      <w:r w:rsidRPr="009E1850">
        <w:rPr>
          <w:rFonts w:ascii="Century Gothic" w:eastAsia="Arial" w:hAnsi="Century Gothic" w:cs="Arial"/>
          <w:color w:val="auto"/>
          <w:spacing w:val="2"/>
          <w:sz w:val="18"/>
          <w:szCs w:val="18"/>
        </w:rPr>
        <w:t xml:space="preserve"> </w:t>
      </w:r>
      <w:r w:rsidRPr="009E1850">
        <w:rPr>
          <w:rFonts w:ascii="Century Gothic" w:eastAsia="Arial" w:hAnsi="Century Gothic" w:cs="Arial"/>
          <w:color w:val="auto"/>
          <w:sz w:val="18"/>
          <w:szCs w:val="18"/>
        </w:rPr>
        <w:t>n</w:t>
      </w:r>
      <w:r w:rsidRPr="009E1850">
        <w:rPr>
          <w:rFonts w:ascii="Century Gothic" w:eastAsia="Arial" w:hAnsi="Century Gothic" w:cs="Arial"/>
          <w:color w:val="auto"/>
          <w:spacing w:val="-1"/>
          <w:sz w:val="18"/>
          <w:szCs w:val="18"/>
        </w:rPr>
        <w:t>u</w:t>
      </w:r>
      <w:r w:rsidRPr="009E1850">
        <w:rPr>
          <w:rFonts w:ascii="Century Gothic" w:eastAsia="Arial" w:hAnsi="Century Gothic" w:cs="Arial"/>
          <w:color w:val="auto"/>
          <w:spacing w:val="1"/>
          <w:sz w:val="18"/>
          <w:szCs w:val="18"/>
        </w:rPr>
        <w:t>m</w:t>
      </w:r>
      <w:r w:rsidRPr="009E1850">
        <w:rPr>
          <w:rFonts w:ascii="Century Gothic" w:eastAsia="Arial" w:hAnsi="Century Gothic" w:cs="Arial"/>
          <w:color w:val="auto"/>
          <w:spacing w:val="-3"/>
          <w:sz w:val="18"/>
          <w:szCs w:val="18"/>
        </w:rPr>
        <w:t>e</w:t>
      </w:r>
      <w:r w:rsidRPr="009E1850">
        <w:rPr>
          <w:rFonts w:ascii="Century Gothic" w:eastAsia="Arial" w:hAnsi="Century Gothic" w:cs="Arial"/>
          <w:color w:val="auto"/>
          <w:spacing w:val="1"/>
          <w:sz w:val="18"/>
          <w:szCs w:val="18"/>
        </w:rPr>
        <w:t>r</w:t>
      </w:r>
      <w:r w:rsidRPr="009E1850">
        <w:rPr>
          <w:rFonts w:ascii="Century Gothic" w:eastAsia="Arial" w:hAnsi="Century Gothic" w:cs="Arial"/>
          <w:color w:val="auto"/>
          <w:sz w:val="18"/>
          <w:szCs w:val="18"/>
        </w:rPr>
        <w:t>ar</w:t>
      </w:r>
      <w:r w:rsidRPr="009E1850">
        <w:rPr>
          <w:rFonts w:ascii="Century Gothic" w:eastAsia="Arial" w:hAnsi="Century Gothic" w:cs="Arial"/>
          <w:color w:val="auto"/>
          <w:spacing w:val="3"/>
          <w:sz w:val="18"/>
          <w:szCs w:val="18"/>
        </w:rPr>
        <w:t xml:space="preserve"> </w:t>
      </w:r>
      <w:r w:rsidRPr="009E1850">
        <w:rPr>
          <w:rFonts w:ascii="Century Gothic" w:eastAsia="Arial" w:hAnsi="Century Gothic" w:cs="Arial"/>
          <w:color w:val="auto"/>
          <w:sz w:val="18"/>
          <w:szCs w:val="18"/>
        </w:rPr>
        <w:t>de</w:t>
      </w:r>
      <w:r w:rsidRPr="009E1850">
        <w:rPr>
          <w:rFonts w:ascii="Century Gothic" w:eastAsia="Arial" w:hAnsi="Century Gothic" w:cs="Arial"/>
          <w:color w:val="auto"/>
          <w:spacing w:val="2"/>
          <w:sz w:val="18"/>
          <w:szCs w:val="18"/>
        </w:rPr>
        <w:t xml:space="preserve"> </w:t>
      </w:r>
      <w:r w:rsidRPr="009E1850">
        <w:rPr>
          <w:rFonts w:ascii="Century Gothic" w:eastAsia="Arial" w:hAnsi="Century Gothic" w:cs="Arial"/>
          <w:color w:val="auto"/>
          <w:spacing w:val="1"/>
          <w:sz w:val="18"/>
          <w:szCs w:val="18"/>
        </w:rPr>
        <w:t>m</w:t>
      </w:r>
      <w:r w:rsidRPr="009E1850">
        <w:rPr>
          <w:rFonts w:ascii="Century Gothic" w:eastAsia="Arial" w:hAnsi="Century Gothic" w:cs="Arial"/>
          <w:color w:val="auto"/>
          <w:spacing w:val="-3"/>
          <w:sz w:val="18"/>
          <w:szCs w:val="18"/>
        </w:rPr>
        <w:t>a</w:t>
      </w:r>
      <w:r w:rsidRPr="009E1850">
        <w:rPr>
          <w:rFonts w:ascii="Century Gothic" w:eastAsia="Arial" w:hAnsi="Century Gothic" w:cs="Arial"/>
          <w:color w:val="auto"/>
          <w:sz w:val="18"/>
          <w:szCs w:val="18"/>
        </w:rPr>
        <w:t>n</w:t>
      </w:r>
      <w:r w:rsidRPr="009E1850">
        <w:rPr>
          <w:rFonts w:ascii="Century Gothic" w:eastAsia="Arial" w:hAnsi="Century Gothic" w:cs="Arial"/>
          <w:color w:val="auto"/>
          <w:spacing w:val="-1"/>
          <w:sz w:val="18"/>
          <w:szCs w:val="18"/>
        </w:rPr>
        <w:t>e</w:t>
      </w:r>
      <w:r w:rsidRPr="009E1850">
        <w:rPr>
          <w:rFonts w:ascii="Century Gothic" w:eastAsia="Arial" w:hAnsi="Century Gothic" w:cs="Arial"/>
          <w:color w:val="auto"/>
          <w:spacing w:val="-2"/>
          <w:sz w:val="18"/>
          <w:szCs w:val="18"/>
        </w:rPr>
        <w:t>r</w:t>
      </w:r>
      <w:r w:rsidRPr="009E1850">
        <w:rPr>
          <w:rFonts w:ascii="Century Gothic" w:eastAsia="Arial" w:hAnsi="Century Gothic" w:cs="Arial"/>
          <w:color w:val="auto"/>
          <w:sz w:val="18"/>
          <w:szCs w:val="18"/>
        </w:rPr>
        <w:t xml:space="preserve">a </w:t>
      </w:r>
      <w:r w:rsidRPr="009E1850">
        <w:rPr>
          <w:rFonts w:ascii="Century Gothic" w:eastAsia="Arial" w:hAnsi="Century Gothic" w:cs="Arial"/>
          <w:color w:val="auto"/>
          <w:spacing w:val="-1"/>
          <w:sz w:val="18"/>
          <w:szCs w:val="18"/>
        </w:rPr>
        <w:t>i</w:t>
      </w:r>
      <w:r w:rsidRPr="009E1850">
        <w:rPr>
          <w:rFonts w:ascii="Century Gothic" w:eastAsia="Arial" w:hAnsi="Century Gothic" w:cs="Arial"/>
          <w:color w:val="auto"/>
          <w:sz w:val="18"/>
          <w:szCs w:val="18"/>
        </w:rPr>
        <w:t>n</w:t>
      </w:r>
      <w:r w:rsidRPr="009E1850">
        <w:rPr>
          <w:rFonts w:ascii="Century Gothic" w:eastAsia="Arial" w:hAnsi="Century Gothic" w:cs="Arial"/>
          <w:color w:val="auto"/>
          <w:spacing w:val="-1"/>
          <w:sz w:val="18"/>
          <w:szCs w:val="18"/>
        </w:rPr>
        <w:t>d</w:t>
      </w:r>
      <w:r w:rsidRPr="009E1850">
        <w:rPr>
          <w:rFonts w:ascii="Century Gothic" w:eastAsia="Arial" w:hAnsi="Century Gothic" w:cs="Arial"/>
          <w:color w:val="auto"/>
          <w:spacing w:val="1"/>
          <w:sz w:val="18"/>
          <w:szCs w:val="18"/>
        </w:rPr>
        <w:t>i</w:t>
      </w:r>
      <w:r w:rsidRPr="009E1850">
        <w:rPr>
          <w:rFonts w:ascii="Century Gothic" w:eastAsia="Arial" w:hAnsi="Century Gothic" w:cs="Arial"/>
          <w:color w:val="auto"/>
          <w:spacing w:val="-2"/>
          <w:sz w:val="18"/>
          <w:szCs w:val="18"/>
        </w:rPr>
        <w:t>v</w:t>
      </w:r>
      <w:r w:rsidRPr="009E1850">
        <w:rPr>
          <w:rFonts w:ascii="Century Gothic" w:eastAsia="Arial" w:hAnsi="Century Gothic" w:cs="Arial"/>
          <w:color w:val="auto"/>
          <w:spacing w:val="-1"/>
          <w:sz w:val="18"/>
          <w:szCs w:val="18"/>
        </w:rPr>
        <w:t>i</w:t>
      </w:r>
      <w:r w:rsidRPr="009E1850">
        <w:rPr>
          <w:rFonts w:ascii="Century Gothic" w:eastAsia="Arial" w:hAnsi="Century Gothic" w:cs="Arial"/>
          <w:color w:val="auto"/>
          <w:sz w:val="18"/>
          <w:szCs w:val="18"/>
        </w:rPr>
        <w:t>d</w:t>
      </w:r>
      <w:r w:rsidRPr="009E1850">
        <w:rPr>
          <w:rFonts w:ascii="Century Gothic" w:eastAsia="Arial" w:hAnsi="Century Gothic" w:cs="Arial"/>
          <w:color w:val="auto"/>
          <w:spacing w:val="-1"/>
          <w:sz w:val="18"/>
          <w:szCs w:val="18"/>
        </w:rPr>
        <w:t>u</w:t>
      </w:r>
      <w:r w:rsidRPr="009E1850">
        <w:rPr>
          <w:rFonts w:ascii="Century Gothic" w:eastAsia="Arial" w:hAnsi="Century Gothic" w:cs="Arial"/>
          <w:color w:val="auto"/>
          <w:sz w:val="18"/>
          <w:szCs w:val="18"/>
        </w:rPr>
        <w:t>al</w:t>
      </w:r>
      <w:r w:rsidRPr="009E1850">
        <w:rPr>
          <w:rFonts w:ascii="Century Gothic" w:eastAsia="Arial" w:hAnsi="Century Gothic" w:cs="Arial"/>
          <w:color w:val="auto"/>
          <w:spacing w:val="3"/>
          <w:sz w:val="18"/>
          <w:szCs w:val="18"/>
        </w:rPr>
        <w:t xml:space="preserve"> </w:t>
      </w:r>
      <w:r w:rsidRPr="009E1850">
        <w:rPr>
          <w:rFonts w:ascii="Century Gothic" w:eastAsia="Arial" w:hAnsi="Century Gothic" w:cs="Arial"/>
          <w:color w:val="auto"/>
          <w:spacing w:val="-1"/>
          <w:sz w:val="18"/>
          <w:szCs w:val="18"/>
        </w:rPr>
        <w:t>l</w:t>
      </w:r>
      <w:r w:rsidRPr="009E1850">
        <w:rPr>
          <w:rFonts w:ascii="Century Gothic" w:eastAsia="Arial" w:hAnsi="Century Gothic" w:cs="Arial"/>
          <w:color w:val="auto"/>
          <w:sz w:val="18"/>
          <w:szCs w:val="18"/>
        </w:rPr>
        <w:t>as</w:t>
      </w:r>
      <w:r w:rsidRPr="009E1850">
        <w:rPr>
          <w:rFonts w:ascii="Century Gothic" w:eastAsia="Arial" w:hAnsi="Century Gothic" w:cs="Arial"/>
          <w:color w:val="auto"/>
          <w:spacing w:val="2"/>
          <w:sz w:val="18"/>
          <w:szCs w:val="18"/>
        </w:rPr>
        <w:t xml:space="preserve"> </w:t>
      </w:r>
      <w:r w:rsidRPr="009E1850">
        <w:rPr>
          <w:rFonts w:ascii="Century Gothic" w:eastAsia="Arial" w:hAnsi="Century Gothic" w:cs="Arial"/>
          <w:color w:val="auto"/>
          <w:sz w:val="18"/>
          <w:szCs w:val="18"/>
        </w:rPr>
        <w:t>propu</w:t>
      </w:r>
      <w:r w:rsidRPr="009E1850">
        <w:rPr>
          <w:rFonts w:ascii="Century Gothic" w:eastAsia="Arial" w:hAnsi="Century Gothic" w:cs="Arial"/>
          <w:color w:val="auto"/>
          <w:spacing w:val="-1"/>
          <w:sz w:val="18"/>
          <w:szCs w:val="18"/>
        </w:rPr>
        <w:t>e</w:t>
      </w:r>
      <w:r w:rsidRPr="009E1850">
        <w:rPr>
          <w:rFonts w:ascii="Century Gothic" w:eastAsia="Arial" w:hAnsi="Century Gothic" w:cs="Arial"/>
          <w:color w:val="auto"/>
          <w:sz w:val="18"/>
          <w:szCs w:val="18"/>
        </w:rPr>
        <w:t>s</w:t>
      </w:r>
      <w:r w:rsidRPr="009E1850">
        <w:rPr>
          <w:rFonts w:ascii="Century Gothic" w:eastAsia="Arial" w:hAnsi="Century Gothic" w:cs="Arial"/>
          <w:color w:val="auto"/>
          <w:spacing w:val="1"/>
          <w:sz w:val="18"/>
          <w:szCs w:val="18"/>
        </w:rPr>
        <w:t>t</w:t>
      </w:r>
      <w:r w:rsidRPr="009E1850">
        <w:rPr>
          <w:rFonts w:ascii="Century Gothic" w:eastAsia="Arial" w:hAnsi="Century Gothic" w:cs="Arial"/>
          <w:color w:val="auto"/>
          <w:sz w:val="18"/>
          <w:szCs w:val="18"/>
        </w:rPr>
        <w:t>as</w:t>
      </w:r>
      <w:r w:rsidRPr="009E1850">
        <w:rPr>
          <w:rFonts w:ascii="Century Gothic" w:eastAsia="Arial" w:hAnsi="Century Gothic" w:cs="Arial"/>
          <w:color w:val="auto"/>
          <w:spacing w:val="2"/>
          <w:sz w:val="18"/>
          <w:szCs w:val="18"/>
        </w:rPr>
        <w:t xml:space="preserve"> </w:t>
      </w:r>
      <w:r w:rsidRPr="009E1850">
        <w:rPr>
          <w:rFonts w:ascii="Century Gothic" w:eastAsia="Arial" w:hAnsi="Century Gothic" w:cs="Arial"/>
          <w:color w:val="auto"/>
          <w:spacing w:val="1"/>
          <w:sz w:val="18"/>
          <w:szCs w:val="18"/>
        </w:rPr>
        <w:t>t</w:t>
      </w:r>
      <w:r w:rsidRPr="009E1850">
        <w:rPr>
          <w:rFonts w:ascii="Century Gothic" w:eastAsia="Arial" w:hAnsi="Century Gothic" w:cs="Arial"/>
          <w:color w:val="auto"/>
          <w:sz w:val="18"/>
          <w:szCs w:val="18"/>
        </w:rPr>
        <w:t>éc</w:t>
      </w:r>
      <w:r w:rsidRPr="009E1850">
        <w:rPr>
          <w:rFonts w:ascii="Century Gothic" w:eastAsia="Arial" w:hAnsi="Century Gothic" w:cs="Arial"/>
          <w:color w:val="auto"/>
          <w:spacing w:val="-1"/>
          <w:sz w:val="18"/>
          <w:szCs w:val="18"/>
        </w:rPr>
        <w:t>ni</w:t>
      </w:r>
      <w:r w:rsidRPr="009E1850">
        <w:rPr>
          <w:rFonts w:ascii="Century Gothic" w:eastAsia="Arial" w:hAnsi="Century Gothic" w:cs="Arial"/>
          <w:color w:val="auto"/>
          <w:sz w:val="18"/>
          <w:szCs w:val="18"/>
        </w:rPr>
        <w:t>ca</w:t>
      </w:r>
      <w:r w:rsidRPr="009E1850">
        <w:rPr>
          <w:rFonts w:ascii="Century Gothic" w:eastAsia="Arial" w:hAnsi="Century Gothic" w:cs="Arial"/>
          <w:color w:val="auto"/>
          <w:spacing w:val="2"/>
          <w:sz w:val="18"/>
          <w:szCs w:val="18"/>
        </w:rPr>
        <w:t xml:space="preserve"> </w:t>
      </w:r>
      <w:r w:rsidRPr="009E1850">
        <w:rPr>
          <w:rFonts w:ascii="Century Gothic" w:eastAsia="Arial" w:hAnsi="Century Gothic" w:cs="Arial"/>
          <w:color w:val="auto"/>
          <w:sz w:val="18"/>
          <w:szCs w:val="18"/>
        </w:rPr>
        <w:t>y</w:t>
      </w:r>
      <w:r w:rsidRPr="009E1850">
        <w:rPr>
          <w:rFonts w:ascii="Century Gothic" w:eastAsia="Arial" w:hAnsi="Century Gothic" w:cs="Arial"/>
          <w:color w:val="auto"/>
          <w:spacing w:val="2"/>
          <w:sz w:val="18"/>
          <w:szCs w:val="18"/>
        </w:rPr>
        <w:t xml:space="preserve"> </w:t>
      </w:r>
      <w:r w:rsidRPr="009E1850">
        <w:rPr>
          <w:rFonts w:ascii="Century Gothic" w:eastAsia="Arial" w:hAnsi="Century Gothic" w:cs="Arial"/>
          <w:color w:val="auto"/>
          <w:sz w:val="18"/>
          <w:szCs w:val="18"/>
        </w:rPr>
        <w:t>ec</w:t>
      </w:r>
      <w:r w:rsidRPr="009E1850">
        <w:rPr>
          <w:rFonts w:ascii="Century Gothic" w:eastAsia="Arial" w:hAnsi="Century Gothic" w:cs="Arial"/>
          <w:color w:val="auto"/>
          <w:spacing w:val="-1"/>
          <w:sz w:val="18"/>
          <w:szCs w:val="18"/>
        </w:rPr>
        <w:t>o</w:t>
      </w:r>
      <w:r w:rsidRPr="009E1850">
        <w:rPr>
          <w:rFonts w:ascii="Century Gothic" w:eastAsia="Arial" w:hAnsi="Century Gothic" w:cs="Arial"/>
          <w:color w:val="auto"/>
          <w:sz w:val="18"/>
          <w:szCs w:val="18"/>
        </w:rPr>
        <w:t>n</w:t>
      </w:r>
      <w:r w:rsidRPr="009E1850">
        <w:rPr>
          <w:rFonts w:ascii="Century Gothic" w:eastAsia="Arial" w:hAnsi="Century Gothic" w:cs="Arial"/>
          <w:color w:val="auto"/>
          <w:spacing w:val="-1"/>
          <w:sz w:val="18"/>
          <w:szCs w:val="18"/>
        </w:rPr>
        <w:t>ó</w:t>
      </w:r>
      <w:r w:rsidRPr="009E1850">
        <w:rPr>
          <w:rFonts w:ascii="Century Gothic" w:eastAsia="Arial" w:hAnsi="Century Gothic" w:cs="Arial"/>
          <w:color w:val="auto"/>
          <w:spacing w:val="1"/>
          <w:sz w:val="18"/>
          <w:szCs w:val="18"/>
        </w:rPr>
        <w:t>m</w:t>
      </w:r>
      <w:r w:rsidRPr="009E1850">
        <w:rPr>
          <w:rFonts w:ascii="Century Gothic" w:eastAsia="Arial" w:hAnsi="Century Gothic" w:cs="Arial"/>
          <w:color w:val="auto"/>
          <w:spacing w:val="-1"/>
          <w:sz w:val="18"/>
          <w:szCs w:val="18"/>
        </w:rPr>
        <w:t>i</w:t>
      </w:r>
      <w:r w:rsidRPr="009E1850">
        <w:rPr>
          <w:rFonts w:ascii="Century Gothic" w:eastAsia="Arial" w:hAnsi="Century Gothic" w:cs="Arial"/>
          <w:color w:val="auto"/>
          <w:sz w:val="18"/>
          <w:szCs w:val="18"/>
        </w:rPr>
        <w:t>ca,</w:t>
      </w:r>
      <w:r w:rsidRPr="009E1850">
        <w:rPr>
          <w:rFonts w:ascii="Century Gothic" w:eastAsia="Arial" w:hAnsi="Century Gothic" w:cs="Arial"/>
          <w:color w:val="auto"/>
          <w:spacing w:val="3"/>
          <w:sz w:val="18"/>
          <w:szCs w:val="18"/>
        </w:rPr>
        <w:t xml:space="preserve"> </w:t>
      </w:r>
      <w:r w:rsidRPr="009E1850">
        <w:rPr>
          <w:rFonts w:ascii="Century Gothic" w:eastAsia="Arial" w:hAnsi="Century Gothic" w:cs="Arial"/>
          <w:color w:val="auto"/>
          <w:sz w:val="18"/>
          <w:szCs w:val="18"/>
        </w:rPr>
        <w:t>así como</w:t>
      </w:r>
      <w:r w:rsidRPr="009E1850">
        <w:rPr>
          <w:rFonts w:ascii="Century Gothic" w:eastAsia="Arial" w:hAnsi="Century Gothic" w:cs="Arial"/>
          <w:color w:val="auto"/>
          <w:spacing w:val="2"/>
          <w:sz w:val="18"/>
          <w:szCs w:val="18"/>
        </w:rPr>
        <w:t xml:space="preserve"> </w:t>
      </w:r>
      <w:r w:rsidRPr="009E1850">
        <w:rPr>
          <w:rFonts w:ascii="Century Gothic" w:eastAsia="Arial" w:hAnsi="Century Gothic" w:cs="Arial"/>
          <w:color w:val="auto"/>
          <w:sz w:val="18"/>
          <w:szCs w:val="18"/>
        </w:rPr>
        <w:t>el</w:t>
      </w:r>
      <w:r w:rsidRPr="009E1850">
        <w:rPr>
          <w:rFonts w:ascii="Century Gothic" w:eastAsia="Arial" w:hAnsi="Century Gothic" w:cs="Arial"/>
          <w:color w:val="auto"/>
          <w:spacing w:val="1"/>
          <w:sz w:val="18"/>
          <w:szCs w:val="18"/>
        </w:rPr>
        <w:t xml:space="preserve"> r</w:t>
      </w:r>
      <w:r w:rsidRPr="009E1850">
        <w:rPr>
          <w:rFonts w:ascii="Century Gothic" w:eastAsia="Arial" w:hAnsi="Century Gothic" w:cs="Arial"/>
          <w:color w:val="auto"/>
          <w:sz w:val="18"/>
          <w:szCs w:val="18"/>
        </w:rPr>
        <w:t>esto</w:t>
      </w:r>
      <w:r w:rsidRPr="009E1850">
        <w:rPr>
          <w:rFonts w:ascii="Century Gothic" w:eastAsia="Arial" w:hAnsi="Century Gothic" w:cs="Arial"/>
          <w:color w:val="auto"/>
          <w:spacing w:val="2"/>
          <w:sz w:val="18"/>
          <w:szCs w:val="18"/>
        </w:rPr>
        <w:t xml:space="preserve"> </w:t>
      </w:r>
      <w:r w:rsidRPr="009E1850">
        <w:rPr>
          <w:rFonts w:ascii="Century Gothic" w:eastAsia="Arial" w:hAnsi="Century Gothic" w:cs="Arial"/>
          <w:color w:val="auto"/>
          <w:sz w:val="18"/>
          <w:szCs w:val="18"/>
        </w:rPr>
        <w:t>de</w:t>
      </w:r>
      <w:r w:rsidRPr="009E1850">
        <w:rPr>
          <w:rFonts w:ascii="Century Gothic" w:eastAsia="Arial" w:hAnsi="Century Gothic" w:cs="Arial"/>
          <w:color w:val="auto"/>
          <w:spacing w:val="1"/>
          <w:sz w:val="18"/>
          <w:szCs w:val="18"/>
        </w:rPr>
        <w:t xml:space="preserve"> </w:t>
      </w:r>
      <w:r w:rsidRPr="009E1850">
        <w:rPr>
          <w:rFonts w:ascii="Century Gothic" w:eastAsia="Arial" w:hAnsi="Century Gothic" w:cs="Arial"/>
          <w:color w:val="auto"/>
          <w:spacing w:val="-1"/>
          <w:sz w:val="18"/>
          <w:szCs w:val="18"/>
        </w:rPr>
        <w:t>l</w:t>
      </w:r>
      <w:r w:rsidRPr="009E1850">
        <w:rPr>
          <w:rFonts w:ascii="Century Gothic" w:eastAsia="Arial" w:hAnsi="Century Gothic" w:cs="Arial"/>
          <w:color w:val="auto"/>
          <w:sz w:val="18"/>
          <w:szCs w:val="18"/>
        </w:rPr>
        <w:t>os</w:t>
      </w:r>
      <w:r w:rsidRPr="009E1850">
        <w:rPr>
          <w:rFonts w:ascii="Century Gothic" w:eastAsia="Arial" w:hAnsi="Century Gothic" w:cs="Arial"/>
          <w:color w:val="auto"/>
          <w:spacing w:val="4"/>
          <w:sz w:val="18"/>
          <w:szCs w:val="18"/>
        </w:rPr>
        <w:t xml:space="preserve"> </w:t>
      </w:r>
      <w:r w:rsidRPr="009E1850">
        <w:rPr>
          <w:rFonts w:ascii="Century Gothic" w:eastAsia="Arial" w:hAnsi="Century Gothic" w:cs="Arial"/>
          <w:color w:val="auto"/>
          <w:sz w:val="18"/>
          <w:szCs w:val="18"/>
        </w:rPr>
        <w:t>d</w:t>
      </w:r>
      <w:r w:rsidRPr="009E1850">
        <w:rPr>
          <w:rFonts w:ascii="Century Gothic" w:eastAsia="Arial" w:hAnsi="Century Gothic" w:cs="Arial"/>
          <w:color w:val="auto"/>
          <w:spacing w:val="-1"/>
          <w:sz w:val="18"/>
          <w:szCs w:val="18"/>
        </w:rPr>
        <w:t>o</w:t>
      </w:r>
      <w:r w:rsidRPr="009E1850">
        <w:rPr>
          <w:rFonts w:ascii="Century Gothic" w:eastAsia="Arial" w:hAnsi="Century Gothic" w:cs="Arial"/>
          <w:color w:val="auto"/>
          <w:sz w:val="18"/>
          <w:szCs w:val="18"/>
        </w:rPr>
        <w:t>cumen</w:t>
      </w:r>
      <w:r w:rsidRPr="009E1850">
        <w:rPr>
          <w:rFonts w:ascii="Century Gothic" w:eastAsia="Arial" w:hAnsi="Century Gothic" w:cs="Arial"/>
          <w:color w:val="auto"/>
          <w:spacing w:val="1"/>
          <w:sz w:val="18"/>
          <w:szCs w:val="18"/>
        </w:rPr>
        <w:t>t</w:t>
      </w:r>
      <w:r w:rsidRPr="009E1850">
        <w:rPr>
          <w:rFonts w:ascii="Century Gothic" w:eastAsia="Arial" w:hAnsi="Century Gothic" w:cs="Arial"/>
          <w:color w:val="auto"/>
          <w:spacing w:val="-3"/>
          <w:sz w:val="18"/>
          <w:szCs w:val="18"/>
        </w:rPr>
        <w:t>o</w:t>
      </w:r>
      <w:r w:rsidRPr="009E1850">
        <w:rPr>
          <w:rFonts w:ascii="Century Gothic" w:eastAsia="Arial" w:hAnsi="Century Gothic" w:cs="Arial"/>
          <w:color w:val="auto"/>
          <w:sz w:val="18"/>
          <w:szCs w:val="18"/>
        </w:rPr>
        <w:t>s</w:t>
      </w:r>
      <w:r w:rsidRPr="009E1850">
        <w:rPr>
          <w:rFonts w:ascii="Century Gothic" w:eastAsia="Arial" w:hAnsi="Century Gothic" w:cs="Arial"/>
          <w:color w:val="auto"/>
          <w:spacing w:val="2"/>
          <w:sz w:val="18"/>
          <w:szCs w:val="18"/>
        </w:rPr>
        <w:t xml:space="preserve"> q</w:t>
      </w:r>
      <w:r w:rsidRPr="009E1850">
        <w:rPr>
          <w:rFonts w:ascii="Century Gothic" w:eastAsia="Arial" w:hAnsi="Century Gothic" w:cs="Arial"/>
          <w:color w:val="auto"/>
          <w:sz w:val="18"/>
          <w:szCs w:val="18"/>
        </w:rPr>
        <w:t>ue</w:t>
      </w:r>
      <w:r w:rsidRPr="009E1850">
        <w:rPr>
          <w:rFonts w:ascii="Century Gothic" w:eastAsia="Arial" w:hAnsi="Century Gothic" w:cs="Arial"/>
          <w:color w:val="auto"/>
          <w:spacing w:val="1"/>
          <w:sz w:val="18"/>
          <w:szCs w:val="18"/>
        </w:rPr>
        <w:t xml:space="preserve"> </w:t>
      </w:r>
      <w:r w:rsidRPr="009E1850">
        <w:rPr>
          <w:rFonts w:ascii="Century Gothic" w:eastAsia="Arial" w:hAnsi="Century Gothic" w:cs="Arial"/>
          <w:color w:val="auto"/>
          <w:sz w:val="18"/>
          <w:szCs w:val="18"/>
        </w:rPr>
        <w:t>e</w:t>
      </w:r>
      <w:r w:rsidRPr="009E1850">
        <w:rPr>
          <w:rFonts w:ascii="Century Gothic" w:eastAsia="Arial" w:hAnsi="Century Gothic" w:cs="Arial"/>
          <w:color w:val="auto"/>
          <w:spacing w:val="-1"/>
          <w:sz w:val="18"/>
          <w:szCs w:val="18"/>
        </w:rPr>
        <w:t>nt</w:t>
      </w:r>
      <w:r w:rsidRPr="009E1850">
        <w:rPr>
          <w:rFonts w:ascii="Century Gothic" w:eastAsia="Arial" w:hAnsi="Century Gothic" w:cs="Arial"/>
          <w:color w:val="auto"/>
          <w:spacing w:val="1"/>
          <w:sz w:val="18"/>
          <w:szCs w:val="18"/>
        </w:rPr>
        <w:t>r</w:t>
      </w:r>
      <w:r w:rsidRPr="009E1850">
        <w:rPr>
          <w:rFonts w:ascii="Century Gothic" w:eastAsia="Arial" w:hAnsi="Century Gothic" w:cs="Arial"/>
          <w:color w:val="auto"/>
          <w:spacing w:val="-3"/>
          <w:sz w:val="18"/>
          <w:szCs w:val="18"/>
        </w:rPr>
        <w:t>e</w:t>
      </w:r>
      <w:r w:rsidRPr="009E1850">
        <w:rPr>
          <w:rFonts w:ascii="Century Gothic" w:eastAsia="Arial" w:hAnsi="Century Gothic" w:cs="Arial"/>
          <w:color w:val="auto"/>
          <w:sz w:val="18"/>
          <w:szCs w:val="18"/>
        </w:rPr>
        <w:t>g</w:t>
      </w:r>
      <w:r w:rsidRPr="009E1850">
        <w:rPr>
          <w:rFonts w:ascii="Century Gothic" w:eastAsia="Arial" w:hAnsi="Century Gothic" w:cs="Arial"/>
          <w:color w:val="auto"/>
          <w:spacing w:val="-1"/>
          <w:sz w:val="18"/>
          <w:szCs w:val="18"/>
        </w:rPr>
        <w:t>u</w:t>
      </w:r>
      <w:r w:rsidRPr="009E1850">
        <w:rPr>
          <w:rFonts w:ascii="Century Gothic" w:eastAsia="Arial" w:hAnsi="Century Gothic" w:cs="Arial"/>
          <w:color w:val="auto"/>
          <w:sz w:val="18"/>
          <w:szCs w:val="18"/>
        </w:rPr>
        <w:t>e</w:t>
      </w:r>
      <w:r w:rsidRPr="009E1850">
        <w:rPr>
          <w:rFonts w:ascii="Century Gothic" w:eastAsia="Arial" w:hAnsi="Century Gothic" w:cs="Arial"/>
          <w:color w:val="auto"/>
          <w:spacing w:val="2"/>
          <w:sz w:val="18"/>
          <w:szCs w:val="18"/>
        </w:rPr>
        <w:t xml:space="preserve"> </w:t>
      </w:r>
      <w:r w:rsidRPr="009E1850">
        <w:rPr>
          <w:rFonts w:ascii="Century Gothic" w:eastAsia="Arial" w:hAnsi="Century Gothic" w:cs="Arial"/>
          <w:color w:val="auto"/>
          <w:sz w:val="18"/>
          <w:szCs w:val="18"/>
        </w:rPr>
        <w:t xml:space="preserve">el </w:t>
      </w:r>
      <w:r w:rsidRPr="009E1850">
        <w:rPr>
          <w:rFonts w:ascii="Century Gothic" w:eastAsia="Arial" w:hAnsi="Century Gothic" w:cs="Arial"/>
          <w:color w:val="auto"/>
          <w:spacing w:val="1"/>
          <w:sz w:val="18"/>
          <w:szCs w:val="18"/>
        </w:rPr>
        <w:t>licitante</w:t>
      </w:r>
      <w:r w:rsidRPr="009E1850">
        <w:rPr>
          <w:rFonts w:ascii="Century Gothic" w:eastAsia="Arial" w:hAnsi="Century Gothic" w:cs="Arial"/>
          <w:color w:val="auto"/>
          <w:sz w:val="18"/>
          <w:szCs w:val="18"/>
        </w:rPr>
        <w:t xml:space="preserve">. </w:t>
      </w:r>
      <w:r w:rsidRPr="009E1850">
        <w:rPr>
          <w:rFonts w:ascii="Century Gothic" w:eastAsia="Arial" w:hAnsi="Century Gothic" w:cs="Arial"/>
          <w:color w:val="auto"/>
          <w:spacing w:val="1"/>
          <w:sz w:val="18"/>
          <w:szCs w:val="18"/>
        </w:rPr>
        <w:t>(</w:t>
      </w:r>
      <w:r w:rsidRPr="009E1850">
        <w:rPr>
          <w:rFonts w:ascii="Century Gothic" w:eastAsia="Arial" w:hAnsi="Century Gothic" w:cs="Arial"/>
          <w:color w:val="auto"/>
          <w:spacing w:val="-1"/>
          <w:sz w:val="18"/>
          <w:szCs w:val="18"/>
        </w:rPr>
        <w:t>A</w:t>
      </w:r>
      <w:r w:rsidRPr="009E1850">
        <w:rPr>
          <w:rFonts w:ascii="Century Gothic" w:eastAsia="Arial" w:hAnsi="Century Gothic" w:cs="Arial"/>
          <w:color w:val="auto"/>
          <w:spacing w:val="-2"/>
          <w:sz w:val="18"/>
          <w:szCs w:val="18"/>
        </w:rPr>
        <w:t>r</w:t>
      </w:r>
      <w:r w:rsidRPr="009E1850">
        <w:rPr>
          <w:rFonts w:ascii="Century Gothic" w:eastAsia="Arial" w:hAnsi="Century Gothic" w:cs="Arial"/>
          <w:color w:val="auto"/>
          <w:spacing w:val="1"/>
          <w:sz w:val="18"/>
          <w:szCs w:val="18"/>
        </w:rPr>
        <w:t>t</w:t>
      </w:r>
      <w:r w:rsidRPr="009E1850">
        <w:rPr>
          <w:rFonts w:ascii="Century Gothic" w:eastAsia="Arial" w:hAnsi="Century Gothic" w:cs="Arial"/>
          <w:color w:val="auto"/>
          <w:spacing w:val="-4"/>
          <w:sz w:val="18"/>
          <w:szCs w:val="18"/>
        </w:rPr>
        <w:t>í</w:t>
      </w:r>
      <w:r w:rsidRPr="009E1850">
        <w:rPr>
          <w:rFonts w:ascii="Century Gothic" w:eastAsia="Arial" w:hAnsi="Century Gothic" w:cs="Arial"/>
          <w:color w:val="auto"/>
          <w:sz w:val="18"/>
          <w:szCs w:val="18"/>
        </w:rPr>
        <w:t>cu</w:t>
      </w:r>
      <w:r w:rsidRPr="009E1850">
        <w:rPr>
          <w:rFonts w:ascii="Century Gothic" w:eastAsia="Arial" w:hAnsi="Century Gothic" w:cs="Arial"/>
          <w:color w:val="auto"/>
          <w:spacing w:val="-1"/>
          <w:sz w:val="18"/>
          <w:szCs w:val="18"/>
        </w:rPr>
        <w:t>l</w:t>
      </w:r>
      <w:r w:rsidRPr="009E1850">
        <w:rPr>
          <w:rFonts w:ascii="Century Gothic" w:eastAsia="Arial" w:hAnsi="Century Gothic" w:cs="Arial"/>
          <w:color w:val="auto"/>
          <w:sz w:val="18"/>
          <w:szCs w:val="18"/>
        </w:rPr>
        <w:t>o 50</w:t>
      </w:r>
      <w:r w:rsidRPr="009E1850">
        <w:rPr>
          <w:rFonts w:ascii="Century Gothic" w:eastAsia="Arial" w:hAnsi="Century Gothic" w:cs="Arial"/>
          <w:color w:val="auto"/>
          <w:spacing w:val="2"/>
          <w:sz w:val="18"/>
          <w:szCs w:val="18"/>
        </w:rPr>
        <w:t xml:space="preserve"> </w:t>
      </w:r>
      <w:r w:rsidRPr="009E1850">
        <w:rPr>
          <w:rFonts w:ascii="Century Gothic" w:eastAsia="Arial" w:hAnsi="Century Gothic" w:cs="Arial"/>
          <w:color w:val="auto"/>
          <w:sz w:val="18"/>
          <w:szCs w:val="18"/>
        </w:rPr>
        <w:t>d</w:t>
      </w:r>
      <w:r w:rsidRPr="009E1850">
        <w:rPr>
          <w:rFonts w:ascii="Century Gothic" w:eastAsia="Arial" w:hAnsi="Century Gothic" w:cs="Arial"/>
          <w:color w:val="auto"/>
          <w:spacing w:val="-1"/>
          <w:sz w:val="18"/>
          <w:szCs w:val="18"/>
        </w:rPr>
        <w:t>e</w:t>
      </w:r>
      <w:r w:rsidRPr="009E1850">
        <w:rPr>
          <w:rFonts w:ascii="Century Gothic" w:eastAsia="Arial" w:hAnsi="Century Gothic" w:cs="Arial"/>
          <w:color w:val="auto"/>
          <w:sz w:val="18"/>
          <w:szCs w:val="18"/>
        </w:rPr>
        <w:t xml:space="preserve">l </w:t>
      </w:r>
      <w:r w:rsidRPr="009E1850">
        <w:rPr>
          <w:rFonts w:ascii="Century Gothic" w:eastAsia="Arial" w:hAnsi="Century Gothic" w:cs="Arial"/>
          <w:color w:val="auto"/>
          <w:spacing w:val="2"/>
          <w:sz w:val="18"/>
          <w:szCs w:val="18"/>
        </w:rPr>
        <w:t>Reglamento de la LAASSP</w:t>
      </w:r>
      <w:r w:rsidRPr="009E1850">
        <w:rPr>
          <w:rFonts w:ascii="Century Gothic" w:eastAsia="Arial" w:hAnsi="Century Gothic" w:cs="Arial"/>
          <w:color w:val="auto"/>
          <w:spacing w:val="-2"/>
          <w:sz w:val="18"/>
          <w:szCs w:val="18"/>
        </w:rPr>
        <w:t xml:space="preserve">). </w:t>
      </w:r>
      <w:r w:rsidRPr="009E1850">
        <w:rPr>
          <w:rFonts w:ascii="Century Gothic" w:eastAsia="Arial" w:hAnsi="Century Gothic" w:cs="Arial"/>
          <w:color w:val="auto"/>
          <w:spacing w:val="-1"/>
          <w:sz w:val="18"/>
          <w:szCs w:val="18"/>
        </w:rPr>
        <w:t>E</w:t>
      </w:r>
      <w:r w:rsidRPr="009E1850">
        <w:rPr>
          <w:rFonts w:ascii="Century Gothic" w:eastAsia="Arial" w:hAnsi="Century Gothic" w:cs="Arial"/>
          <w:color w:val="auto"/>
          <w:sz w:val="18"/>
          <w:szCs w:val="18"/>
        </w:rPr>
        <w:t>n</w:t>
      </w:r>
      <w:r w:rsidRPr="009E1850">
        <w:rPr>
          <w:rFonts w:ascii="Century Gothic" w:eastAsia="Arial" w:hAnsi="Century Gothic" w:cs="Arial"/>
          <w:color w:val="auto"/>
          <w:spacing w:val="2"/>
          <w:sz w:val="18"/>
          <w:szCs w:val="18"/>
        </w:rPr>
        <w:t xml:space="preserve"> </w:t>
      </w:r>
      <w:r w:rsidRPr="009E1850">
        <w:rPr>
          <w:rFonts w:ascii="Century Gothic" w:eastAsia="Arial" w:hAnsi="Century Gothic" w:cs="Arial"/>
          <w:color w:val="auto"/>
          <w:sz w:val="18"/>
          <w:szCs w:val="18"/>
        </w:rPr>
        <w:t>caso</w:t>
      </w:r>
      <w:r w:rsidRPr="009E1850">
        <w:rPr>
          <w:rFonts w:ascii="Century Gothic" w:eastAsia="Arial" w:hAnsi="Century Gothic" w:cs="Arial"/>
          <w:color w:val="auto"/>
          <w:spacing w:val="2"/>
          <w:sz w:val="18"/>
          <w:szCs w:val="18"/>
        </w:rPr>
        <w:t xml:space="preserve"> </w:t>
      </w:r>
      <w:r w:rsidRPr="009E1850">
        <w:rPr>
          <w:rFonts w:ascii="Century Gothic" w:eastAsia="Arial" w:hAnsi="Century Gothic" w:cs="Arial"/>
          <w:color w:val="auto"/>
          <w:sz w:val="18"/>
          <w:szCs w:val="18"/>
        </w:rPr>
        <w:t>de</w:t>
      </w:r>
      <w:r w:rsidRPr="009E1850">
        <w:rPr>
          <w:rFonts w:ascii="Century Gothic" w:eastAsia="Arial" w:hAnsi="Century Gothic" w:cs="Arial"/>
          <w:color w:val="auto"/>
          <w:spacing w:val="2"/>
          <w:sz w:val="18"/>
          <w:szCs w:val="18"/>
        </w:rPr>
        <w:t xml:space="preserve"> q</w:t>
      </w:r>
      <w:r w:rsidRPr="009E1850">
        <w:rPr>
          <w:rFonts w:ascii="Century Gothic" w:eastAsia="Arial" w:hAnsi="Century Gothic" w:cs="Arial"/>
          <w:color w:val="auto"/>
          <w:sz w:val="18"/>
          <w:szCs w:val="18"/>
        </w:rPr>
        <w:t>ue</w:t>
      </w:r>
      <w:r w:rsidRPr="009E1850">
        <w:rPr>
          <w:rFonts w:ascii="Century Gothic" w:eastAsia="Arial" w:hAnsi="Century Gothic" w:cs="Arial"/>
          <w:color w:val="auto"/>
          <w:spacing w:val="2"/>
          <w:sz w:val="18"/>
          <w:szCs w:val="18"/>
        </w:rPr>
        <w:t xml:space="preserve"> </w:t>
      </w:r>
      <w:r w:rsidRPr="009E1850">
        <w:rPr>
          <w:rFonts w:ascii="Century Gothic" w:eastAsia="Arial" w:hAnsi="Century Gothic" w:cs="Arial"/>
          <w:color w:val="auto"/>
          <w:sz w:val="18"/>
          <w:szCs w:val="18"/>
        </w:rPr>
        <w:t>a</w:t>
      </w:r>
      <w:r w:rsidRPr="009E1850">
        <w:rPr>
          <w:rFonts w:ascii="Century Gothic" w:eastAsia="Arial" w:hAnsi="Century Gothic" w:cs="Arial"/>
          <w:color w:val="auto"/>
          <w:spacing w:val="-4"/>
          <w:sz w:val="18"/>
          <w:szCs w:val="18"/>
        </w:rPr>
        <w:t>l</w:t>
      </w:r>
      <w:r w:rsidRPr="009E1850">
        <w:rPr>
          <w:rFonts w:ascii="Century Gothic" w:eastAsia="Arial" w:hAnsi="Century Gothic" w:cs="Arial"/>
          <w:color w:val="auto"/>
          <w:spacing w:val="2"/>
          <w:sz w:val="18"/>
          <w:szCs w:val="18"/>
        </w:rPr>
        <w:t>g</w:t>
      </w:r>
      <w:r w:rsidRPr="009E1850">
        <w:rPr>
          <w:rFonts w:ascii="Century Gothic" w:eastAsia="Arial" w:hAnsi="Century Gothic" w:cs="Arial"/>
          <w:color w:val="auto"/>
          <w:sz w:val="18"/>
          <w:szCs w:val="18"/>
        </w:rPr>
        <w:t>u</w:t>
      </w:r>
      <w:r w:rsidRPr="009E1850">
        <w:rPr>
          <w:rFonts w:ascii="Century Gothic" w:eastAsia="Arial" w:hAnsi="Century Gothic" w:cs="Arial"/>
          <w:color w:val="auto"/>
          <w:spacing w:val="-1"/>
          <w:sz w:val="18"/>
          <w:szCs w:val="18"/>
        </w:rPr>
        <w:t>n</w:t>
      </w:r>
      <w:r w:rsidRPr="009E1850">
        <w:rPr>
          <w:rFonts w:ascii="Century Gothic" w:eastAsia="Arial" w:hAnsi="Century Gothic" w:cs="Arial"/>
          <w:color w:val="auto"/>
          <w:sz w:val="18"/>
          <w:szCs w:val="18"/>
        </w:rPr>
        <w:t>a o</w:t>
      </w:r>
      <w:r w:rsidRPr="009E1850">
        <w:rPr>
          <w:rFonts w:ascii="Century Gothic" w:eastAsia="Arial" w:hAnsi="Century Gothic" w:cs="Arial"/>
          <w:color w:val="auto"/>
          <w:spacing w:val="2"/>
          <w:sz w:val="18"/>
          <w:szCs w:val="18"/>
        </w:rPr>
        <w:t xml:space="preserve"> </w:t>
      </w:r>
      <w:r w:rsidRPr="009E1850">
        <w:rPr>
          <w:rFonts w:ascii="Century Gothic" w:eastAsia="Arial" w:hAnsi="Century Gothic" w:cs="Arial"/>
          <w:color w:val="auto"/>
          <w:sz w:val="18"/>
          <w:szCs w:val="18"/>
        </w:rPr>
        <w:t>a</w:t>
      </w:r>
      <w:r w:rsidRPr="009E1850">
        <w:rPr>
          <w:rFonts w:ascii="Century Gothic" w:eastAsia="Arial" w:hAnsi="Century Gothic" w:cs="Arial"/>
          <w:color w:val="auto"/>
          <w:spacing w:val="-1"/>
          <w:sz w:val="18"/>
          <w:szCs w:val="18"/>
        </w:rPr>
        <w:t>l</w:t>
      </w:r>
      <w:r w:rsidRPr="009E1850">
        <w:rPr>
          <w:rFonts w:ascii="Century Gothic" w:eastAsia="Arial" w:hAnsi="Century Gothic" w:cs="Arial"/>
          <w:color w:val="auto"/>
          <w:spacing w:val="2"/>
          <w:sz w:val="18"/>
          <w:szCs w:val="18"/>
        </w:rPr>
        <w:t>g</w:t>
      </w:r>
      <w:r w:rsidRPr="009E1850">
        <w:rPr>
          <w:rFonts w:ascii="Century Gothic" w:eastAsia="Arial" w:hAnsi="Century Gothic" w:cs="Arial"/>
          <w:color w:val="auto"/>
          <w:sz w:val="18"/>
          <w:szCs w:val="18"/>
        </w:rPr>
        <w:t>u</w:t>
      </w:r>
      <w:r w:rsidRPr="009E1850">
        <w:rPr>
          <w:rFonts w:ascii="Century Gothic" w:eastAsia="Arial" w:hAnsi="Century Gothic" w:cs="Arial"/>
          <w:color w:val="auto"/>
          <w:spacing w:val="-1"/>
          <w:sz w:val="18"/>
          <w:szCs w:val="18"/>
        </w:rPr>
        <w:t>n</w:t>
      </w:r>
      <w:r w:rsidRPr="009E1850">
        <w:rPr>
          <w:rFonts w:ascii="Century Gothic" w:eastAsia="Arial" w:hAnsi="Century Gothic" w:cs="Arial"/>
          <w:color w:val="auto"/>
          <w:sz w:val="18"/>
          <w:szCs w:val="18"/>
        </w:rPr>
        <w:t>as</w:t>
      </w:r>
      <w:r w:rsidRPr="009E1850">
        <w:rPr>
          <w:rFonts w:ascii="Century Gothic" w:eastAsia="Arial" w:hAnsi="Century Gothic" w:cs="Arial"/>
          <w:color w:val="auto"/>
          <w:spacing w:val="2"/>
          <w:sz w:val="18"/>
          <w:szCs w:val="18"/>
        </w:rPr>
        <w:t xml:space="preserve"> </w:t>
      </w:r>
      <w:r w:rsidRPr="009E1850">
        <w:rPr>
          <w:rFonts w:ascii="Century Gothic" w:eastAsia="Arial" w:hAnsi="Century Gothic" w:cs="Arial"/>
          <w:color w:val="auto"/>
          <w:sz w:val="18"/>
          <w:szCs w:val="18"/>
        </w:rPr>
        <w:t>h</w:t>
      </w:r>
      <w:r w:rsidRPr="009E1850">
        <w:rPr>
          <w:rFonts w:ascii="Century Gothic" w:eastAsia="Arial" w:hAnsi="Century Gothic" w:cs="Arial"/>
          <w:color w:val="auto"/>
          <w:spacing w:val="-1"/>
          <w:sz w:val="18"/>
          <w:szCs w:val="18"/>
        </w:rPr>
        <w:t>o</w:t>
      </w:r>
      <w:r w:rsidRPr="009E1850">
        <w:rPr>
          <w:rFonts w:ascii="Century Gothic" w:eastAsia="Arial" w:hAnsi="Century Gothic" w:cs="Arial"/>
          <w:color w:val="auto"/>
          <w:spacing w:val="1"/>
          <w:sz w:val="18"/>
          <w:szCs w:val="18"/>
        </w:rPr>
        <w:t>j</w:t>
      </w:r>
      <w:r w:rsidRPr="009E1850">
        <w:rPr>
          <w:rFonts w:ascii="Century Gothic" w:eastAsia="Arial" w:hAnsi="Century Gothic" w:cs="Arial"/>
          <w:color w:val="auto"/>
          <w:spacing w:val="-3"/>
          <w:sz w:val="18"/>
          <w:szCs w:val="18"/>
        </w:rPr>
        <w:t>a</w:t>
      </w:r>
      <w:r w:rsidRPr="009E1850">
        <w:rPr>
          <w:rFonts w:ascii="Century Gothic" w:eastAsia="Arial" w:hAnsi="Century Gothic" w:cs="Arial"/>
          <w:color w:val="auto"/>
          <w:sz w:val="18"/>
          <w:szCs w:val="18"/>
        </w:rPr>
        <w:t>s</w:t>
      </w:r>
      <w:r w:rsidRPr="009E1850">
        <w:rPr>
          <w:rFonts w:ascii="Century Gothic" w:eastAsia="Arial" w:hAnsi="Century Gothic" w:cs="Arial"/>
          <w:color w:val="auto"/>
          <w:spacing w:val="3"/>
          <w:sz w:val="18"/>
          <w:szCs w:val="18"/>
        </w:rPr>
        <w:t xml:space="preserve"> d</w:t>
      </w:r>
      <w:r w:rsidRPr="009E1850">
        <w:rPr>
          <w:rFonts w:ascii="Century Gothic" w:eastAsia="Arial" w:hAnsi="Century Gothic" w:cs="Arial"/>
          <w:color w:val="auto"/>
          <w:sz w:val="18"/>
          <w:szCs w:val="18"/>
        </w:rPr>
        <w:t>e</w:t>
      </w:r>
      <w:r w:rsidRPr="009E1850">
        <w:rPr>
          <w:rFonts w:ascii="Century Gothic" w:eastAsia="Arial" w:hAnsi="Century Gothic" w:cs="Arial"/>
          <w:color w:val="auto"/>
          <w:spacing w:val="2"/>
          <w:sz w:val="18"/>
          <w:szCs w:val="18"/>
        </w:rPr>
        <w:t xml:space="preserve"> </w:t>
      </w:r>
      <w:r w:rsidRPr="009E1850">
        <w:rPr>
          <w:rFonts w:ascii="Century Gothic" w:eastAsia="Arial" w:hAnsi="Century Gothic" w:cs="Arial"/>
          <w:color w:val="auto"/>
          <w:spacing w:val="-1"/>
          <w:sz w:val="18"/>
          <w:szCs w:val="18"/>
        </w:rPr>
        <w:t>l</w:t>
      </w:r>
      <w:r w:rsidRPr="009E1850">
        <w:rPr>
          <w:rFonts w:ascii="Century Gothic" w:eastAsia="Arial" w:hAnsi="Century Gothic" w:cs="Arial"/>
          <w:color w:val="auto"/>
          <w:sz w:val="18"/>
          <w:szCs w:val="18"/>
        </w:rPr>
        <w:t>os</w:t>
      </w:r>
      <w:r w:rsidRPr="009E1850">
        <w:rPr>
          <w:rFonts w:ascii="Century Gothic" w:eastAsia="Arial" w:hAnsi="Century Gothic" w:cs="Arial"/>
          <w:color w:val="auto"/>
          <w:spacing w:val="2"/>
          <w:sz w:val="18"/>
          <w:szCs w:val="18"/>
        </w:rPr>
        <w:t xml:space="preserve"> </w:t>
      </w:r>
      <w:r w:rsidRPr="009E1850">
        <w:rPr>
          <w:rFonts w:ascii="Century Gothic" w:eastAsia="Arial" w:hAnsi="Century Gothic" w:cs="Arial"/>
          <w:color w:val="auto"/>
          <w:sz w:val="18"/>
          <w:szCs w:val="18"/>
        </w:rPr>
        <w:t>d</w:t>
      </w:r>
      <w:r w:rsidRPr="009E1850">
        <w:rPr>
          <w:rFonts w:ascii="Century Gothic" w:eastAsia="Arial" w:hAnsi="Century Gothic" w:cs="Arial"/>
          <w:color w:val="auto"/>
          <w:spacing w:val="-1"/>
          <w:sz w:val="18"/>
          <w:szCs w:val="18"/>
        </w:rPr>
        <w:t>o</w:t>
      </w:r>
      <w:r w:rsidRPr="009E1850">
        <w:rPr>
          <w:rFonts w:ascii="Century Gothic" w:eastAsia="Arial" w:hAnsi="Century Gothic" w:cs="Arial"/>
          <w:color w:val="auto"/>
          <w:sz w:val="18"/>
          <w:szCs w:val="18"/>
        </w:rPr>
        <w:t>cume</w:t>
      </w:r>
      <w:r w:rsidRPr="009E1850">
        <w:rPr>
          <w:rFonts w:ascii="Century Gothic" w:eastAsia="Arial" w:hAnsi="Century Gothic" w:cs="Arial"/>
          <w:color w:val="auto"/>
          <w:spacing w:val="-3"/>
          <w:sz w:val="18"/>
          <w:szCs w:val="18"/>
        </w:rPr>
        <w:t>n</w:t>
      </w:r>
      <w:r w:rsidRPr="009E1850">
        <w:rPr>
          <w:rFonts w:ascii="Century Gothic" w:eastAsia="Arial" w:hAnsi="Century Gothic" w:cs="Arial"/>
          <w:color w:val="auto"/>
          <w:spacing w:val="1"/>
          <w:sz w:val="18"/>
          <w:szCs w:val="18"/>
        </w:rPr>
        <w:t>t</w:t>
      </w:r>
      <w:r w:rsidRPr="009E1850">
        <w:rPr>
          <w:rFonts w:ascii="Century Gothic" w:eastAsia="Arial" w:hAnsi="Century Gothic" w:cs="Arial"/>
          <w:color w:val="auto"/>
          <w:sz w:val="18"/>
          <w:szCs w:val="18"/>
        </w:rPr>
        <w:t>os</w:t>
      </w:r>
      <w:r w:rsidRPr="009E1850">
        <w:rPr>
          <w:rFonts w:ascii="Century Gothic" w:eastAsia="Arial" w:hAnsi="Century Gothic" w:cs="Arial"/>
          <w:color w:val="auto"/>
          <w:spacing w:val="2"/>
          <w:sz w:val="18"/>
          <w:szCs w:val="18"/>
        </w:rPr>
        <w:t xml:space="preserve"> </w:t>
      </w:r>
      <w:r w:rsidRPr="009E1850">
        <w:rPr>
          <w:rFonts w:ascii="Century Gothic" w:eastAsia="Arial" w:hAnsi="Century Gothic" w:cs="Arial"/>
          <w:color w:val="auto"/>
          <w:sz w:val="18"/>
          <w:szCs w:val="18"/>
        </w:rPr>
        <w:t>care</w:t>
      </w:r>
      <w:r w:rsidRPr="009E1850">
        <w:rPr>
          <w:rFonts w:ascii="Century Gothic" w:eastAsia="Arial" w:hAnsi="Century Gothic" w:cs="Arial"/>
          <w:color w:val="auto"/>
          <w:spacing w:val="-2"/>
          <w:sz w:val="18"/>
          <w:szCs w:val="18"/>
        </w:rPr>
        <w:t>z</w:t>
      </w:r>
      <w:r w:rsidRPr="009E1850">
        <w:rPr>
          <w:rFonts w:ascii="Century Gothic" w:eastAsia="Arial" w:hAnsi="Century Gothic" w:cs="Arial"/>
          <w:color w:val="auto"/>
          <w:sz w:val="18"/>
          <w:szCs w:val="18"/>
        </w:rPr>
        <w:t>can</w:t>
      </w:r>
      <w:r w:rsidRPr="009E1850">
        <w:rPr>
          <w:rFonts w:ascii="Century Gothic" w:eastAsia="Arial" w:hAnsi="Century Gothic" w:cs="Arial"/>
          <w:color w:val="auto"/>
          <w:spacing w:val="2"/>
          <w:sz w:val="18"/>
          <w:szCs w:val="18"/>
        </w:rPr>
        <w:t xml:space="preserve"> </w:t>
      </w:r>
      <w:r w:rsidRPr="009E1850">
        <w:rPr>
          <w:rFonts w:ascii="Century Gothic" w:eastAsia="Arial" w:hAnsi="Century Gothic" w:cs="Arial"/>
          <w:color w:val="auto"/>
          <w:sz w:val="18"/>
          <w:szCs w:val="18"/>
        </w:rPr>
        <w:t>de</w:t>
      </w:r>
      <w:r w:rsidRPr="009E1850">
        <w:rPr>
          <w:rFonts w:ascii="Century Gothic" w:eastAsia="Arial" w:hAnsi="Century Gothic" w:cs="Arial"/>
          <w:color w:val="auto"/>
          <w:spacing w:val="2"/>
          <w:sz w:val="18"/>
          <w:szCs w:val="18"/>
        </w:rPr>
        <w:t xml:space="preserve"> </w:t>
      </w:r>
      <w:r w:rsidRPr="009E1850">
        <w:rPr>
          <w:rFonts w:ascii="Century Gothic" w:eastAsia="Arial" w:hAnsi="Century Gothic" w:cs="Arial"/>
          <w:color w:val="auto"/>
          <w:spacing w:val="3"/>
          <w:sz w:val="18"/>
          <w:szCs w:val="18"/>
        </w:rPr>
        <w:t>f</w:t>
      </w:r>
      <w:r w:rsidRPr="009E1850">
        <w:rPr>
          <w:rFonts w:ascii="Century Gothic" w:eastAsia="Arial" w:hAnsi="Century Gothic" w:cs="Arial"/>
          <w:color w:val="auto"/>
          <w:sz w:val="18"/>
          <w:szCs w:val="18"/>
        </w:rPr>
        <w:t>o</w:t>
      </w:r>
      <w:r w:rsidRPr="009E1850">
        <w:rPr>
          <w:rFonts w:ascii="Century Gothic" w:eastAsia="Arial" w:hAnsi="Century Gothic" w:cs="Arial"/>
          <w:color w:val="auto"/>
          <w:spacing w:val="-1"/>
          <w:sz w:val="18"/>
          <w:szCs w:val="18"/>
        </w:rPr>
        <w:t>li</w:t>
      </w:r>
      <w:r w:rsidRPr="009E1850">
        <w:rPr>
          <w:rFonts w:ascii="Century Gothic" w:eastAsia="Arial" w:hAnsi="Century Gothic" w:cs="Arial"/>
          <w:color w:val="auto"/>
          <w:sz w:val="18"/>
          <w:szCs w:val="18"/>
        </w:rPr>
        <w:t>o</w:t>
      </w:r>
      <w:r w:rsidRPr="009E1850">
        <w:rPr>
          <w:rFonts w:ascii="Century Gothic" w:eastAsia="Arial" w:hAnsi="Century Gothic" w:cs="Arial"/>
          <w:color w:val="auto"/>
          <w:spacing w:val="3"/>
          <w:sz w:val="18"/>
          <w:szCs w:val="18"/>
        </w:rPr>
        <w:t xml:space="preserve"> </w:t>
      </w:r>
      <w:r w:rsidRPr="009E1850">
        <w:rPr>
          <w:rFonts w:ascii="Century Gothic" w:eastAsia="Arial" w:hAnsi="Century Gothic" w:cs="Arial"/>
          <w:color w:val="auto"/>
          <w:sz w:val="18"/>
          <w:szCs w:val="18"/>
        </w:rPr>
        <w:t>y se</w:t>
      </w:r>
      <w:r w:rsidRPr="009E1850">
        <w:rPr>
          <w:rFonts w:ascii="Century Gothic" w:eastAsia="Arial" w:hAnsi="Century Gothic" w:cs="Arial"/>
          <w:color w:val="auto"/>
          <w:spacing w:val="3"/>
          <w:sz w:val="18"/>
          <w:szCs w:val="18"/>
        </w:rPr>
        <w:t xml:space="preserve"> </w:t>
      </w:r>
      <w:r w:rsidRPr="009E1850">
        <w:rPr>
          <w:rFonts w:ascii="Century Gothic" w:eastAsia="Arial" w:hAnsi="Century Gothic" w:cs="Arial"/>
          <w:color w:val="auto"/>
          <w:sz w:val="18"/>
          <w:szCs w:val="18"/>
        </w:rPr>
        <w:t>c</w:t>
      </w:r>
      <w:r w:rsidRPr="009E1850">
        <w:rPr>
          <w:rFonts w:ascii="Century Gothic" w:eastAsia="Arial" w:hAnsi="Century Gothic" w:cs="Arial"/>
          <w:color w:val="auto"/>
          <w:spacing w:val="2"/>
          <w:sz w:val="18"/>
          <w:szCs w:val="18"/>
        </w:rPr>
        <w:t>o</w:t>
      </w:r>
      <w:r w:rsidRPr="009E1850">
        <w:rPr>
          <w:rFonts w:ascii="Century Gothic" w:eastAsia="Arial" w:hAnsi="Century Gothic" w:cs="Arial"/>
          <w:color w:val="auto"/>
          <w:sz w:val="18"/>
          <w:szCs w:val="18"/>
        </w:rPr>
        <w:t>nsta</w:t>
      </w:r>
      <w:r w:rsidRPr="009E1850">
        <w:rPr>
          <w:rFonts w:ascii="Century Gothic" w:eastAsia="Arial" w:hAnsi="Century Gothic" w:cs="Arial"/>
          <w:color w:val="auto"/>
          <w:spacing w:val="1"/>
          <w:sz w:val="18"/>
          <w:szCs w:val="18"/>
        </w:rPr>
        <w:t>t</w:t>
      </w:r>
      <w:r w:rsidRPr="009E1850">
        <w:rPr>
          <w:rFonts w:ascii="Century Gothic" w:eastAsia="Arial" w:hAnsi="Century Gothic" w:cs="Arial"/>
          <w:color w:val="auto"/>
          <w:sz w:val="18"/>
          <w:szCs w:val="18"/>
        </w:rPr>
        <w:t xml:space="preserve">e </w:t>
      </w:r>
      <w:r w:rsidRPr="009E1850">
        <w:rPr>
          <w:rFonts w:ascii="Century Gothic" w:eastAsia="Arial" w:hAnsi="Century Gothic" w:cs="Arial"/>
          <w:color w:val="auto"/>
          <w:spacing w:val="2"/>
          <w:sz w:val="18"/>
          <w:szCs w:val="18"/>
        </w:rPr>
        <w:t>q</w:t>
      </w:r>
      <w:r w:rsidRPr="009E1850">
        <w:rPr>
          <w:rFonts w:ascii="Century Gothic" w:eastAsia="Arial" w:hAnsi="Century Gothic" w:cs="Arial"/>
          <w:color w:val="auto"/>
          <w:sz w:val="18"/>
          <w:szCs w:val="18"/>
        </w:rPr>
        <w:t>ue</w:t>
      </w:r>
      <w:r w:rsidRPr="009E1850">
        <w:rPr>
          <w:rFonts w:ascii="Century Gothic" w:eastAsia="Arial" w:hAnsi="Century Gothic" w:cs="Arial"/>
          <w:color w:val="auto"/>
          <w:spacing w:val="2"/>
          <w:sz w:val="18"/>
          <w:szCs w:val="18"/>
        </w:rPr>
        <w:t xml:space="preserve"> </w:t>
      </w:r>
      <w:r w:rsidRPr="009E1850">
        <w:rPr>
          <w:rFonts w:ascii="Century Gothic" w:eastAsia="Arial" w:hAnsi="Century Gothic" w:cs="Arial"/>
          <w:color w:val="auto"/>
          <w:spacing w:val="-1"/>
          <w:sz w:val="18"/>
          <w:szCs w:val="18"/>
        </w:rPr>
        <w:t>l</w:t>
      </w:r>
      <w:r w:rsidRPr="009E1850">
        <w:rPr>
          <w:rFonts w:ascii="Century Gothic" w:eastAsia="Arial" w:hAnsi="Century Gothic" w:cs="Arial"/>
          <w:color w:val="auto"/>
          <w:sz w:val="18"/>
          <w:szCs w:val="18"/>
        </w:rPr>
        <w:t>a</w:t>
      </w:r>
      <w:r w:rsidRPr="009E1850">
        <w:rPr>
          <w:rFonts w:ascii="Century Gothic" w:eastAsia="Arial" w:hAnsi="Century Gothic" w:cs="Arial"/>
          <w:color w:val="auto"/>
          <w:spacing w:val="3"/>
          <w:sz w:val="18"/>
          <w:szCs w:val="18"/>
        </w:rPr>
        <w:t xml:space="preserve"> </w:t>
      </w:r>
      <w:r w:rsidRPr="009E1850">
        <w:rPr>
          <w:rFonts w:ascii="Century Gothic" w:eastAsia="Arial" w:hAnsi="Century Gothic" w:cs="Arial"/>
          <w:color w:val="auto"/>
          <w:sz w:val="18"/>
          <w:szCs w:val="18"/>
        </w:rPr>
        <w:t>o</w:t>
      </w:r>
      <w:r w:rsidRPr="009E1850">
        <w:rPr>
          <w:rFonts w:ascii="Century Gothic" w:eastAsia="Arial" w:hAnsi="Century Gothic" w:cs="Arial"/>
          <w:color w:val="auto"/>
          <w:spacing w:val="3"/>
          <w:sz w:val="18"/>
          <w:szCs w:val="18"/>
        </w:rPr>
        <w:t xml:space="preserve"> </w:t>
      </w:r>
      <w:r w:rsidRPr="009E1850">
        <w:rPr>
          <w:rFonts w:ascii="Century Gothic" w:eastAsia="Arial" w:hAnsi="Century Gothic" w:cs="Arial"/>
          <w:color w:val="auto"/>
          <w:spacing w:val="-1"/>
          <w:sz w:val="18"/>
          <w:szCs w:val="18"/>
        </w:rPr>
        <w:t>l</w:t>
      </w:r>
      <w:r w:rsidRPr="009E1850">
        <w:rPr>
          <w:rFonts w:ascii="Century Gothic" w:eastAsia="Arial" w:hAnsi="Century Gothic" w:cs="Arial"/>
          <w:color w:val="auto"/>
          <w:sz w:val="18"/>
          <w:szCs w:val="18"/>
        </w:rPr>
        <w:t>as</w:t>
      </w:r>
      <w:r w:rsidRPr="009E1850">
        <w:rPr>
          <w:rFonts w:ascii="Century Gothic" w:eastAsia="Arial" w:hAnsi="Century Gothic" w:cs="Arial"/>
          <w:color w:val="auto"/>
          <w:spacing w:val="3"/>
          <w:sz w:val="18"/>
          <w:szCs w:val="18"/>
        </w:rPr>
        <w:t xml:space="preserve"> </w:t>
      </w:r>
      <w:r w:rsidRPr="009E1850">
        <w:rPr>
          <w:rFonts w:ascii="Century Gothic" w:eastAsia="Arial" w:hAnsi="Century Gothic" w:cs="Arial"/>
          <w:color w:val="auto"/>
          <w:sz w:val="18"/>
          <w:szCs w:val="18"/>
        </w:rPr>
        <w:t>h</w:t>
      </w:r>
      <w:r w:rsidRPr="009E1850">
        <w:rPr>
          <w:rFonts w:ascii="Century Gothic" w:eastAsia="Arial" w:hAnsi="Century Gothic" w:cs="Arial"/>
          <w:color w:val="auto"/>
          <w:spacing w:val="-1"/>
          <w:sz w:val="18"/>
          <w:szCs w:val="18"/>
        </w:rPr>
        <w:t>o</w:t>
      </w:r>
      <w:r w:rsidRPr="009E1850">
        <w:rPr>
          <w:rFonts w:ascii="Century Gothic" w:eastAsia="Arial" w:hAnsi="Century Gothic" w:cs="Arial"/>
          <w:color w:val="auto"/>
          <w:spacing w:val="1"/>
          <w:sz w:val="18"/>
          <w:szCs w:val="18"/>
        </w:rPr>
        <w:t>j</w:t>
      </w:r>
      <w:r w:rsidRPr="009E1850">
        <w:rPr>
          <w:rFonts w:ascii="Century Gothic" w:eastAsia="Arial" w:hAnsi="Century Gothic" w:cs="Arial"/>
          <w:color w:val="auto"/>
          <w:sz w:val="18"/>
          <w:szCs w:val="18"/>
        </w:rPr>
        <w:t>as no</w:t>
      </w:r>
      <w:r w:rsidRPr="009E1850">
        <w:rPr>
          <w:rFonts w:ascii="Century Gothic" w:eastAsia="Arial" w:hAnsi="Century Gothic" w:cs="Arial"/>
          <w:color w:val="auto"/>
          <w:spacing w:val="2"/>
          <w:sz w:val="18"/>
          <w:szCs w:val="18"/>
        </w:rPr>
        <w:t xml:space="preserve"> </w:t>
      </w:r>
      <w:r w:rsidRPr="009E1850">
        <w:rPr>
          <w:rFonts w:ascii="Century Gothic" w:eastAsia="Arial" w:hAnsi="Century Gothic" w:cs="Arial"/>
          <w:color w:val="auto"/>
          <w:spacing w:val="3"/>
          <w:sz w:val="18"/>
          <w:szCs w:val="18"/>
        </w:rPr>
        <w:t>f</w:t>
      </w:r>
      <w:r w:rsidRPr="009E1850">
        <w:rPr>
          <w:rFonts w:ascii="Century Gothic" w:eastAsia="Arial" w:hAnsi="Century Gothic" w:cs="Arial"/>
          <w:color w:val="auto"/>
          <w:sz w:val="18"/>
          <w:szCs w:val="18"/>
        </w:rPr>
        <w:t>o</w:t>
      </w:r>
      <w:r w:rsidRPr="009E1850">
        <w:rPr>
          <w:rFonts w:ascii="Century Gothic" w:eastAsia="Arial" w:hAnsi="Century Gothic" w:cs="Arial"/>
          <w:color w:val="auto"/>
          <w:spacing w:val="-1"/>
          <w:sz w:val="18"/>
          <w:szCs w:val="18"/>
        </w:rPr>
        <w:t>li</w:t>
      </w:r>
      <w:r w:rsidRPr="009E1850">
        <w:rPr>
          <w:rFonts w:ascii="Century Gothic" w:eastAsia="Arial" w:hAnsi="Century Gothic" w:cs="Arial"/>
          <w:color w:val="auto"/>
          <w:sz w:val="18"/>
          <w:szCs w:val="18"/>
        </w:rPr>
        <w:t>a</w:t>
      </w:r>
      <w:r w:rsidRPr="009E1850">
        <w:rPr>
          <w:rFonts w:ascii="Century Gothic" w:eastAsia="Arial" w:hAnsi="Century Gothic" w:cs="Arial"/>
          <w:color w:val="auto"/>
          <w:spacing w:val="-1"/>
          <w:sz w:val="18"/>
          <w:szCs w:val="18"/>
        </w:rPr>
        <w:t>d</w:t>
      </w:r>
      <w:r w:rsidRPr="009E1850">
        <w:rPr>
          <w:rFonts w:ascii="Century Gothic" w:eastAsia="Arial" w:hAnsi="Century Gothic" w:cs="Arial"/>
          <w:color w:val="auto"/>
          <w:sz w:val="18"/>
          <w:szCs w:val="18"/>
        </w:rPr>
        <w:t>as</w:t>
      </w:r>
      <w:r w:rsidRPr="009E1850">
        <w:rPr>
          <w:rFonts w:ascii="Century Gothic" w:eastAsia="Arial" w:hAnsi="Century Gothic" w:cs="Arial"/>
          <w:color w:val="auto"/>
          <w:spacing w:val="3"/>
          <w:sz w:val="18"/>
          <w:szCs w:val="18"/>
        </w:rPr>
        <w:t xml:space="preserve"> </w:t>
      </w:r>
      <w:r w:rsidRPr="009E1850">
        <w:rPr>
          <w:rFonts w:ascii="Century Gothic" w:eastAsia="Arial" w:hAnsi="Century Gothic" w:cs="Arial"/>
          <w:color w:val="auto"/>
          <w:spacing w:val="1"/>
          <w:sz w:val="18"/>
          <w:szCs w:val="18"/>
        </w:rPr>
        <w:t>m</w:t>
      </w:r>
      <w:r w:rsidRPr="009E1850">
        <w:rPr>
          <w:rFonts w:ascii="Century Gothic" w:eastAsia="Arial" w:hAnsi="Century Gothic" w:cs="Arial"/>
          <w:color w:val="auto"/>
          <w:sz w:val="18"/>
          <w:szCs w:val="18"/>
        </w:rPr>
        <w:t>a</w:t>
      </w:r>
      <w:r w:rsidRPr="009E1850">
        <w:rPr>
          <w:rFonts w:ascii="Century Gothic" w:eastAsia="Arial" w:hAnsi="Century Gothic" w:cs="Arial"/>
          <w:color w:val="auto"/>
          <w:spacing w:val="-3"/>
          <w:sz w:val="18"/>
          <w:szCs w:val="18"/>
        </w:rPr>
        <w:t>n</w:t>
      </w:r>
      <w:r w:rsidRPr="009E1850">
        <w:rPr>
          <w:rFonts w:ascii="Century Gothic" w:eastAsia="Arial" w:hAnsi="Century Gothic" w:cs="Arial"/>
          <w:color w:val="auto"/>
          <w:spacing w:val="1"/>
          <w:sz w:val="18"/>
          <w:szCs w:val="18"/>
        </w:rPr>
        <w:t>t</w:t>
      </w:r>
      <w:r w:rsidRPr="009E1850">
        <w:rPr>
          <w:rFonts w:ascii="Century Gothic" w:eastAsia="Arial" w:hAnsi="Century Gothic" w:cs="Arial"/>
          <w:color w:val="auto"/>
          <w:spacing w:val="-1"/>
          <w:sz w:val="18"/>
          <w:szCs w:val="18"/>
        </w:rPr>
        <w:t>i</w:t>
      </w:r>
      <w:r w:rsidRPr="009E1850">
        <w:rPr>
          <w:rFonts w:ascii="Century Gothic" w:eastAsia="Arial" w:hAnsi="Century Gothic" w:cs="Arial"/>
          <w:color w:val="auto"/>
          <w:sz w:val="18"/>
          <w:szCs w:val="18"/>
        </w:rPr>
        <w:t>e</w:t>
      </w:r>
      <w:r w:rsidRPr="009E1850">
        <w:rPr>
          <w:rFonts w:ascii="Century Gothic" w:eastAsia="Arial" w:hAnsi="Century Gothic" w:cs="Arial"/>
          <w:color w:val="auto"/>
          <w:spacing w:val="-1"/>
          <w:sz w:val="18"/>
          <w:szCs w:val="18"/>
        </w:rPr>
        <w:t>n</w:t>
      </w:r>
      <w:r w:rsidRPr="009E1850">
        <w:rPr>
          <w:rFonts w:ascii="Century Gothic" w:eastAsia="Arial" w:hAnsi="Century Gothic" w:cs="Arial"/>
          <w:color w:val="auto"/>
          <w:sz w:val="18"/>
          <w:szCs w:val="18"/>
        </w:rPr>
        <w:t>en</w:t>
      </w:r>
      <w:r w:rsidRPr="009E1850">
        <w:rPr>
          <w:rFonts w:ascii="Century Gothic" w:eastAsia="Arial" w:hAnsi="Century Gothic" w:cs="Arial"/>
          <w:color w:val="auto"/>
          <w:spacing w:val="2"/>
          <w:sz w:val="18"/>
          <w:szCs w:val="18"/>
        </w:rPr>
        <w:t xml:space="preserve"> </w:t>
      </w:r>
      <w:r w:rsidRPr="009E1850">
        <w:rPr>
          <w:rFonts w:ascii="Century Gothic" w:eastAsia="Arial" w:hAnsi="Century Gothic" w:cs="Arial"/>
          <w:color w:val="auto"/>
          <w:sz w:val="18"/>
          <w:szCs w:val="18"/>
        </w:rPr>
        <w:t>co</w:t>
      </w:r>
      <w:r w:rsidRPr="009E1850">
        <w:rPr>
          <w:rFonts w:ascii="Century Gothic" w:eastAsia="Arial" w:hAnsi="Century Gothic" w:cs="Arial"/>
          <w:color w:val="auto"/>
          <w:spacing w:val="-1"/>
          <w:sz w:val="18"/>
          <w:szCs w:val="18"/>
        </w:rPr>
        <w:t>n</w:t>
      </w:r>
      <w:r w:rsidRPr="009E1850">
        <w:rPr>
          <w:rFonts w:ascii="Century Gothic" w:eastAsia="Arial" w:hAnsi="Century Gothic" w:cs="Arial"/>
          <w:color w:val="auto"/>
          <w:spacing w:val="1"/>
          <w:sz w:val="18"/>
          <w:szCs w:val="18"/>
        </w:rPr>
        <w:t>t</w:t>
      </w:r>
      <w:r w:rsidRPr="009E1850">
        <w:rPr>
          <w:rFonts w:ascii="Century Gothic" w:eastAsia="Arial" w:hAnsi="Century Gothic" w:cs="Arial"/>
          <w:color w:val="auto"/>
          <w:spacing w:val="-1"/>
          <w:sz w:val="18"/>
          <w:szCs w:val="18"/>
        </w:rPr>
        <w:t>i</w:t>
      </w:r>
      <w:r w:rsidRPr="009E1850">
        <w:rPr>
          <w:rFonts w:ascii="Century Gothic" w:eastAsia="Arial" w:hAnsi="Century Gothic" w:cs="Arial"/>
          <w:color w:val="auto"/>
          <w:sz w:val="18"/>
          <w:szCs w:val="18"/>
        </w:rPr>
        <w:t>n</w:t>
      </w:r>
      <w:r w:rsidRPr="009E1850">
        <w:rPr>
          <w:rFonts w:ascii="Century Gothic" w:eastAsia="Arial" w:hAnsi="Century Gothic" w:cs="Arial"/>
          <w:color w:val="auto"/>
          <w:spacing w:val="-1"/>
          <w:sz w:val="18"/>
          <w:szCs w:val="18"/>
        </w:rPr>
        <w:t>ui</w:t>
      </w:r>
      <w:r w:rsidRPr="009E1850">
        <w:rPr>
          <w:rFonts w:ascii="Century Gothic" w:eastAsia="Arial" w:hAnsi="Century Gothic" w:cs="Arial"/>
          <w:color w:val="auto"/>
          <w:sz w:val="18"/>
          <w:szCs w:val="18"/>
        </w:rPr>
        <w:t>d</w:t>
      </w:r>
      <w:r w:rsidRPr="009E1850">
        <w:rPr>
          <w:rFonts w:ascii="Century Gothic" w:eastAsia="Arial" w:hAnsi="Century Gothic" w:cs="Arial"/>
          <w:color w:val="auto"/>
          <w:spacing w:val="-1"/>
          <w:sz w:val="18"/>
          <w:szCs w:val="18"/>
        </w:rPr>
        <w:t>a</w:t>
      </w:r>
      <w:r w:rsidRPr="009E1850">
        <w:rPr>
          <w:rFonts w:ascii="Century Gothic" w:eastAsia="Arial" w:hAnsi="Century Gothic" w:cs="Arial"/>
          <w:color w:val="auto"/>
          <w:sz w:val="18"/>
          <w:szCs w:val="18"/>
        </w:rPr>
        <w:t>d,</w:t>
      </w:r>
      <w:r w:rsidRPr="009E1850">
        <w:rPr>
          <w:rFonts w:ascii="Century Gothic" w:eastAsia="Arial" w:hAnsi="Century Gothic" w:cs="Arial"/>
          <w:color w:val="auto"/>
          <w:spacing w:val="3"/>
          <w:sz w:val="18"/>
          <w:szCs w:val="18"/>
        </w:rPr>
        <w:t xml:space="preserve"> </w:t>
      </w:r>
      <w:r w:rsidRPr="009E1850">
        <w:rPr>
          <w:rFonts w:ascii="Century Gothic" w:eastAsia="Arial" w:hAnsi="Century Gothic" w:cs="Arial"/>
          <w:color w:val="auto"/>
          <w:spacing w:val="-1"/>
          <w:sz w:val="18"/>
          <w:szCs w:val="18"/>
        </w:rPr>
        <w:t>l</w:t>
      </w:r>
      <w:r w:rsidRPr="009E1850">
        <w:rPr>
          <w:rFonts w:ascii="Century Gothic" w:eastAsia="Arial" w:hAnsi="Century Gothic" w:cs="Arial"/>
          <w:color w:val="auto"/>
          <w:sz w:val="18"/>
          <w:szCs w:val="18"/>
        </w:rPr>
        <w:t>a</w:t>
      </w:r>
      <w:r w:rsidRPr="009E1850">
        <w:rPr>
          <w:rFonts w:ascii="Century Gothic" w:eastAsia="Arial" w:hAnsi="Century Gothic" w:cs="Arial"/>
          <w:color w:val="auto"/>
          <w:spacing w:val="10"/>
          <w:sz w:val="18"/>
          <w:szCs w:val="18"/>
        </w:rPr>
        <w:t xml:space="preserve"> propuesta no será d</w:t>
      </w:r>
      <w:r w:rsidRPr="009E1850">
        <w:rPr>
          <w:rFonts w:ascii="Century Gothic" w:eastAsia="Arial" w:hAnsi="Century Gothic" w:cs="Arial"/>
          <w:color w:val="auto"/>
          <w:spacing w:val="-1"/>
          <w:sz w:val="18"/>
          <w:szCs w:val="18"/>
        </w:rPr>
        <w:t>e</w:t>
      </w:r>
      <w:r w:rsidRPr="009E1850">
        <w:rPr>
          <w:rFonts w:ascii="Century Gothic" w:eastAsia="Arial" w:hAnsi="Century Gothic" w:cs="Arial"/>
          <w:color w:val="auto"/>
          <w:sz w:val="18"/>
          <w:szCs w:val="18"/>
        </w:rPr>
        <w:t>sec</w:t>
      </w:r>
      <w:r w:rsidRPr="009E1850">
        <w:rPr>
          <w:rFonts w:ascii="Century Gothic" w:eastAsia="Arial" w:hAnsi="Century Gothic" w:cs="Arial"/>
          <w:color w:val="auto"/>
          <w:spacing w:val="-1"/>
          <w:sz w:val="18"/>
          <w:szCs w:val="18"/>
        </w:rPr>
        <w:t>h</w:t>
      </w:r>
      <w:r w:rsidRPr="009E1850">
        <w:rPr>
          <w:rFonts w:ascii="Century Gothic" w:eastAsia="Arial" w:hAnsi="Century Gothic" w:cs="Arial"/>
          <w:color w:val="auto"/>
          <w:sz w:val="18"/>
          <w:szCs w:val="18"/>
        </w:rPr>
        <w:t>ada.</w:t>
      </w:r>
      <w:r w:rsidRPr="009E1850">
        <w:rPr>
          <w:rFonts w:ascii="Century Gothic" w:eastAsia="Arial" w:hAnsi="Century Gothic" w:cs="Arial"/>
          <w:color w:val="auto"/>
          <w:spacing w:val="4"/>
          <w:sz w:val="18"/>
          <w:szCs w:val="18"/>
        </w:rPr>
        <w:t xml:space="preserve"> </w:t>
      </w:r>
      <w:r w:rsidRPr="009E1850">
        <w:rPr>
          <w:rFonts w:ascii="Century Gothic" w:eastAsia="Arial" w:hAnsi="Century Gothic" w:cs="Arial"/>
          <w:color w:val="auto"/>
          <w:spacing w:val="-1"/>
          <w:sz w:val="18"/>
          <w:szCs w:val="18"/>
        </w:rPr>
        <w:t>E</w:t>
      </w:r>
      <w:r w:rsidRPr="009E1850">
        <w:rPr>
          <w:rFonts w:ascii="Century Gothic" w:eastAsia="Arial" w:hAnsi="Century Gothic" w:cs="Arial"/>
          <w:color w:val="auto"/>
          <w:sz w:val="18"/>
          <w:szCs w:val="18"/>
        </w:rPr>
        <w:t>n</w:t>
      </w:r>
      <w:r w:rsidRPr="009E1850">
        <w:rPr>
          <w:rFonts w:ascii="Century Gothic" w:eastAsia="Arial" w:hAnsi="Century Gothic" w:cs="Arial"/>
          <w:color w:val="auto"/>
          <w:spacing w:val="3"/>
          <w:sz w:val="18"/>
          <w:szCs w:val="18"/>
        </w:rPr>
        <w:t xml:space="preserve"> </w:t>
      </w:r>
      <w:r w:rsidRPr="009E1850">
        <w:rPr>
          <w:rFonts w:ascii="Century Gothic" w:eastAsia="Arial" w:hAnsi="Century Gothic" w:cs="Arial"/>
          <w:color w:val="auto"/>
          <w:sz w:val="18"/>
          <w:szCs w:val="18"/>
        </w:rPr>
        <w:t>el</w:t>
      </w:r>
      <w:r w:rsidRPr="009E1850">
        <w:rPr>
          <w:rFonts w:ascii="Century Gothic" w:eastAsia="Arial" w:hAnsi="Century Gothic" w:cs="Arial"/>
          <w:color w:val="auto"/>
          <w:spacing w:val="2"/>
          <w:sz w:val="18"/>
          <w:szCs w:val="18"/>
        </w:rPr>
        <w:t xml:space="preserve"> </w:t>
      </w:r>
      <w:r w:rsidRPr="009E1850">
        <w:rPr>
          <w:rFonts w:ascii="Century Gothic" w:eastAsia="Arial" w:hAnsi="Century Gothic" w:cs="Arial"/>
          <w:color w:val="auto"/>
          <w:sz w:val="18"/>
          <w:szCs w:val="18"/>
        </w:rPr>
        <w:t>su</w:t>
      </w:r>
      <w:r w:rsidRPr="009E1850">
        <w:rPr>
          <w:rFonts w:ascii="Century Gothic" w:eastAsia="Arial" w:hAnsi="Century Gothic" w:cs="Arial"/>
          <w:color w:val="auto"/>
          <w:spacing w:val="-1"/>
          <w:sz w:val="18"/>
          <w:szCs w:val="18"/>
        </w:rPr>
        <w:t>p</w:t>
      </w:r>
      <w:r w:rsidRPr="009E1850">
        <w:rPr>
          <w:rFonts w:ascii="Century Gothic" w:eastAsia="Arial" w:hAnsi="Century Gothic" w:cs="Arial"/>
          <w:color w:val="auto"/>
          <w:sz w:val="18"/>
          <w:szCs w:val="18"/>
        </w:rPr>
        <w:t>u</w:t>
      </w:r>
      <w:r w:rsidRPr="009E1850">
        <w:rPr>
          <w:rFonts w:ascii="Century Gothic" w:eastAsia="Arial" w:hAnsi="Century Gothic" w:cs="Arial"/>
          <w:color w:val="auto"/>
          <w:spacing w:val="-1"/>
          <w:sz w:val="18"/>
          <w:szCs w:val="18"/>
        </w:rPr>
        <w:t>e</w:t>
      </w:r>
      <w:r w:rsidRPr="009E1850">
        <w:rPr>
          <w:rFonts w:ascii="Century Gothic" w:eastAsia="Arial" w:hAnsi="Century Gothic" w:cs="Arial"/>
          <w:color w:val="auto"/>
          <w:sz w:val="18"/>
          <w:szCs w:val="18"/>
        </w:rPr>
        <w:t>s</w:t>
      </w:r>
      <w:r w:rsidRPr="009E1850">
        <w:rPr>
          <w:rFonts w:ascii="Century Gothic" w:eastAsia="Arial" w:hAnsi="Century Gothic" w:cs="Arial"/>
          <w:color w:val="auto"/>
          <w:spacing w:val="1"/>
          <w:sz w:val="18"/>
          <w:szCs w:val="18"/>
        </w:rPr>
        <w:t>t</w:t>
      </w:r>
      <w:r w:rsidRPr="009E1850">
        <w:rPr>
          <w:rFonts w:ascii="Century Gothic" w:eastAsia="Arial" w:hAnsi="Century Gothic" w:cs="Arial"/>
          <w:color w:val="auto"/>
          <w:sz w:val="18"/>
          <w:szCs w:val="18"/>
        </w:rPr>
        <w:t>o</w:t>
      </w:r>
      <w:r w:rsidRPr="009E1850">
        <w:rPr>
          <w:rFonts w:ascii="Century Gothic" w:eastAsia="Arial" w:hAnsi="Century Gothic" w:cs="Arial"/>
          <w:color w:val="auto"/>
          <w:spacing w:val="3"/>
          <w:sz w:val="18"/>
          <w:szCs w:val="18"/>
        </w:rPr>
        <w:t xml:space="preserve"> </w:t>
      </w:r>
      <w:r w:rsidRPr="009E1850">
        <w:rPr>
          <w:rFonts w:ascii="Century Gothic" w:eastAsia="Arial" w:hAnsi="Century Gothic" w:cs="Arial"/>
          <w:color w:val="auto"/>
          <w:sz w:val="18"/>
          <w:szCs w:val="18"/>
        </w:rPr>
        <w:t xml:space="preserve">de </w:t>
      </w:r>
      <w:r w:rsidRPr="009E1850">
        <w:rPr>
          <w:rFonts w:ascii="Century Gothic" w:eastAsia="Arial" w:hAnsi="Century Gothic" w:cs="Arial"/>
          <w:color w:val="auto"/>
          <w:spacing w:val="2"/>
          <w:sz w:val="18"/>
          <w:szCs w:val="18"/>
        </w:rPr>
        <w:t>q</w:t>
      </w:r>
      <w:r w:rsidRPr="009E1850">
        <w:rPr>
          <w:rFonts w:ascii="Century Gothic" w:eastAsia="Arial" w:hAnsi="Century Gothic" w:cs="Arial"/>
          <w:color w:val="auto"/>
          <w:sz w:val="18"/>
          <w:szCs w:val="18"/>
        </w:rPr>
        <w:t xml:space="preserve">ue </w:t>
      </w:r>
      <w:r w:rsidRPr="009E1850">
        <w:rPr>
          <w:rFonts w:ascii="Century Gothic" w:eastAsia="Arial" w:hAnsi="Century Gothic" w:cs="Arial"/>
          <w:color w:val="auto"/>
          <w:spacing w:val="3"/>
          <w:sz w:val="18"/>
          <w:szCs w:val="18"/>
        </w:rPr>
        <w:t>f</w:t>
      </w:r>
      <w:r w:rsidRPr="009E1850">
        <w:rPr>
          <w:rFonts w:ascii="Century Gothic" w:eastAsia="Arial" w:hAnsi="Century Gothic" w:cs="Arial"/>
          <w:color w:val="auto"/>
          <w:sz w:val="18"/>
          <w:szCs w:val="18"/>
        </w:rPr>
        <w:t>a</w:t>
      </w:r>
      <w:r w:rsidRPr="009E1850">
        <w:rPr>
          <w:rFonts w:ascii="Century Gothic" w:eastAsia="Arial" w:hAnsi="Century Gothic" w:cs="Arial"/>
          <w:color w:val="auto"/>
          <w:spacing w:val="-1"/>
          <w:sz w:val="18"/>
          <w:szCs w:val="18"/>
        </w:rPr>
        <w:t>l</w:t>
      </w:r>
      <w:r w:rsidRPr="009E1850">
        <w:rPr>
          <w:rFonts w:ascii="Century Gothic" w:eastAsia="Arial" w:hAnsi="Century Gothic" w:cs="Arial"/>
          <w:color w:val="auto"/>
          <w:spacing w:val="1"/>
          <w:sz w:val="18"/>
          <w:szCs w:val="18"/>
        </w:rPr>
        <w:t>t</w:t>
      </w:r>
      <w:r w:rsidRPr="009E1850">
        <w:rPr>
          <w:rFonts w:ascii="Century Gothic" w:eastAsia="Arial" w:hAnsi="Century Gothic" w:cs="Arial"/>
          <w:color w:val="auto"/>
          <w:sz w:val="18"/>
          <w:szCs w:val="18"/>
        </w:rPr>
        <w:t>e</w:t>
      </w:r>
      <w:r w:rsidRPr="009E1850">
        <w:rPr>
          <w:rFonts w:ascii="Century Gothic" w:eastAsia="Arial" w:hAnsi="Century Gothic" w:cs="Arial"/>
          <w:color w:val="auto"/>
          <w:spacing w:val="3"/>
          <w:sz w:val="18"/>
          <w:szCs w:val="18"/>
        </w:rPr>
        <w:t xml:space="preserve"> </w:t>
      </w:r>
      <w:r w:rsidRPr="009E1850">
        <w:rPr>
          <w:rFonts w:ascii="Century Gothic" w:eastAsia="Arial" w:hAnsi="Century Gothic" w:cs="Arial"/>
          <w:color w:val="auto"/>
          <w:sz w:val="18"/>
          <w:szCs w:val="18"/>
        </w:rPr>
        <w:t>a</w:t>
      </w:r>
      <w:r w:rsidRPr="009E1850">
        <w:rPr>
          <w:rFonts w:ascii="Century Gothic" w:eastAsia="Arial" w:hAnsi="Century Gothic" w:cs="Arial"/>
          <w:color w:val="auto"/>
          <w:spacing w:val="-4"/>
          <w:sz w:val="18"/>
          <w:szCs w:val="18"/>
        </w:rPr>
        <w:t>l</w:t>
      </w:r>
      <w:r w:rsidRPr="009E1850">
        <w:rPr>
          <w:rFonts w:ascii="Century Gothic" w:eastAsia="Arial" w:hAnsi="Century Gothic" w:cs="Arial"/>
          <w:color w:val="auto"/>
          <w:spacing w:val="2"/>
          <w:sz w:val="18"/>
          <w:szCs w:val="18"/>
        </w:rPr>
        <w:t>g</w:t>
      </w:r>
      <w:r w:rsidRPr="009E1850">
        <w:rPr>
          <w:rFonts w:ascii="Century Gothic" w:eastAsia="Arial" w:hAnsi="Century Gothic" w:cs="Arial"/>
          <w:color w:val="auto"/>
          <w:sz w:val="18"/>
          <w:szCs w:val="18"/>
        </w:rPr>
        <w:t>u</w:t>
      </w:r>
      <w:r w:rsidRPr="009E1850">
        <w:rPr>
          <w:rFonts w:ascii="Century Gothic" w:eastAsia="Arial" w:hAnsi="Century Gothic" w:cs="Arial"/>
          <w:color w:val="auto"/>
          <w:spacing w:val="-1"/>
          <w:sz w:val="18"/>
          <w:szCs w:val="18"/>
        </w:rPr>
        <w:t>n</w:t>
      </w:r>
      <w:r w:rsidRPr="009E1850">
        <w:rPr>
          <w:rFonts w:ascii="Century Gothic" w:eastAsia="Arial" w:hAnsi="Century Gothic" w:cs="Arial"/>
          <w:color w:val="auto"/>
          <w:sz w:val="18"/>
          <w:szCs w:val="18"/>
        </w:rPr>
        <w:t>a</w:t>
      </w:r>
      <w:r w:rsidRPr="009E1850">
        <w:rPr>
          <w:rFonts w:ascii="Century Gothic" w:eastAsia="Arial" w:hAnsi="Century Gothic" w:cs="Arial"/>
          <w:color w:val="auto"/>
          <w:spacing w:val="3"/>
          <w:sz w:val="18"/>
          <w:szCs w:val="18"/>
        </w:rPr>
        <w:t xml:space="preserve"> </w:t>
      </w:r>
      <w:r w:rsidRPr="009E1850">
        <w:rPr>
          <w:rFonts w:ascii="Century Gothic" w:eastAsia="Arial" w:hAnsi="Century Gothic" w:cs="Arial"/>
          <w:color w:val="auto"/>
          <w:spacing w:val="-3"/>
          <w:sz w:val="18"/>
          <w:szCs w:val="18"/>
        </w:rPr>
        <w:t>h</w:t>
      </w:r>
      <w:r w:rsidRPr="009E1850">
        <w:rPr>
          <w:rFonts w:ascii="Century Gothic" w:eastAsia="Arial" w:hAnsi="Century Gothic" w:cs="Arial"/>
          <w:color w:val="auto"/>
          <w:sz w:val="18"/>
          <w:szCs w:val="18"/>
        </w:rPr>
        <w:t>o</w:t>
      </w:r>
      <w:r w:rsidRPr="009E1850">
        <w:rPr>
          <w:rFonts w:ascii="Century Gothic" w:eastAsia="Arial" w:hAnsi="Century Gothic" w:cs="Arial"/>
          <w:color w:val="auto"/>
          <w:spacing w:val="1"/>
          <w:sz w:val="18"/>
          <w:szCs w:val="18"/>
        </w:rPr>
        <w:t>j</w:t>
      </w:r>
      <w:r w:rsidRPr="009E1850">
        <w:rPr>
          <w:rFonts w:ascii="Century Gothic" w:eastAsia="Arial" w:hAnsi="Century Gothic" w:cs="Arial"/>
          <w:color w:val="auto"/>
          <w:sz w:val="18"/>
          <w:szCs w:val="18"/>
        </w:rPr>
        <w:t>a</w:t>
      </w:r>
      <w:r w:rsidRPr="009E1850">
        <w:rPr>
          <w:rFonts w:ascii="Century Gothic" w:eastAsia="Arial" w:hAnsi="Century Gothic" w:cs="Arial"/>
          <w:color w:val="auto"/>
          <w:spacing w:val="3"/>
          <w:sz w:val="18"/>
          <w:szCs w:val="18"/>
        </w:rPr>
        <w:t xml:space="preserve"> </w:t>
      </w:r>
      <w:r w:rsidRPr="009E1850">
        <w:rPr>
          <w:rFonts w:ascii="Century Gothic" w:eastAsia="Arial" w:hAnsi="Century Gothic" w:cs="Arial"/>
          <w:color w:val="auto"/>
          <w:sz w:val="18"/>
          <w:szCs w:val="18"/>
        </w:rPr>
        <w:t>y</w:t>
      </w:r>
      <w:r w:rsidRPr="009E1850">
        <w:rPr>
          <w:rFonts w:ascii="Century Gothic" w:eastAsia="Arial" w:hAnsi="Century Gothic" w:cs="Arial"/>
          <w:color w:val="auto"/>
          <w:spacing w:val="1"/>
          <w:sz w:val="18"/>
          <w:szCs w:val="18"/>
        </w:rPr>
        <w:t xml:space="preserve"> </w:t>
      </w:r>
      <w:r w:rsidRPr="009E1850">
        <w:rPr>
          <w:rFonts w:ascii="Century Gothic" w:eastAsia="Arial" w:hAnsi="Century Gothic" w:cs="Arial"/>
          <w:color w:val="auto"/>
          <w:spacing w:val="-1"/>
          <w:sz w:val="18"/>
          <w:szCs w:val="18"/>
        </w:rPr>
        <w:t>l</w:t>
      </w:r>
      <w:r w:rsidRPr="009E1850">
        <w:rPr>
          <w:rFonts w:ascii="Century Gothic" w:eastAsia="Arial" w:hAnsi="Century Gothic" w:cs="Arial"/>
          <w:color w:val="auto"/>
          <w:sz w:val="18"/>
          <w:szCs w:val="18"/>
        </w:rPr>
        <w:t>a</w:t>
      </w:r>
      <w:r w:rsidRPr="009E1850">
        <w:rPr>
          <w:rFonts w:ascii="Century Gothic" w:eastAsia="Arial" w:hAnsi="Century Gothic" w:cs="Arial"/>
          <w:color w:val="auto"/>
          <w:spacing w:val="3"/>
          <w:sz w:val="18"/>
          <w:szCs w:val="18"/>
        </w:rPr>
        <w:t xml:space="preserve"> </w:t>
      </w:r>
      <w:r w:rsidRPr="009E1850">
        <w:rPr>
          <w:rFonts w:ascii="Century Gothic" w:eastAsia="Arial" w:hAnsi="Century Gothic" w:cs="Arial"/>
          <w:color w:val="auto"/>
          <w:sz w:val="18"/>
          <w:szCs w:val="18"/>
        </w:rPr>
        <w:t>omis</w:t>
      </w:r>
      <w:r w:rsidRPr="009E1850">
        <w:rPr>
          <w:rFonts w:ascii="Century Gothic" w:eastAsia="Arial" w:hAnsi="Century Gothic" w:cs="Arial"/>
          <w:color w:val="auto"/>
          <w:spacing w:val="-2"/>
          <w:sz w:val="18"/>
          <w:szCs w:val="18"/>
        </w:rPr>
        <w:t>i</w:t>
      </w:r>
      <w:r w:rsidRPr="009E1850">
        <w:rPr>
          <w:rFonts w:ascii="Century Gothic" w:eastAsia="Arial" w:hAnsi="Century Gothic" w:cs="Arial"/>
          <w:color w:val="auto"/>
          <w:sz w:val="18"/>
          <w:szCs w:val="18"/>
        </w:rPr>
        <w:t>ón</w:t>
      </w:r>
      <w:r w:rsidRPr="009E1850">
        <w:rPr>
          <w:rFonts w:ascii="Century Gothic" w:eastAsia="Arial" w:hAnsi="Century Gothic" w:cs="Arial"/>
          <w:color w:val="auto"/>
          <w:spacing w:val="3"/>
          <w:sz w:val="18"/>
          <w:szCs w:val="18"/>
        </w:rPr>
        <w:t xml:space="preserve"> </w:t>
      </w:r>
      <w:r w:rsidRPr="009E1850">
        <w:rPr>
          <w:rFonts w:ascii="Century Gothic" w:eastAsia="Arial" w:hAnsi="Century Gothic" w:cs="Arial"/>
          <w:color w:val="auto"/>
          <w:sz w:val="18"/>
          <w:szCs w:val="18"/>
        </w:rPr>
        <w:t>p</w:t>
      </w:r>
      <w:r w:rsidRPr="009E1850">
        <w:rPr>
          <w:rFonts w:ascii="Century Gothic" w:eastAsia="Arial" w:hAnsi="Century Gothic" w:cs="Arial"/>
          <w:color w:val="auto"/>
          <w:spacing w:val="-1"/>
          <w:sz w:val="18"/>
          <w:szCs w:val="18"/>
        </w:rPr>
        <w:t>u</w:t>
      </w:r>
      <w:r w:rsidRPr="009E1850">
        <w:rPr>
          <w:rFonts w:ascii="Century Gothic" w:eastAsia="Arial" w:hAnsi="Century Gothic" w:cs="Arial"/>
          <w:color w:val="auto"/>
          <w:sz w:val="18"/>
          <w:szCs w:val="18"/>
        </w:rPr>
        <w:t>e</w:t>
      </w:r>
      <w:r w:rsidRPr="009E1850">
        <w:rPr>
          <w:rFonts w:ascii="Century Gothic" w:eastAsia="Arial" w:hAnsi="Century Gothic" w:cs="Arial"/>
          <w:color w:val="auto"/>
          <w:spacing w:val="-1"/>
          <w:sz w:val="18"/>
          <w:szCs w:val="18"/>
        </w:rPr>
        <w:t>d</w:t>
      </w:r>
      <w:r w:rsidRPr="009E1850">
        <w:rPr>
          <w:rFonts w:ascii="Century Gothic" w:eastAsia="Arial" w:hAnsi="Century Gothic" w:cs="Arial"/>
          <w:color w:val="auto"/>
          <w:sz w:val="18"/>
          <w:szCs w:val="18"/>
        </w:rPr>
        <w:t>a</w:t>
      </w:r>
      <w:r w:rsidRPr="009E1850">
        <w:rPr>
          <w:rFonts w:ascii="Century Gothic" w:eastAsia="Arial" w:hAnsi="Century Gothic" w:cs="Arial"/>
          <w:color w:val="auto"/>
          <w:spacing w:val="3"/>
          <w:sz w:val="18"/>
          <w:szCs w:val="18"/>
        </w:rPr>
        <w:t xml:space="preserve"> </w:t>
      </w:r>
      <w:r w:rsidRPr="009E1850">
        <w:rPr>
          <w:rFonts w:ascii="Century Gothic" w:eastAsia="Arial" w:hAnsi="Century Gothic" w:cs="Arial"/>
          <w:color w:val="auto"/>
          <w:sz w:val="18"/>
          <w:szCs w:val="18"/>
        </w:rPr>
        <w:t>ser cu</w:t>
      </w:r>
      <w:r w:rsidRPr="009E1850">
        <w:rPr>
          <w:rFonts w:ascii="Century Gothic" w:eastAsia="Arial" w:hAnsi="Century Gothic" w:cs="Arial"/>
          <w:color w:val="auto"/>
          <w:spacing w:val="-1"/>
          <w:sz w:val="18"/>
          <w:szCs w:val="18"/>
        </w:rPr>
        <w:t>bi</w:t>
      </w:r>
      <w:r w:rsidRPr="009E1850">
        <w:rPr>
          <w:rFonts w:ascii="Century Gothic" w:eastAsia="Arial" w:hAnsi="Century Gothic" w:cs="Arial"/>
          <w:color w:val="auto"/>
          <w:sz w:val="18"/>
          <w:szCs w:val="18"/>
        </w:rPr>
        <w:t>e</w:t>
      </w:r>
      <w:r w:rsidRPr="009E1850">
        <w:rPr>
          <w:rFonts w:ascii="Century Gothic" w:eastAsia="Arial" w:hAnsi="Century Gothic" w:cs="Arial"/>
          <w:color w:val="auto"/>
          <w:spacing w:val="1"/>
          <w:sz w:val="18"/>
          <w:szCs w:val="18"/>
        </w:rPr>
        <w:t>rt</w:t>
      </w:r>
      <w:r w:rsidRPr="009E1850">
        <w:rPr>
          <w:rFonts w:ascii="Century Gothic" w:eastAsia="Arial" w:hAnsi="Century Gothic" w:cs="Arial"/>
          <w:color w:val="auto"/>
          <w:sz w:val="18"/>
          <w:szCs w:val="18"/>
        </w:rPr>
        <w:t>a</w:t>
      </w:r>
      <w:r w:rsidRPr="009E1850">
        <w:rPr>
          <w:rFonts w:ascii="Century Gothic" w:eastAsia="Arial" w:hAnsi="Century Gothic" w:cs="Arial"/>
          <w:color w:val="auto"/>
          <w:spacing w:val="48"/>
          <w:sz w:val="18"/>
          <w:szCs w:val="18"/>
        </w:rPr>
        <w:t xml:space="preserve"> </w:t>
      </w:r>
      <w:r w:rsidRPr="009E1850">
        <w:rPr>
          <w:rFonts w:ascii="Century Gothic" w:eastAsia="Arial" w:hAnsi="Century Gothic" w:cs="Arial"/>
          <w:color w:val="auto"/>
          <w:sz w:val="18"/>
          <w:szCs w:val="18"/>
        </w:rPr>
        <w:t>con</w:t>
      </w:r>
      <w:r w:rsidRPr="009E1850">
        <w:rPr>
          <w:rFonts w:ascii="Century Gothic" w:eastAsia="Arial" w:hAnsi="Century Gothic" w:cs="Arial"/>
          <w:color w:val="auto"/>
          <w:spacing w:val="46"/>
          <w:sz w:val="18"/>
          <w:szCs w:val="18"/>
        </w:rPr>
        <w:t xml:space="preserve"> </w:t>
      </w:r>
      <w:r w:rsidRPr="009E1850">
        <w:rPr>
          <w:rFonts w:ascii="Century Gothic" w:eastAsia="Arial" w:hAnsi="Century Gothic" w:cs="Arial"/>
          <w:color w:val="auto"/>
          <w:spacing w:val="-1"/>
          <w:sz w:val="18"/>
          <w:szCs w:val="18"/>
        </w:rPr>
        <w:t>i</w:t>
      </w:r>
      <w:r w:rsidRPr="009E1850">
        <w:rPr>
          <w:rFonts w:ascii="Century Gothic" w:eastAsia="Arial" w:hAnsi="Century Gothic" w:cs="Arial"/>
          <w:color w:val="auto"/>
          <w:spacing w:val="-3"/>
          <w:sz w:val="18"/>
          <w:szCs w:val="18"/>
        </w:rPr>
        <w:t>n</w:t>
      </w:r>
      <w:r w:rsidRPr="009E1850">
        <w:rPr>
          <w:rFonts w:ascii="Century Gothic" w:eastAsia="Arial" w:hAnsi="Century Gothic" w:cs="Arial"/>
          <w:color w:val="auto"/>
          <w:spacing w:val="3"/>
          <w:sz w:val="18"/>
          <w:szCs w:val="18"/>
        </w:rPr>
        <w:t>f</w:t>
      </w:r>
      <w:r w:rsidRPr="009E1850">
        <w:rPr>
          <w:rFonts w:ascii="Century Gothic" w:eastAsia="Arial" w:hAnsi="Century Gothic" w:cs="Arial"/>
          <w:color w:val="auto"/>
          <w:sz w:val="18"/>
          <w:szCs w:val="18"/>
        </w:rPr>
        <w:t>o</w:t>
      </w:r>
      <w:r w:rsidRPr="009E1850">
        <w:rPr>
          <w:rFonts w:ascii="Century Gothic" w:eastAsia="Arial" w:hAnsi="Century Gothic" w:cs="Arial"/>
          <w:color w:val="auto"/>
          <w:spacing w:val="-2"/>
          <w:sz w:val="18"/>
          <w:szCs w:val="18"/>
        </w:rPr>
        <w:t>r</w:t>
      </w:r>
      <w:r w:rsidRPr="009E1850">
        <w:rPr>
          <w:rFonts w:ascii="Century Gothic" w:eastAsia="Arial" w:hAnsi="Century Gothic" w:cs="Arial"/>
          <w:color w:val="auto"/>
          <w:spacing w:val="1"/>
          <w:sz w:val="18"/>
          <w:szCs w:val="18"/>
        </w:rPr>
        <w:t>m</w:t>
      </w:r>
      <w:r w:rsidRPr="009E1850">
        <w:rPr>
          <w:rFonts w:ascii="Century Gothic" w:eastAsia="Arial" w:hAnsi="Century Gothic" w:cs="Arial"/>
          <w:color w:val="auto"/>
          <w:sz w:val="18"/>
          <w:szCs w:val="18"/>
        </w:rPr>
        <w:t>ac</w:t>
      </w:r>
      <w:r w:rsidRPr="009E1850">
        <w:rPr>
          <w:rFonts w:ascii="Century Gothic" w:eastAsia="Arial" w:hAnsi="Century Gothic" w:cs="Arial"/>
          <w:color w:val="auto"/>
          <w:spacing w:val="-1"/>
          <w:sz w:val="18"/>
          <w:szCs w:val="18"/>
        </w:rPr>
        <w:t>i</w:t>
      </w:r>
      <w:r w:rsidRPr="009E1850">
        <w:rPr>
          <w:rFonts w:ascii="Century Gothic" w:eastAsia="Arial" w:hAnsi="Century Gothic" w:cs="Arial"/>
          <w:color w:val="auto"/>
          <w:spacing w:val="-3"/>
          <w:sz w:val="18"/>
          <w:szCs w:val="18"/>
        </w:rPr>
        <w:t>ó</w:t>
      </w:r>
      <w:r w:rsidRPr="009E1850">
        <w:rPr>
          <w:rFonts w:ascii="Century Gothic" w:eastAsia="Arial" w:hAnsi="Century Gothic" w:cs="Arial"/>
          <w:color w:val="auto"/>
          <w:sz w:val="18"/>
          <w:szCs w:val="18"/>
        </w:rPr>
        <w:t>n</w:t>
      </w:r>
      <w:r w:rsidRPr="009E1850">
        <w:rPr>
          <w:rFonts w:ascii="Century Gothic" w:eastAsia="Arial" w:hAnsi="Century Gothic" w:cs="Arial"/>
          <w:color w:val="auto"/>
          <w:spacing w:val="48"/>
          <w:sz w:val="18"/>
          <w:szCs w:val="18"/>
        </w:rPr>
        <w:t xml:space="preserve"> </w:t>
      </w:r>
      <w:r w:rsidRPr="009E1850">
        <w:rPr>
          <w:rFonts w:ascii="Century Gothic" w:eastAsia="Arial" w:hAnsi="Century Gothic" w:cs="Arial"/>
          <w:color w:val="auto"/>
          <w:sz w:val="18"/>
          <w:szCs w:val="18"/>
        </w:rPr>
        <w:t>co</w:t>
      </w:r>
      <w:r w:rsidRPr="009E1850">
        <w:rPr>
          <w:rFonts w:ascii="Century Gothic" w:eastAsia="Arial" w:hAnsi="Century Gothic" w:cs="Arial"/>
          <w:color w:val="auto"/>
          <w:spacing w:val="-1"/>
          <w:sz w:val="18"/>
          <w:szCs w:val="18"/>
        </w:rPr>
        <w:t>n</w:t>
      </w:r>
      <w:r w:rsidRPr="009E1850">
        <w:rPr>
          <w:rFonts w:ascii="Century Gothic" w:eastAsia="Arial" w:hAnsi="Century Gothic" w:cs="Arial"/>
          <w:color w:val="auto"/>
          <w:spacing w:val="1"/>
          <w:sz w:val="18"/>
          <w:szCs w:val="18"/>
        </w:rPr>
        <w:t>t</w:t>
      </w:r>
      <w:r w:rsidRPr="009E1850">
        <w:rPr>
          <w:rFonts w:ascii="Century Gothic" w:eastAsia="Arial" w:hAnsi="Century Gothic" w:cs="Arial"/>
          <w:color w:val="auto"/>
          <w:sz w:val="18"/>
          <w:szCs w:val="18"/>
        </w:rPr>
        <w:t>e</w:t>
      </w:r>
      <w:r w:rsidRPr="009E1850">
        <w:rPr>
          <w:rFonts w:ascii="Century Gothic" w:eastAsia="Arial" w:hAnsi="Century Gothic" w:cs="Arial"/>
          <w:color w:val="auto"/>
          <w:spacing w:val="-1"/>
          <w:sz w:val="18"/>
          <w:szCs w:val="18"/>
        </w:rPr>
        <w:t>ni</w:t>
      </w:r>
      <w:r w:rsidRPr="009E1850">
        <w:rPr>
          <w:rFonts w:ascii="Century Gothic" w:eastAsia="Arial" w:hAnsi="Century Gothic" w:cs="Arial"/>
          <w:color w:val="auto"/>
          <w:sz w:val="18"/>
          <w:szCs w:val="18"/>
        </w:rPr>
        <w:t>da</w:t>
      </w:r>
      <w:r w:rsidRPr="009E1850">
        <w:rPr>
          <w:rFonts w:ascii="Century Gothic" w:eastAsia="Arial" w:hAnsi="Century Gothic" w:cs="Arial"/>
          <w:color w:val="auto"/>
          <w:spacing w:val="48"/>
          <w:sz w:val="18"/>
          <w:szCs w:val="18"/>
        </w:rPr>
        <w:t xml:space="preserve"> </w:t>
      </w:r>
      <w:r w:rsidRPr="009E1850">
        <w:rPr>
          <w:rFonts w:ascii="Century Gothic" w:eastAsia="Arial" w:hAnsi="Century Gothic" w:cs="Arial"/>
          <w:color w:val="auto"/>
          <w:sz w:val="18"/>
          <w:szCs w:val="18"/>
        </w:rPr>
        <w:t>en</w:t>
      </w:r>
      <w:r w:rsidRPr="009E1850">
        <w:rPr>
          <w:rFonts w:ascii="Century Gothic" w:eastAsia="Arial" w:hAnsi="Century Gothic" w:cs="Arial"/>
          <w:color w:val="auto"/>
          <w:spacing w:val="48"/>
          <w:sz w:val="18"/>
          <w:szCs w:val="18"/>
        </w:rPr>
        <w:t xml:space="preserve"> </w:t>
      </w:r>
      <w:r w:rsidRPr="009E1850">
        <w:rPr>
          <w:rFonts w:ascii="Century Gothic" w:eastAsia="Arial" w:hAnsi="Century Gothic" w:cs="Arial"/>
          <w:color w:val="auto"/>
          <w:spacing w:val="-1"/>
          <w:sz w:val="18"/>
          <w:szCs w:val="18"/>
        </w:rPr>
        <w:t>l</w:t>
      </w:r>
      <w:r w:rsidRPr="009E1850">
        <w:rPr>
          <w:rFonts w:ascii="Century Gothic" w:eastAsia="Arial" w:hAnsi="Century Gothic" w:cs="Arial"/>
          <w:color w:val="auto"/>
          <w:sz w:val="18"/>
          <w:szCs w:val="18"/>
        </w:rPr>
        <w:t>a</w:t>
      </w:r>
      <w:r w:rsidRPr="009E1850">
        <w:rPr>
          <w:rFonts w:ascii="Century Gothic" w:eastAsia="Arial" w:hAnsi="Century Gothic" w:cs="Arial"/>
          <w:color w:val="auto"/>
          <w:spacing w:val="48"/>
          <w:sz w:val="18"/>
          <w:szCs w:val="18"/>
        </w:rPr>
        <w:t xml:space="preserve"> </w:t>
      </w:r>
      <w:r w:rsidRPr="009E1850">
        <w:rPr>
          <w:rFonts w:ascii="Century Gothic" w:eastAsia="Arial" w:hAnsi="Century Gothic" w:cs="Arial"/>
          <w:color w:val="auto"/>
          <w:spacing w:val="-3"/>
          <w:sz w:val="18"/>
          <w:szCs w:val="18"/>
        </w:rPr>
        <w:t>p</w:t>
      </w:r>
      <w:r w:rsidRPr="009E1850">
        <w:rPr>
          <w:rFonts w:ascii="Century Gothic" w:eastAsia="Arial" w:hAnsi="Century Gothic" w:cs="Arial"/>
          <w:color w:val="auto"/>
          <w:spacing w:val="1"/>
          <w:sz w:val="18"/>
          <w:szCs w:val="18"/>
        </w:rPr>
        <w:t>r</w:t>
      </w:r>
      <w:r w:rsidRPr="009E1850">
        <w:rPr>
          <w:rFonts w:ascii="Century Gothic" w:eastAsia="Arial" w:hAnsi="Century Gothic" w:cs="Arial"/>
          <w:color w:val="auto"/>
          <w:sz w:val="18"/>
          <w:szCs w:val="18"/>
        </w:rPr>
        <w:t>o</w:t>
      </w:r>
      <w:r w:rsidRPr="009E1850">
        <w:rPr>
          <w:rFonts w:ascii="Century Gothic" w:eastAsia="Arial" w:hAnsi="Century Gothic" w:cs="Arial"/>
          <w:color w:val="auto"/>
          <w:spacing w:val="-1"/>
          <w:sz w:val="18"/>
          <w:szCs w:val="18"/>
        </w:rPr>
        <w:t>pi</w:t>
      </w:r>
      <w:r w:rsidRPr="009E1850">
        <w:rPr>
          <w:rFonts w:ascii="Century Gothic" w:eastAsia="Arial" w:hAnsi="Century Gothic" w:cs="Arial"/>
          <w:color w:val="auto"/>
          <w:sz w:val="18"/>
          <w:szCs w:val="18"/>
        </w:rPr>
        <w:t>a</w:t>
      </w:r>
      <w:r w:rsidRPr="009E1850">
        <w:rPr>
          <w:rFonts w:ascii="Century Gothic" w:eastAsia="Arial" w:hAnsi="Century Gothic" w:cs="Arial"/>
          <w:color w:val="auto"/>
          <w:spacing w:val="48"/>
          <w:sz w:val="18"/>
          <w:szCs w:val="18"/>
        </w:rPr>
        <w:t xml:space="preserve"> </w:t>
      </w:r>
      <w:r w:rsidRPr="009E1850">
        <w:rPr>
          <w:rFonts w:ascii="Century Gothic" w:eastAsia="Arial" w:hAnsi="Century Gothic" w:cs="Arial"/>
          <w:color w:val="auto"/>
          <w:sz w:val="18"/>
          <w:szCs w:val="18"/>
        </w:rPr>
        <w:t>propos</w:t>
      </w:r>
      <w:r w:rsidRPr="009E1850">
        <w:rPr>
          <w:rFonts w:ascii="Century Gothic" w:eastAsia="Arial" w:hAnsi="Century Gothic" w:cs="Arial"/>
          <w:color w:val="auto"/>
          <w:spacing w:val="-2"/>
          <w:sz w:val="18"/>
          <w:szCs w:val="18"/>
        </w:rPr>
        <w:t>i</w:t>
      </w:r>
      <w:r w:rsidRPr="009E1850">
        <w:rPr>
          <w:rFonts w:ascii="Century Gothic" w:eastAsia="Arial" w:hAnsi="Century Gothic" w:cs="Arial"/>
          <w:color w:val="auto"/>
          <w:sz w:val="18"/>
          <w:szCs w:val="18"/>
        </w:rPr>
        <w:t>c</w:t>
      </w:r>
      <w:r w:rsidRPr="009E1850">
        <w:rPr>
          <w:rFonts w:ascii="Century Gothic" w:eastAsia="Arial" w:hAnsi="Century Gothic" w:cs="Arial"/>
          <w:color w:val="auto"/>
          <w:spacing w:val="-1"/>
          <w:sz w:val="18"/>
          <w:szCs w:val="18"/>
        </w:rPr>
        <w:t>i</w:t>
      </w:r>
      <w:r w:rsidRPr="009E1850">
        <w:rPr>
          <w:rFonts w:ascii="Century Gothic" w:eastAsia="Arial" w:hAnsi="Century Gothic" w:cs="Arial"/>
          <w:color w:val="auto"/>
          <w:sz w:val="18"/>
          <w:szCs w:val="18"/>
        </w:rPr>
        <w:t>ón</w:t>
      </w:r>
      <w:r w:rsidRPr="009E1850">
        <w:rPr>
          <w:rFonts w:ascii="Century Gothic" w:eastAsia="Arial" w:hAnsi="Century Gothic" w:cs="Arial"/>
          <w:color w:val="auto"/>
          <w:spacing w:val="48"/>
          <w:sz w:val="18"/>
          <w:szCs w:val="18"/>
        </w:rPr>
        <w:t xml:space="preserve"> </w:t>
      </w:r>
      <w:r w:rsidRPr="009E1850">
        <w:rPr>
          <w:rFonts w:ascii="Century Gothic" w:eastAsia="Arial" w:hAnsi="Century Gothic" w:cs="Arial"/>
          <w:color w:val="auto"/>
          <w:sz w:val="18"/>
          <w:szCs w:val="18"/>
        </w:rPr>
        <w:t>o</w:t>
      </w:r>
      <w:r w:rsidRPr="009E1850">
        <w:rPr>
          <w:rFonts w:ascii="Century Gothic" w:eastAsia="Arial" w:hAnsi="Century Gothic" w:cs="Arial"/>
          <w:color w:val="auto"/>
          <w:spacing w:val="48"/>
          <w:sz w:val="18"/>
          <w:szCs w:val="18"/>
        </w:rPr>
        <w:t xml:space="preserve"> </w:t>
      </w:r>
      <w:r w:rsidRPr="009E1850">
        <w:rPr>
          <w:rFonts w:ascii="Century Gothic" w:eastAsia="Arial" w:hAnsi="Century Gothic" w:cs="Arial"/>
          <w:color w:val="auto"/>
          <w:sz w:val="18"/>
          <w:szCs w:val="18"/>
        </w:rPr>
        <w:t>con</w:t>
      </w:r>
      <w:r w:rsidRPr="009E1850">
        <w:rPr>
          <w:rFonts w:ascii="Century Gothic" w:eastAsia="Arial" w:hAnsi="Century Gothic" w:cs="Arial"/>
          <w:color w:val="auto"/>
          <w:spacing w:val="46"/>
          <w:sz w:val="18"/>
          <w:szCs w:val="18"/>
        </w:rPr>
        <w:t xml:space="preserve"> </w:t>
      </w:r>
      <w:r w:rsidRPr="009E1850">
        <w:rPr>
          <w:rFonts w:ascii="Century Gothic" w:eastAsia="Arial" w:hAnsi="Century Gothic" w:cs="Arial"/>
          <w:color w:val="auto"/>
          <w:spacing w:val="-1"/>
          <w:sz w:val="18"/>
          <w:szCs w:val="18"/>
        </w:rPr>
        <w:t>l</w:t>
      </w:r>
      <w:r w:rsidRPr="009E1850">
        <w:rPr>
          <w:rFonts w:ascii="Century Gothic" w:eastAsia="Arial" w:hAnsi="Century Gothic" w:cs="Arial"/>
          <w:color w:val="auto"/>
          <w:sz w:val="18"/>
          <w:szCs w:val="18"/>
        </w:rPr>
        <w:t>os</w:t>
      </w:r>
      <w:r w:rsidRPr="009E1850">
        <w:rPr>
          <w:rFonts w:ascii="Century Gothic" w:eastAsia="Arial" w:hAnsi="Century Gothic" w:cs="Arial"/>
          <w:color w:val="auto"/>
          <w:spacing w:val="48"/>
          <w:sz w:val="18"/>
          <w:szCs w:val="18"/>
        </w:rPr>
        <w:t xml:space="preserve"> </w:t>
      </w:r>
      <w:r w:rsidRPr="009E1850">
        <w:rPr>
          <w:rFonts w:ascii="Century Gothic" w:eastAsia="Arial" w:hAnsi="Century Gothic" w:cs="Arial"/>
          <w:color w:val="auto"/>
          <w:sz w:val="18"/>
          <w:szCs w:val="18"/>
        </w:rPr>
        <w:t>d</w:t>
      </w:r>
      <w:r w:rsidRPr="009E1850">
        <w:rPr>
          <w:rFonts w:ascii="Century Gothic" w:eastAsia="Arial" w:hAnsi="Century Gothic" w:cs="Arial"/>
          <w:color w:val="auto"/>
          <w:spacing w:val="-1"/>
          <w:sz w:val="18"/>
          <w:szCs w:val="18"/>
        </w:rPr>
        <w:t>o</w:t>
      </w:r>
      <w:r w:rsidRPr="009E1850">
        <w:rPr>
          <w:rFonts w:ascii="Century Gothic" w:eastAsia="Arial" w:hAnsi="Century Gothic" w:cs="Arial"/>
          <w:color w:val="auto"/>
          <w:sz w:val="18"/>
          <w:szCs w:val="18"/>
        </w:rPr>
        <w:t>cume</w:t>
      </w:r>
      <w:r w:rsidRPr="009E1850">
        <w:rPr>
          <w:rFonts w:ascii="Century Gothic" w:eastAsia="Arial" w:hAnsi="Century Gothic" w:cs="Arial"/>
          <w:color w:val="auto"/>
          <w:spacing w:val="-3"/>
          <w:sz w:val="18"/>
          <w:szCs w:val="18"/>
        </w:rPr>
        <w:t>n</w:t>
      </w:r>
      <w:r w:rsidRPr="009E1850">
        <w:rPr>
          <w:rFonts w:ascii="Century Gothic" w:eastAsia="Arial" w:hAnsi="Century Gothic" w:cs="Arial"/>
          <w:color w:val="auto"/>
          <w:spacing w:val="1"/>
          <w:sz w:val="18"/>
          <w:szCs w:val="18"/>
        </w:rPr>
        <w:t>t</w:t>
      </w:r>
      <w:r w:rsidRPr="009E1850">
        <w:rPr>
          <w:rFonts w:ascii="Century Gothic" w:eastAsia="Arial" w:hAnsi="Century Gothic" w:cs="Arial"/>
          <w:color w:val="auto"/>
          <w:sz w:val="18"/>
          <w:szCs w:val="18"/>
        </w:rPr>
        <w:t>os</w:t>
      </w:r>
      <w:r w:rsidRPr="009E1850">
        <w:rPr>
          <w:rFonts w:ascii="Century Gothic" w:eastAsia="Arial" w:hAnsi="Century Gothic" w:cs="Arial"/>
          <w:color w:val="auto"/>
          <w:spacing w:val="48"/>
          <w:sz w:val="18"/>
          <w:szCs w:val="18"/>
        </w:rPr>
        <w:t xml:space="preserve"> </w:t>
      </w:r>
      <w:r w:rsidRPr="009E1850">
        <w:rPr>
          <w:rFonts w:ascii="Century Gothic" w:eastAsia="Arial" w:hAnsi="Century Gothic" w:cs="Arial"/>
          <w:color w:val="auto"/>
          <w:sz w:val="18"/>
          <w:szCs w:val="18"/>
        </w:rPr>
        <w:t>d</w:t>
      </w:r>
      <w:r w:rsidRPr="009E1850">
        <w:rPr>
          <w:rFonts w:ascii="Century Gothic" w:eastAsia="Arial" w:hAnsi="Century Gothic" w:cs="Arial"/>
          <w:color w:val="auto"/>
          <w:spacing w:val="-1"/>
          <w:sz w:val="18"/>
          <w:szCs w:val="18"/>
        </w:rPr>
        <w:t>i</w:t>
      </w:r>
      <w:r w:rsidRPr="009E1850">
        <w:rPr>
          <w:rFonts w:ascii="Century Gothic" w:eastAsia="Arial" w:hAnsi="Century Gothic" w:cs="Arial"/>
          <w:color w:val="auto"/>
          <w:spacing w:val="-2"/>
          <w:sz w:val="18"/>
          <w:szCs w:val="18"/>
        </w:rPr>
        <w:t>s</w:t>
      </w:r>
      <w:r w:rsidRPr="009E1850">
        <w:rPr>
          <w:rFonts w:ascii="Century Gothic" w:eastAsia="Arial" w:hAnsi="Century Gothic" w:cs="Arial"/>
          <w:color w:val="auto"/>
          <w:spacing w:val="1"/>
          <w:sz w:val="18"/>
          <w:szCs w:val="18"/>
        </w:rPr>
        <w:t>t</w:t>
      </w:r>
      <w:r w:rsidRPr="009E1850">
        <w:rPr>
          <w:rFonts w:ascii="Century Gothic" w:eastAsia="Arial" w:hAnsi="Century Gothic" w:cs="Arial"/>
          <w:color w:val="auto"/>
          <w:spacing w:val="-1"/>
          <w:sz w:val="18"/>
          <w:szCs w:val="18"/>
        </w:rPr>
        <w:t>i</w:t>
      </w:r>
      <w:r w:rsidRPr="009E1850">
        <w:rPr>
          <w:rFonts w:ascii="Century Gothic" w:eastAsia="Arial" w:hAnsi="Century Gothic" w:cs="Arial"/>
          <w:color w:val="auto"/>
          <w:sz w:val="18"/>
          <w:szCs w:val="18"/>
        </w:rPr>
        <w:t>ntos</w:t>
      </w:r>
      <w:r w:rsidRPr="009E1850">
        <w:rPr>
          <w:rFonts w:ascii="Century Gothic" w:eastAsia="Arial" w:hAnsi="Century Gothic" w:cs="Arial"/>
          <w:color w:val="auto"/>
          <w:spacing w:val="47"/>
          <w:sz w:val="18"/>
          <w:szCs w:val="18"/>
        </w:rPr>
        <w:t xml:space="preserve"> </w:t>
      </w:r>
      <w:r w:rsidRPr="009E1850">
        <w:rPr>
          <w:rFonts w:ascii="Century Gothic" w:eastAsia="Arial" w:hAnsi="Century Gothic" w:cs="Arial"/>
          <w:color w:val="auto"/>
          <w:sz w:val="18"/>
          <w:szCs w:val="18"/>
        </w:rPr>
        <w:t>a</w:t>
      </w:r>
      <w:r w:rsidRPr="009E1850">
        <w:rPr>
          <w:rFonts w:ascii="Century Gothic" w:eastAsia="Arial" w:hAnsi="Century Gothic" w:cs="Arial"/>
          <w:color w:val="auto"/>
          <w:spacing w:val="48"/>
          <w:sz w:val="18"/>
          <w:szCs w:val="18"/>
        </w:rPr>
        <w:t xml:space="preserve"> </w:t>
      </w:r>
      <w:r w:rsidRPr="009E1850">
        <w:rPr>
          <w:rFonts w:ascii="Century Gothic" w:eastAsia="Arial" w:hAnsi="Century Gothic" w:cs="Arial"/>
          <w:color w:val="auto"/>
          <w:spacing w:val="-1"/>
          <w:sz w:val="18"/>
          <w:szCs w:val="18"/>
        </w:rPr>
        <w:t>l</w:t>
      </w:r>
      <w:r w:rsidRPr="009E1850">
        <w:rPr>
          <w:rFonts w:ascii="Century Gothic" w:eastAsia="Arial" w:hAnsi="Century Gothic" w:cs="Arial"/>
          <w:color w:val="auto"/>
          <w:sz w:val="18"/>
          <w:szCs w:val="18"/>
        </w:rPr>
        <w:t xml:space="preserve">a </w:t>
      </w:r>
      <w:r w:rsidRPr="009E1850">
        <w:rPr>
          <w:rFonts w:ascii="Century Gothic" w:eastAsia="Arial" w:hAnsi="Century Gothic" w:cs="Arial"/>
          <w:color w:val="auto"/>
          <w:spacing w:val="1"/>
          <w:sz w:val="18"/>
          <w:szCs w:val="18"/>
        </w:rPr>
        <w:t>m</w:t>
      </w:r>
      <w:r w:rsidRPr="009E1850">
        <w:rPr>
          <w:rFonts w:ascii="Century Gothic" w:eastAsia="Arial" w:hAnsi="Century Gothic" w:cs="Arial"/>
          <w:color w:val="auto"/>
          <w:spacing w:val="-1"/>
          <w:sz w:val="18"/>
          <w:szCs w:val="18"/>
        </w:rPr>
        <w:t>i</w:t>
      </w:r>
      <w:r w:rsidRPr="009E1850">
        <w:rPr>
          <w:rFonts w:ascii="Century Gothic" w:eastAsia="Arial" w:hAnsi="Century Gothic" w:cs="Arial"/>
          <w:color w:val="auto"/>
          <w:sz w:val="18"/>
          <w:szCs w:val="18"/>
        </w:rPr>
        <w:t>s</w:t>
      </w:r>
      <w:r w:rsidRPr="009E1850">
        <w:rPr>
          <w:rFonts w:ascii="Century Gothic" w:eastAsia="Arial" w:hAnsi="Century Gothic" w:cs="Arial"/>
          <w:color w:val="auto"/>
          <w:spacing w:val="1"/>
          <w:sz w:val="18"/>
          <w:szCs w:val="18"/>
        </w:rPr>
        <w:t>m</w:t>
      </w:r>
      <w:r w:rsidRPr="009E1850">
        <w:rPr>
          <w:rFonts w:ascii="Century Gothic" w:eastAsia="Arial" w:hAnsi="Century Gothic" w:cs="Arial"/>
          <w:color w:val="auto"/>
          <w:spacing w:val="-3"/>
          <w:sz w:val="18"/>
          <w:szCs w:val="18"/>
        </w:rPr>
        <w:t>a</w:t>
      </w:r>
      <w:r w:rsidRPr="009E1850">
        <w:rPr>
          <w:rFonts w:ascii="Century Gothic" w:eastAsia="Arial" w:hAnsi="Century Gothic" w:cs="Arial"/>
          <w:color w:val="auto"/>
          <w:sz w:val="18"/>
          <w:szCs w:val="18"/>
        </w:rPr>
        <w:t>,</w:t>
      </w:r>
      <w:r w:rsidRPr="009E1850">
        <w:rPr>
          <w:rFonts w:ascii="Century Gothic" w:eastAsia="Arial" w:hAnsi="Century Gothic" w:cs="Arial"/>
          <w:color w:val="auto"/>
          <w:spacing w:val="2"/>
          <w:sz w:val="18"/>
          <w:szCs w:val="18"/>
        </w:rPr>
        <w:t xml:space="preserve"> </w:t>
      </w:r>
      <w:r w:rsidR="0050361C" w:rsidRPr="009E1850">
        <w:rPr>
          <w:rFonts w:ascii="Century Gothic" w:eastAsia="Arial" w:hAnsi="Century Gothic" w:cs="Arial"/>
          <w:b/>
          <w:color w:val="auto"/>
          <w:spacing w:val="-1"/>
          <w:sz w:val="18"/>
          <w:szCs w:val="18"/>
        </w:rPr>
        <w:t>Canal 22</w:t>
      </w:r>
      <w:r w:rsidRPr="009E1850">
        <w:rPr>
          <w:rFonts w:ascii="Century Gothic" w:eastAsia="Arial" w:hAnsi="Century Gothic" w:cs="Arial"/>
          <w:color w:val="auto"/>
          <w:sz w:val="18"/>
          <w:szCs w:val="18"/>
        </w:rPr>
        <w:t xml:space="preserve"> </w:t>
      </w:r>
      <w:r w:rsidRPr="009E1850">
        <w:rPr>
          <w:rFonts w:ascii="Century Gothic" w:eastAsia="Arial" w:hAnsi="Century Gothic" w:cs="Arial"/>
          <w:color w:val="auto"/>
          <w:spacing w:val="-1"/>
          <w:sz w:val="18"/>
          <w:szCs w:val="18"/>
        </w:rPr>
        <w:t>t</w:t>
      </w:r>
      <w:r w:rsidRPr="009E1850">
        <w:rPr>
          <w:rFonts w:ascii="Century Gothic" w:eastAsia="Arial" w:hAnsi="Century Gothic" w:cs="Arial"/>
          <w:color w:val="auto"/>
          <w:sz w:val="18"/>
          <w:szCs w:val="18"/>
        </w:rPr>
        <w:t>ampoco po</w:t>
      </w:r>
      <w:r w:rsidRPr="009E1850">
        <w:rPr>
          <w:rFonts w:ascii="Century Gothic" w:eastAsia="Arial" w:hAnsi="Century Gothic" w:cs="Arial"/>
          <w:color w:val="auto"/>
          <w:spacing w:val="-3"/>
          <w:sz w:val="18"/>
          <w:szCs w:val="18"/>
        </w:rPr>
        <w:t>d</w:t>
      </w:r>
      <w:r w:rsidRPr="009E1850">
        <w:rPr>
          <w:rFonts w:ascii="Century Gothic" w:eastAsia="Arial" w:hAnsi="Century Gothic" w:cs="Arial"/>
          <w:color w:val="auto"/>
          <w:spacing w:val="1"/>
          <w:sz w:val="18"/>
          <w:szCs w:val="18"/>
        </w:rPr>
        <w:t>r</w:t>
      </w:r>
      <w:r w:rsidRPr="009E1850">
        <w:rPr>
          <w:rFonts w:ascii="Century Gothic" w:eastAsia="Arial" w:hAnsi="Century Gothic" w:cs="Arial"/>
          <w:color w:val="auto"/>
          <w:sz w:val="18"/>
          <w:szCs w:val="18"/>
        </w:rPr>
        <w:t>á d</w:t>
      </w:r>
      <w:r w:rsidRPr="009E1850">
        <w:rPr>
          <w:rFonts w:ascii="Century Gothic" w:eastAsia="Arial" w:hAnsi="Century Gothic" w:cs="Arial"/>
          <w:color w:val="auto"/>
          <w:spacing w:val="-2"/>
          <w:sz w:val="18"/>
          <w:szCs w:val="18"/>
        </w:rPr>
        <w:t>e</w:t>
      </w:r>
      <w:r w:rsidRPr="009E1850">
        <w:rPr>
          <w:rFonts w:ascii="Century Gothic" w:eastAsia="Arial" w:hAnsi="Century Gothic" w:cs="Arial"/>
          <w:color w:val="auto"/>
          <w:sz w:val="18"/>
          <w:szCs w:val="18"/>
        </w:rPr>
        <w:t>sec</w:t>
      </w:r>
      <w:r w:rsidRPr="009E1850">
        <w:rPr>
          <w:rFonts w:ascii="Century Gothic" w:eastAsia="Arial" w:hAnsi="Century Gothic" w:cs="Arial"/>
          <w:color w:val="auto"/>
          <w:spacing w:val="-1"/>
          <w:sz w:val="18"/>
          <w:szCs w:val="18"/>
        </w:rPr>
        <w:t>h</w:t>
      </w:r>
      <w:r w:rsidRPr="009E1850">
        <w:rPr>
          <w:rFonts w:ascii="Century Gothic" w:eastAsia="Arial" w:hAnsi="Century Gothic" w:cs="Arial"/>
          <w:color w:val="auto"/>
          <w:sz w:val="18"/>
          <w:szCs w:val="18"/>
        </w:rPr>
        <w:t>ar</w:t>
      </w:r>
      <w:r w:rsidRPr="009E1850">
        <w:rPr>
          <w:rFonts w:ascii="Century Gothic" w:eastAsia="Arial" w:hAnsi="Century Gothic" w:cs="Arial"/>
          <w:color w:val="auto"/>
          <w:spacing w:val="-3"/>
          <w:sz w:val="18"/>
          <w:szCs w:val="18"/>
        </w:rPr>
        <w:t xml:space="preserve"> </w:t>
      </w:r>
      <w:r w:rsidRPr="009E1850">
        <w:rPr>
          <w:rFonts w:ascii="Century Gothic" w:eastAsia="Arial" w:hAnsi="Century Gothic" w:cs="Arial"/>
          <w:color w:val="auto"/>
          <w:spacing w:val="-1"/>
          <w:sz w:val="18"/>
          <w:szCs w:val="18"/>
        </w:rPr>
        <w:t>l</w:t>
      </w:r>
      <w:r w:rsidRPr="009E1850">
        <w:rPr>
          <w:rFonts w:ascii="Century Gothic" w:eastAsia="Arial" w:hAnsi="Century Gothic" w:cs="Arial"/>
          <w:color w:val="auto"/>
          <w:sz w:val="18"/>
          <w:szCs w:val="18"/>
        </w:rPr>
        <w:t>a p</w:t>
      </w:r>
      <w:r w:rsidRPr="009E1850">
        <w:rPr>
          <w:rFonts w:ascii="Century Gothic" w:eastAsia="Arial" w:hAnsi="Century Gothic" w:cs="Arial"/>
          <w:color w:val="auto"/>
          <w:spacing w:val="1"/>
          <w:sz w:val="18"/>
          <w:szCs w:val="18"/>
        </w:rPr>
        <w:t>r</w:t>
      </w:r>
      <w:r w:rsidRPr="009E1850">
        <w:rPr>
          <w:rFonts w:ascii="Century Gothic" w:eastAsia="Arial" w:hAnsi="Century Gothic" w:cs="Arial"/>
          <w:color w:val="auto"/>
          <w:sz w:val="18"/>
          <w:szCs w:val="18"/>
        </w:rPr>
        <w:t>o</w:t>
      </w:r>
      <w:r w:rsidRPr="009E1850">
        <w:rPr>
          <w:rFonts w:ascii="Century Gothic" w:eastAsia="Arial" w:hAnsi="Century Gothic" w:cs="Arial"/>
          <w:color w:val="auto"/>
          <w:spacing w:val="-1"/>
          <w:sz w:val="18"/>
          <w:szCs w:val="18"/>
        </w:rPr>
        <w:t>p</w:t>
      </w:r>
      <w:r w:rsidRPr="009E1850">
        <w:rPr>
          <w:rFonts w:ascii="Century Gothic" w:eastAsia="Arial" w:hAnsi="Century Gothic" w:cs="Arial"/>
          <w:color w:val="auto"/>
          <w:sz w:val="18"/>
          <w:szCs w:val="18"/>
        </w:rPr>
        <w:t>os</w:t>
      </w:r>
      <w:r w:rsidRPr="009E1850">
        <w:rPr>
          <w:rFonts w:ascii="Century Gothic" w:eastAsia="Arial" w:hAnsi="Century Gothic" w:cs="Arial"/>
          <w:color w:val="auto"/>
          <w:spacing w:val="-1"/>
          <w:sz w:val="18"/>
          <w:szCs w:val="18"/>
        </w:rPr>
        <w:t>i</w:t>
      </w:r>
      <w:r w:rsidRPr="009E1850">
        <w:rPr>
          <w:rFonts w:ascii="Century Gothic" w:eastAsia="Arial" w:hAnsi="Century Gothic" w:cs="Arial"/>
          <w:color w:val="auto"/>
          <w:sz w:val="18"/>
          <w:szCs w:val="18"/>
        </w:rPr>
        <w:t>c</w:t>
      </w:r>
      <w:r w:rsidRPr="009E1850">
        <w:rPr>
          <w:rFonts w:ascii="Century Gothic" w:eastAsia="Arial" w:hAnsi="Century Gothic" w:cs="Arial"/>
          <w:color w:val="auto"/>
          <w:spacing w:val="-1"/>
          <w:sz w:val="18"/>
          <w:szCs w:val="18"/>
        </w:rPr>
        <w:t>i</w:t>
      </w:r>
      <w:r w:rsidRPr="009E1850">
        <w:rPr>
          <w:rFonts w:ascii="Century Gothic" w:eastAsia="Arial" w:hAnsi="Century Gothic" w:cs="Arial"/>
          <w:color w:val="auto"/>
          <w:sz w:val="18"/>
          <w:szCs w:val="18"/>
        </w:rPr>
        <w:t>ó</w:t>
      </w:r>
      <w:r w:rsidRPr="009E1850">
        <w:rPr>
          <w:rFonts w:ascii="Century Gothic" w:eastAsia="Arial" w:hAnsi="Century Gothic" w:cs="Arial"/>
          <w:color w:val="auto"/>
          <w:spacing w:val="-1"/>
          <w:sz w:val="18"/>
          <w:szCs w:val="18"/>
        </w:rPr>
        <w:t>n</w:t>
      </w:r>
      <w:r w:rsidRPr="009E1850">
        <w:rPr>
          <w:rFonts w:ascii="Century Gothic" w:eastAsia="Arial" w:hAnsi="Century Gothic" w:cs="Arial"/>
          <w:color w:val="auto"/>
          <w:sz w:val="18"/>
          <w:szCs w:val="18"/>
        </w:rPr>
        <w:t>.</w:t>
      </w:r>
    </w:p>
    <w:p w:rsidR="00C75EE2" w:rsidRPr="009E1850" w:rsidRDefault="001C1936" w:rsidP="00836477">
      <w:pPr>
        <w:pStyle w:val="Prrafodelista"/>
        <w:widowControl w:val="0"/>
        <w:numPr>
          <w:ilvl w:val="0"/>
          <w:numId w:val="2"/>
        </w:numPr>
        <w:tabs>
          <w:tab w:val="clear" w:pos="1070"/>
          <w:tab w:val="num" w:pos="851"/>
        </w:tabs>
        <w:spacing w:after="120"/>
        <w:ind w:left="851" w:hanging="284"/>
        <w:jc w:val="both"/>
        <w:rPr>
          <w:rFonts w:ascii="Century Gothic" w:eastAsia="Arial" w:hAnsi="Century Gothic" w:cs="Arial"/>
          <w:color w:val="auto"/>
          <w:sz w:val="18"/>
          <w:szCs w:val="18"/>
        </w:rPr>
      </w:pPr>
      <w:r w:rsidRPr="009E1850">
        <w:rPr>
          <w:rFonts w:ascii="Century Gothic" w:eastAsia="Arial" w:hAnsi="Century Gothic" w:cs="Arial"/>
          <w:color w:val="auto"/>
          <w:sz w:val="18"/>
          <w:szCs w:val="18"/>
        </w:rPr>
        <w:t>Se verificará que l</w:t>
      </w:r>
      <w:r w:rsidR="00C75EE2" w:rsidRPr="009E1850">
        <w:rPr>
          <w:rFonts w:ascii="Century Gothic" w:eastAsia="Arial" w:hAnsi="Century Gothic" w:cs="Arial"/>
          <w:color w:val="auto"/>
          <w:sz w:val="18"/>
          <w:szCs w:val="18"/>
        </w:rPr>
        <w:t xml:space="preserve">as proposiciones presentadas, </w:t>
      </w:r>
      <w:r w:rsidRPr="009E1850">
        <w:rPr>
          <w:rFonts w:ascii="Century Gothic" w:eastAsia="Arial" w:hAnsi="Century Gothic" w:cs="Arial"/>
          <w:color w:val="auto"/>
          <w:sz w:val="18"/>
          <w:szCs w:val="18"/>
        </w:rPr>
        <w:t>sean</w:t>
      </w:r>
      <w:r w:rsidR="00C75EE2" w:rsidRPr="009E1850">
        <w:rPr>
          <w:rFonts w:ascii="Century Gothic" w:eastAsia="Arial" w:hAnsi="Century Gothic" w:cs="Arial"/>
          <w:color w:val="auto"/>
          <w:sz w:val="18"/>
          <w:szCs w:val="18"/>
        </w:rPr>
        <w:t xml:space="preserve"> firmadas electrónicamente por los licitantes </w:t>
      </w:r>
      <w:r w:rsidR="00C75EE2" w:rsidRPr="009E1850">
        <w:rPr>
          <w:rFonts w:ascii="Century Gothic" w:eastAsia="Arial" w:hAnsi="Century Gothic" w:cs="Arial"/>
          <w:b/>
          <w:color w:val="auto"/>
          <w:sz w:val="18"/>
          <w:szCs w:val="18"/>
        </w:rPr>
        <w:t>con un archivo digital válido</w:t>
      </w:r>
      <w:r w:rsidR="00C75EE2" w:rsidRPr="009E1850">
        <w:rPr>
          <w:rFonts w:ascii="Century Gothic" w:eastAsia="Arial" w:hAnsi="Century Gothic" w:cs="Arial"/>
          <w:color w:val="auto"/>
          <w:sz w:val="18"/>
          <w:szCs w:val="18"/>
        </w:rPr>
        <w:t xml:space="preserve">, al igual que en el caso de propuestas conjuntas, por el representante común, de conformidad con lo estipulado en el numeral 16 del Acuerdo por el que se establecen las disposiciones que se deberán observar para la utilización del Sistema Electrónico de Información Pública Gubernamental, denominado CompraNet, publicado en el D.O.F., de fecha 28 de junio del año 2011. </w:t>
      </w:r>
    </w:p>
    <w:p w:rsidR="00753680" w:rsidRPr="009E1850" w:rsidRDefault="00753680" w:rsidP="00836477">
      <w:pPr>
        <w:spacing w:after="120"/>
        <w:ind w:left="567"/>
        <w:jc w:val="both"/>
        <w:rPr>
          <w:rFonts w:ascii="Century Gothic" w:hAnsi="Century Gothic"/>
          <w:sz w:val="18"/>
          <w:szCs w:val="18"/>
        </w:rPr>
      </w:pPr>
      <w:r w:rsidRPr="009E1850">
        <w:rPr>
          <w:rFonts w:ascii="Century Gothic" w:hAnsi="Century Gothic"/>
          <w:sz w:val="18"/>
          <w:szCs w:val="18"/>
        </w:rPr>
        <w:t>En ningún caso se podrán suplir o corregir las deficiencias de las proposiciones presentadas.</w:t>
      </w:r>
    </w:p>
    <w:p w:rsidR="00B77F44" w:rsidRPr="009E1850" w:rsidRDefault="00B77F44" w:rsidP="00836477">
      <w:pPr>
        <w:spacing w:after="120"/>
        <w:ind w:left="567"/>
        <w:jc w:val="both"/>
        <w:rPr>
          <w:rFonts w:ascii="Century Gothic" w:hAnsi="Century Gothic"/>
          <w:sz w:val="18"/>
          <w:szCs w:val="18"/>
        </w:rPr>
      </w:pPr>
    </w:p>
    <w:p w:rsidR="00511A2C" w:rsidRPr="009E1850" w:rsidRDefault="00511A2C" w:rsidP="00836477">
      <w:pPr>
        <w:widowControl/>
        <w:spacing w:after="120"/>
        <w:ind w:left="567" w:hanging="567"/>
        <w:jc w:val="both"/>
        <w:rPr>
          <w:rFonts w:ascii="Century Gothic" w:hAnsi="Century Gothic"/>
          <w:sz w:val="18"/>
          <w:szCs w:val="18"/>
        </w:rPr>
      </w:pPr>
      <w:r w:rsidRPr="009E1850">
        <w:rPr>
          <w:rFonts w:ascii="Century Gothic" w:hAnsi="Century Gothic"/>
          <w:b/>
          <w:sz w:val="18"/>
          <w:szCs w:val="18"/>
        </w:rPr>
        <w:t>3.2</w:t>
      </w:r>
      <w:r w:rsidRPr="009E1850">
        <w:rPr>
          <w:rFonts w:ascii="Century Gothic" w:hAnsi="Century Gothic"/>
          <w:sz w:val="18"/>
          <w:szCs w:val="18"/>
        </w:rPr>
        <w:tab/>
      </w:r>
      <w:r w:rsidRPr="009E1850">
        <w:rPr>
          <w:rFonts w:ascii="Century Gothic" w:hAnsi="Century Gothic"/>
          <w:b/>
          <w:sz w:val="18"/>
          <w:szCs w:val="18"/>
        </w:rPr>
        <w:t>CRITERIOS QUE SE APLICARÁN PARA EVALUAR LOS REQUISITOS DE LEY</w:t>
      </w:r>
      <w:r w:rsidR="0099358E" w:rsidRPr="009E1850">
        <w:rPr>
          <w:rFonts w:ascii="Century Gothic" w:hAnsi="Century Gothic"/>
          <w:b/>
          <w:sz w:val="18"/>
          <w:szCs w:val="18"/>
        </w:rPr>
        <w:t xml:space="preserve"> PRESENTADOS POR LOS LICITANTES</w:t>
      </w:r>
    </w:p>
    <w:p w:rsidR="00511A2C" w:rsidRPr="009E1850" w:rsidRDefault="00511A2C" w:rsidP="00836477">
      <w:pPr>
        <w:spacing w:after="120"/>
        <w:ind w:left="567" w:hanging="567"/>
        <w:jc w:val="both"/>
        <w:rPr>
          <w:rFonts w:ascii="Century Gothic" w:hAnsi="Century Gothic"/>
          <w:sz w:val="18"/>
          <w:szCs w:val="18"/>
        </w:rPr>
      </w:pPr>
      <w:r w:rsidRPr="009E1850">
        <w:rPr>
          <w:rFonts w:ascii="Century Gothic" w:hAnsi="Century Gothic"/>
          <w:sz w:val="18"/>
          <w:szCs w:val="18"/>
        </w:rPr>
        <w:tab/>
        <w:t>Se revisará, analizará y validará la documentación solicitada en l</w:t>
      </w:r>
      <w:r w:rsidR="00F65CAF" w:rsidRPr="009E1850">
        <w:rPr>
          <w:rFonts w:ascii="Century Gothic" w:hAnsi="Century Gothic"/>
          <w:sz w:val="18"/>
          <w:szCs w:val="18"/>
        </w:rPr>
        <w:t>os</w:t>
      </w:r>
      <w:r w:rsidRPr="009E1850">
        <w:rPr>
          <w:rFonts w:ascii="Century Gothic" w:hAnsi="Century Gothic"/>
          <w:sz w:val="18"/>
          <w:szCs w:val="18"/>
        </w:rPr>
        <w:t xml:space="preserve"> </w:t>
      </w:r>
      <w:r w:rsidRPr="009E1850">
        <w:rPr>
          <w:rFonts w:ascii="Century Gothic" w:hAnsi="Century Gothic"/>
          <w:b/>
          <w:sz w:val="18"/>
          <w:szCs w:val="18"/>
        </w:rPr>
        <w:t>punto</w:t>
      </w:r>
      <w:r w:rsidR="00F65CAF" w:rsidRPr="009E1850">
        <w:rPr>
          <w:rFonts w:ascii="Century Gothic" w:hAnsi="Century Gothic"/>
          <w:b/>
          <w:sz w:val="18"/>
          <w:szCs w:val="18"/>
        </w:rPr>
        <w:t>s</w:t>
      </w:r>
      <w:r w:rsidRPr="009E1850">
        <w:rPr>
          <w:rFonts w:ascii="Century Gothic" w:hAnsi="Century Gothic"/>
          <w:b/>
          <w:sz w:val="18"/>
          <w:szCs w:val="18"/>
        </w:rPr>
        <w:t xml:space="preserve"> 2.5</w:t>
      </w:r>
      <w:r w:rsidR="00F65CAF" w:rsidRPr="009E1850">
        <w:rPr>
          <w:rFonts w:ascii="Century Gothic" w:hAnsi="Century Gothic"/>
          <w:b/>
          <w:sz w:val="18"/>
          <w:szCs w:val="18"/>
        </w:rPr>
        <w:t xml:space="preserve">.1 al 2.5.5 </w:t>
      </w:r>
      <w:r w:rsidRPr="009E1850">
        <w:rPr>
          <w:rFonts w:ascii="Century Gothic" w:hAnsi="Century Gothic"/>
          <w:sz w:val="18"/>
          <w:szCs w:val="18"/>
        </w:rPr>
        <w:t xml:space="preserve">de esta </w:t>
      </w:r>
      <w:r w:rsidR="0099358E" w:rsidRPr="009E1850">
        <w:rPr>
          <w:rFonts w:ascii="Century Gothic" w:hAnsi="Century Gothic"/>
          <w:sz w:val="18"/>
          <w:szCs w:val="18"/>
        </w:rPr>
        <w:t>Convocatoria</w:t>
      </w:r>
      <w:r w:rsidRPr="009E1850">
        <w:rPr>
          <w:rFonts w:ascii="Century Gothic" w:hAnsi="Century Gothic"/>
          <w:sz w:val="18"/>
          <w:szCs w:val="18"/>
        </w:rPr>
        <w:t xml:space="preserve">, considerados como </w:t>
      </w:r>
      <w:r w:rsidRPr="009E1850">
        <w:rPr>
          <w:rFonts w:ascii="Century Gothic" w:hAnsi="Century Gothic"/>
          <w:b/>
          <w:sz w:val="18"/>
          <w:szCs w:val="18"/>
        </w:rPr>
        <w:t>Requisitos de Ley</w:t>
      </w:r>
      <w:r w:rsidRPr="009E1850">
        <w:rPr>
          <w:rFonts w:ascii="Century Gothic" w:hAnsi="Century Gothic"/>
          <w:sz w:val="18"/>
          <w:szCs w:val="18"/>
        </w:rPr>
        <w:t xml:space="preserve">, </w:t>
      </w:r>
      <w:r w:rsidRPr="009E1850">
        <w:rPr>
          <w:rFonts w:ascii="Century Gothic" w:hAnsi="Century Gothic"/>
          <w:sz w:val="18"/>
          <w:szCs w:val="18"/>
          <w:u w:val="single"/>
        </w:rPr>
        <w:t xml:space="preserve">por lo que en caso de que no se presenten los documentos, no contengan los requisitos solicitados o no sean manifestados </w:t>
      </w:r>
      <w:r w:rsidRPr="009E1850">
        <w:rPr>
          <w:rFonts w:ascii="Century Gothic" w:hAnsi="Century Gothic"/>
          <w:b/>
          <w:sz w:val="18"/>
          <w:szCs w:val="18"/>
          <w:u w:val="single"/>
        </w:rPr>
        <w:t>bajo protesta de decir verdad</w:t>
      </w:r>
      <w:r w:rsidRPr="009E1850">
        <w:rPr>
          <w:rFonts w:ascii="Century Gothic" w:hAnsi="Century Gothic"/>
          <w:sz w:val="18"/>
          <w:szCs w:val="18"/>
          <w:u w:val="single"/>
        </w:rPr>
        <w:t>, la proposición será desechada</w:t>
      </w:r>
      <w:r w:rsidRPr="009E1850">
        <w:rPr>
          <w:rFonts w:ascii="Century Gothic" w:hAnsi="Century Gothic"/>
          <w:sz w:val="18"/>
          <w:szCs w:val="18"/>
        </w:rPr>
        <w:t xml:space="preserve">, con sustento en lo establecido en el penúltimo párrafo del artículo 39 del Reglamento de la </w:t>
      </w:r>
      <w:r w:rsidR="000E50D4" w:rsidRPr="009E1850">
        <w:rPr>
          <w:rFonts w:ascii="Century Gothic" w:hAnsi="Century Gothic"/>
          <w:sz w:val="18"/>
          <w:szCs w:val="18"/>
        </w:rPr>
        <w:t>LAASSP</w:t>
      </w:r>
      <w:r w:rsidRPr="009E1850">
        <w:rPr>
          <w:rFonts w:ascii="Century Gothic" w:hAnsi="Century Gothic"/>
          <w:sz w:val="18"/>
          <w:szCs w:val="18"/>
        </w:rPr>
        <w:t>.</w:t>
      </w:r>
      <w:r w:rsidR="0015798F" w:rsidRPr="009E1850">
        <w:rPr>
          <w:rFonts w:ascii="Century Gothic" w:hAnsi="Century Gothic"/>
          <w:sz w:val="18"/>
          <w:szCs w:val="18"/>
        </w:rPr>
        <w:t xml:space="preserve"> </w:t>
      </w:r>
    </w:p>
    <w:p w:rsidR="003A02D6" w:rsidRPr="009E1850" w:rsidRDefault="0047394A" w:rsidP="003A02D6">
      <w:pPr>
        <w:tabs>
          <w:tab w:val="left" w:pos="567"/>
          <w:tab w:val="left" w:pos="709"/>
        </w:tabs>
        <w:spacing w:after="120"/>
        <w:ind w:left="567"/>
        <w:jc w:val="both"/>
        <w:rPr>
          <w:rFonts w:ascii="Century Gothic" w:hAnsi="Century Gothic"/>
          <w:sz w:val="18"/>
          <w:szCs w:val="18"/>
        </w:rPr>
      </w:pPr>
      <w:r w:rsidRPr="009E1850">
        <w:rPr>
          <w:rFonts w:ascii="Century Gothic" w:hAnsi="Century Gothic"/>
          <w:sz w:val="18"/>
          <w:szCs w:val="18"/>
        </w:rPr>
        <w:t>Los escritos bajo protesta de decir verdad, podrán estar firmados autógrafamente por la persona facultada para ello, sin que la falta de firma sea motivo de descalificación, ya que por tratarse de un concurso electrónico, se emplearán los medios de identificación electrónica establecidos por la Secretaría de la Función Pública, de conformidad a lo establecido en el artículo 50 del Reglamento de la LAASSP. En caso de persona moral, las manifestaciones deberán realizarse en nombre del licitante que representa.</w:t>
      </w:r>
      <w:r w:rsidR="003A02D6" w:rsidRPr="009E1850">
        <w:rPr>
          <w:rFonts w:ascii="Century Gothic" w:hAnsi="Century Gothic"/>
          <w:sz w:val="18"/>
          <w:szCs w:val="18"/>
        </w:rPr>
        <w:t>.</w:t>
      </w:r>
    </w:p>
    <w:p w:rsidR="00511A2C" w:rsidRPr="009E1850" w:rsidRDefault="00511A2C" w:rsidP="00116170">
      <w:pPr>
        <w:pStyle w:val="Prrafodelista"/>
        <w:numPr>
          <w:ilvl w:val="0"/>
          <w:numId w:val="19"/>
        </w:numPr>
        <w:spacing w:after="120"/>
        <w:jc w:val="both"/>
        <w:rPr>
          <w:rFonts w:ascii="Century Gothic" w:hAnsi="Century Gothic"/>
          <w:b/>
          <w:color w:val="auto"/>
          <w:sz w:val="18"/>
          <w:szCs w:val="18"/>
        </w:rPr>
      </w:pPr>
      <w:r w:rsidRPr="009E1850">
        <w:rPr>
          <w:rFonts w:ascii="Century Gothic" w:hAnsi="Century Gothic"/>
          <w:b/>
          <w:color w:val="auto"/>
          <w:sz w:val="18"/>
          <w:szCs w:val="18"/>
        </w:rPr>
        <w:t>ACREDITACIÓN DE LA PERSONALIDAD</w:t>
      </w:r>
      <w:r w:rsidR="002358A6" w:rsidRPr="009E1850">
        <w:rPr>
          <w:rFonts w:ascii="Century Gothic" w:hAnsi="Century Gothic"/>
          <w:b/>
          <w:color w:val="auto"/>
          <w:sz w:val="18"/>
          <w:szCs w:val="18"/>
        </w:rPr>
        <w:t xml:space="preserve"> Y EXISTENCIA LEGAL DEL LICITANTE</w:t>
      </w:r>
      <w:r w:rsidRPr="009E1850">
        <w:rPr>
          <w:rFonts w:ascii="Century Gothic" w:hAnsi="Century Gothic"/>
          <w:color w:val="auto"/>
          <w:sz w:val="18"/>
          <w:szCs w:val="18"/>
        </w:rPr>
        <w:t xml:space="preserve">: El escrito </w:t>
      </w:r>
      <w:r w:rsidRPr="009E1850">
        <w:rPr>
          <w:rFonts w:ascii="Century Gothic" w:hAnsi="Century Gothic"/>
          <w:b/>
          <w:color w:val="auto"/>
          <w:sz w:val="18"/>
          <w:szCs w:val="18"/>
        </w:rPr>
        <w:t>bajo protesta de decir verdad</w:t>
      </w:r>
      <w:r w:rsidRPr="009E1850">
        <w:rPr>
          <w:rFonts w:ascii="Century Gothic" w:hAnsi="Century Gothic"/>
          <w:color w:val="auto"/>
          <w:sz w:val="18"/>
          <w:szCs w:val="18"/>
        </w:rPr>
        <w:t xml:space="preserve"> donde los licitantes deben establecer que cuentan con facultades suficientes para comprometerse por sí o por su representado, a que se refiere </w:t>
      </w:r>
      <w:r w:rsidRPr="009E1850">
        <w:rPr>
          <w:rFonts w:ascii="Century Gothic" w:hAnsi="Century Gothic"/>
          <w:b/>
          <w:color w:val="auto"/>
          <w:sz w:val="18"/>
          <w:szCs w:val="18"/>
        </w:rPr>
        <w:t>el punto 2.5</w:t>
      </w:r>
      <w:r w:rsidR="00AF29AA" w:rsidRPr="009E1850">
        <w:rPr>
          <w:rFonts w:ascii="Century Gothic" w:hAnsi="Century Gothic"/>
          <w:b/>
          <w:color w:val="auto"/>
          <w:sz w:val="18"/>
          <w:szCs w:val="18"/>
        </w:rPr>
        <w:t>.1</w:t>
      </w:r>
      <w:r w:rsidRPr="009E1850">
        <w:rPr>
          <w:rFonts w:ascii="Century Gothic" w:hAnsi="Century Gothic"/>
          <w:b/>
          <w:color w:val="auto"/>
          <w:sz w:val="18"/>
          <w:szCs w:val="18"/>
        </w:rPr>
        <w:t xml:space="preserve"> </w:t>
      </w:r>
      <w:r w:rsidRPr="009E1850">
        <w:rPr>
          <w:rFonts w:ascii="Century Gothic" w:hAnsi="Century Gothic"/>
          <w:color w:val="auto"/>
          <w:sz w:val="18"/>
          <w:szCs w:val="18"/>
        </w:rPr>
        <w:t xml:space="preserve">de la </w:t>
      </w:r>
      <w:r w:rsidR="0099358E" w:rsidRPr="009E1850">
        <w:rPr>
          <w:rFonts w:ascii="Century Gothic" w:hAnsi="Century Gothic"/>
          <w:color w:val="auto"/>
          <w:sz w:val="18"/>
          <w:szCs w:val="18"/>
        </w:rPr>
        <w:t>Convocatoria</w:t>
      </w:r>
      <w:r w:rsidRPr="009E1850">
        <w:rPr>
          <w:rFonts w:ascii="Century Gothic" w:hAnsi="Century Gothic"/>
          <w:color w:val="auto"/>
          <w:sz w:val="18"/>
          <w:szCs w:val="18"/>
        </w:rPr>
        <w:t xml:space="preserve">, se solicita con la finalidad de que los licitantes acrediten su existencia legal y personalidad jurídica ante la convocante, de conformidad a lo establecido en los artículos 29 fracción VII </w:t>
      </w:r>
      <w:r w:rsidR="002358A6" w:rsidRPr="009E1850">
        <w:rPr>
          <w:rFonts w:ascii="Century Gothic" w:hAnsi="Century Gothic"/>
          <w:color w:val="auto"/>
          <w:sz w:val="18"/>
          <w:szCs w:val="18"/>
        </w:rPr>
        <w:t xml:space="preserve">y VII </w:t>
      </w:r>
      <w:r w:rsidRPr="009E1850">
        <w:rPr>
          <w:rFonts w:ascii="Century Gothic" w:hAnsi="Century Gothic"/>
          <w:color w:val="auto"/>
          <w:sz w:val="18"/>
          <w:szCs w:val="18"/>
        </w:rPr>
        <w:t xml:space="preserve">de la </w:t>
      </w:r>
      <w:r w:rsidR="000E50D4" w:rsidRPr="009E1850">
        <w:rPr>
          <w:rFonts w:ascii="Century Gothic" w:hAnsi="Century Gothic"/>
          <w:color w:val="auto"/>
          <w:sz w:val="18"/>
          <w:szCs w:val="18"/>
        </w:rPr>
        <w:t>LAASSP</w:t>
      </w:r>
      <w:r w:rsidRPr="009E1850">
        <w:rPr>
          <w:rFonts w:ascii="Century Gothic" w:hAnsi="Century Gothic"/>
          <w:color w:val="auto"/>
          <w:sz w:val="18"/>
          <w:szCs w:val="18"/>
        </w:rPr>
        <w:t xml:space="preserve"> y 48 de su Reglamento </w:t>
      </w:r>
      <w:r w:rsidRPr="009E1850">
        <w:rPr>
          <w:rFonts w:ascii="Century Gothic" w:hAnsi="Century Gothic"/>
          <w:b/>
          <w:i/>
          <w:color w:val="auto"/>
          <w:sz w:val="18"/>
          <w:szCs w:val="18"/>
        </w:rPr>
        <w:t>(Requisito Obligatorio)</w:t>
      </w:r>
      <w:r w:rsidRPr="009E1850">
        <w:rPr>
          <w:rFonts w:ascii="Century Gothic" w:hAnsi="Century Gothic"/>
          <w:color w:val="auto"/>
          <w:sz w:val="18"/>
          <w:szCs w:val="18"/>
        </w:rPr>
        <w:t>.</w:t>
      </w:r>
    </w:p>
    <w:p w:rsidR="00511A2C" w:rsidRPr="009E1850" w:rsidRDefault="00511A2C" w:rsidP="00116170">
      <w:pPr>
        <w:pStyle w:val="Prrafodelista"/>
        <w:numPr>
          <w:ilvl w:val="0"/>
          <w:numId w:val="19"/>
        </w:numPr>
        <w:spacing w:after="120"/>
        <w:jc w:val="both"/>
        <w:rPr>
          <w:rFonts w:ascii="Century Gothic" w:hAnsi="Century Gothic"/>
          <w:color w:val="auto"/>
          <w:sz w:val="18"/>
          <w:szCs w:val="18"/>
        </w:rPr>
      </w:pPr>
      <w:r w:rsidRPr="009E1850">
        <w:rPr>
          <w:rFonts w:ascii="Century Gothic" w:hAnsi="Century Gothic"/>
          <w:b/>
          <w:color w:val="auto"/>
          <w:sz w:val="18"/>
          <w:szCs w:val="18"/>
        </w:rPr>
        <w:t>IMPEDIMENTOS DE LEY</w:t>
      </w:r>
      <w:r w:rsidRPr="009E1850">
        <w:rPr>
          <w:rFonts w:ascii="Century Gothic" w:hAnsi="Century Gothic"/>
          <w:color w:val="auto"/>
          <w:sz w:val="18"/>
          <w:szCs w:val="18"/>
        </w:rPr>
        <w:t xml:space="preserve">: La declaración </w:t>
      </w:r>
      <w:r w:rsidRPr="009E1850">
        <w:rPr>
          <w:rFonts w:ascii="Century Gothic" w:hAnsi="Century Gothic"/>
          <w:b/>
          <w:color w:val="auto"/>
          <w:sz w:val="18"/>
          <w:szCs w:val="18"/>
        </w:rPr>
        <w:t>bajo protesta de decir verdad</w:t>
      </w:r>
      <w:r w:rsidRPr="009E1850">
        <w:rPr>
          <w:rFonts w:ascii="Century Gothic" w:hAnsi="Century Gothic"/>
          <w:color w:val="auto"/>
          <w:sz w:val="18"/>
          <w:szCs w:val="18"/>
        </w:rPr>
        <w:t xml:space="preserve">, de no encontrarse en los supuestos que establecen los Artículos 50 y 60 antepenúltimo párrafo de la </w:t>
      </w:r>
      <w:r w:rsidR="0029454F" w:rsidRPr="009E1850">
        <w:rPr>
          <w:rFonts w:ascii="Century Gothic" w:hAnsi="Century Gothic"/>
          <w:color w:val="auto"/>
          <w:sz w:val="18"/>
          <w:szCs w:val="18"/>
        </w:rPr>
        <w:t>LAASSP</w:t>
      </w:r>
      <w:r w:rsidRPr="009E1850">
        <w:rPr>
          <w:rFonts w:ascii="Century Gothic" w:hAnsi="Century Gothic"/>
          <w:color w:val="auto"/>
          <w:sz w:val="18"/>
          <w:szCs w:val="18"/>
        </w:rPr>
        <w:t xml:space="preserve">, así como tampoco la </w:t>
      </w:r>
      <w:r w:rsidR="00E034D1" w:rsidRPr="009E1850">
        <w:rPr>
          <w:rFonts w:ascii="Century Gothic" w:hAnsi="Century Gothic"/>
          <w:color w:val="auto"/>
          <w:sz w:val="18"/>
          <w:szCs w:val="18"/>
        </w:rPr>
        <w:t>Fracción IX del Artículo 49 y 50 de la Ley General de Responsabilidades Administrativas</w:t>
      </w:r>
      <w:r w:rsidRPr="009E1850">
        <w:rPr>
          <w:rFonts w:ascii="Century Gothic" w:hAnsi="Century Gothic"/>
          <w:color w:val="auto"/>
          <w:sz w:val="18"/>
          <w:szCs w:val="18"/>
        </w:rPr>
        <w:t xml:space="preserve">, a que se refiere el </w:t>
      </w:r>
      <w:r w:rsidR="00AF29AA" w:rsidRPr="009E1850">
        <w:rPr>
          <w:rFonts w:ascii="Century Gothic" w:hAnsi="Century Gothic"/>
          <w:b/>
          <w:color w:val="auto"/>
          <w:sz w:val="18"/>
          <w:szCs w:val="18"/>
        </w:rPr>
        <w:t>punto 2.5.2</w:t>
      </w:r>
      <w:r w:rsidRPr="009E1850">
        <w:rPr>
          <w:rFonts w:ascii="Century Gothic" w:hAnsi="Century Gothic"/>
          <w:b/>
          <w:color w:val="auto"/>
          <w:sz w:val="18"/>
          <w:szCs w:val="18"/>
        </w:rPr>
        <w:t xml:space="preserve"> </w:t>
      </w:r>
      <w:r w:rsidRPr="009E1850">
        <w:rPr>
          <w:rFonts w:ascii="Century Gothic" w:hAnsi="Century Gothic"/>
          <w:color w:val="auto"/>
          <w:sz w:val="18"/>
          <w:szCs w:val="18"/>
        </w:rPr>
        <w:t xml:space="preserve">de la </w:t>
      </w:r>
      <w:r w:rsidR="0099358E" w:rsidRPr="009E1850">
        <w:rPr>
          <w:rFonts w:ascii="Century Gothic" w:hAnsi="Century Gothic"/>
          <w:color w:val="auto"/>
          <w:sz w:val="18"/>
          <w:szCs w:val="18"/>
        </w:rPr>
        <w:t>Convocatoria</w:t>
      </w:r>
      <w:r w:rsidRPr="009E1850">
        <w:rPr>
          <w:rFonts w:ascii="Century Gothic" w:hAnsi="Century Gothic"/>
          <w:color w:val="auto"/>
          <w:sz w:val="18"/>
          <w:szCs w:val="18"/>
        </w:rPr>
        <w:t xml:space="preserve">, se solicita con la finalidad de que los licitantes no se encuentren en ninguno de los supuestos a que se refieren dichos preceptos y para dar cumplimiento a lo establecido en la fracción VIII del artículo 29 de la </w:t>
      </w:r>
      <w:r w:rsidR="000E50D4" w:rsidRPr="009E1850">
        <w:rPr>
          <w:rFonts w:ascii="Century Gothic" w:hAnsi="Century Gothic"/>
          <w:color w:val="auto"/>
          <w:sz w:val="18"/>
          <w:szCs w:val="18"/>
        </w:rPr>
        <w:t>LAASSP</w:t>
      </w:r>
      <w:r w:rsidRPr="009E1850">
        <w:rPr>
          <w:rFonts w:ascii="Century Gothic" w:hAnsi="Century Gothic"/>
          <w:color w:val="auto"/>
          <w:sz w:val="18"/>
          <w:szCs w:val="18"/>
        </w:rPr>
        <w:t xml:space="preserve"> y 48 fracción VIII, inciso a) de su Reglamento </w:t>
      </w:r>
      <w:r w:rsidRPr="009E1850">
        <w:rPr>
          <w:rFonts w:ascii="Century Gothic" w:hAnsi="Century Gothic"/>
          <w:b/>
          <w:i/>
          <w:color w:val="auto"/>
          <w:sz w:val="18"/>
          <w:szCs w:val="18"/>
        </w:rPr>
        <w:t>(Requisito Obligatorio).</w:t>
      </w:r>
    </w:p>
    <w:p w:rsidR="00511A2C" w:rsidRPr="009E1850" w:rsidRDefault="0099358E" w:rsidP="00116170">
      <w:pPr>
        <w:pStyle w:val="Prrafodelista"/>
        <w:numPr>
          <w:ilvl w:val="0"/>
          <w:numId w:val="19"/>
        </w:numPr>
        <w:spacing w:after="120"/>
        <w:jc w:val="both"/>
        <w:rPr>
          <w:rFonts w:ascii="Century Gothic" w:hAnsi="Century Gothic"/>
          <w:color w:val="auto"/>
          <w:sz w:val="18"/>
          <w:szCs w:val="18"/>
        </w:rPr>
      </w:pPr>
      <w:r w:rsidRPr="009E1850">
        <w:rPr>
          <w:rFonts w:ascii="Century Gothic" w:hAnsi="Century Gothic"/>
          <w:b/>
          <w:color w:val="auto"/>
          <w:sz w:val="18"/>
          <w:szCs w:val="18"/>
        </w:rPr>
        <w:t>D</w:t>
      </w:r>
      <w:r w:rsidR="00511A2C" w:rsidRPr="009E1850">
        <w:rPr>
          <w:rFonts w:ascii="Century Gothic" w:hAnsi="Century Gothic"/>
          <w:b/>
          <w:color w:val="auto"/>
          <w:sz w:val="18"/>
          <w:szCs w:val="18"/>
        </w:rPr>
        <w:t xml:space="preserve">ECLARACIÓN DE INTEGRIDAD: </w:t>
      </w:r>
      <w:r w:rsidR="00511A2C" w:rsidRPr="009E1850">
        <w:rPr>
          <w:rFonts w:ascii="Century Gothic" w:hAnsi="Century Gothic"/>
          <w:color w:val="auto"/>
          <w:sz w:val="18"/>
          <w:szCs w:val="18"/>
        </w:rPr>
        <w:t xml:space="preserve">La declaración de Integridad en la que los licitantes manifiesten que por sí mismos o a través de interpósita persona, se abstendrán de adoptar conductas, para que los servidores públicos de la entidad induzcan o alteren las evaluaciones de las propuestas, el resultado del procedimiento u otros aspectos que otorguen condiciones ventajosas en relación con los demás licitantes, a que se refiere el </w:t>
      </w:r>
      <w:r w:rsidR="00511A2C" w:rsidRPr="009E1850">
        <w:rPr>
          <w:rFonts w:ascii="Century Gothic" w:hAnsi="Century Gothic"/>
          <w:b/>
          <w:color w:val="auto"/>
          <w:sz w:val="18"/>
          <w:szCs w:val="18"/>
        </w:rPr>
        <w:t>punto 2.5</w:t>
      </w:r>
      <w:r w:rsidR="002358A6" w:rsidRPr="009E1850">
        <w:rPr>
          <w:rFonts w:ascii="Century Gothic" w:hAnsi="Century Gothic"/>
          <w:b/>
          <w:color w:val="auto"/>
          <w:sz w:val="18"/>
          <w:szCs w:val="18"/>
        </w:rPr>
        <w:t>.3</w:t>
      </w:r>
      <w:r w:rsidR="00511A2C" w:rsidRPr="009E1850">
        <w:rPr>
          <w:rFonts w:ascii="Century Gothic" w:hAnsi="Century Gothic"/>
          <w:color w:val="auto"/>
          <w:sz w:val="18"/>
          <w:szCs w:val="18"/>
        </w:rPr>
        <w:t xml:space="preserve"> de la </w:t>
      </w:r>
      <w:r w:rsidRPr="009E1850">
        <w:rPr>
          <w:rFonts w:ascii="Century Gothic" w:hAnsi="Century Gothic"/>
          <w:color w:val="auto"/>
          <w:sz w:val="18"/>
          <w:szCs w:val="18"/>
        </w:rPr>
        <w:t>Convocatoria</w:t>
      </w:r>
      <w:r w:rsidR="00511A2C" w:rsidRPr="009E1850">
        <w:rPr>
          <w:rFonts w:ascii="Century Gothic" w:hAnsi="Century Gothic"/>
          <w:color w:val="auto"/>
          <w:sz w:val="18"/>
          <w:szCs w:val="18"/>
        </w:rPr>
        <w:t xml:space="preserve">, se solicita con la finalidad de dar cumplimiento a lo establecido en la fracción IX del artículo 29 de la </w:t>
      </w:r>
      <w:r w:rsidR="000E50D4" w:rsidRPr="009E1850">
        <w:rPr>
          <w:rFonts w:ascii="Century Gothic" w:hAnsi="Century Gothic"/>
          <w:color w:val="auto"/>
          <w:sz w:val="18"/>
          <w:szCs w:val="18"/>
        </w:rPr>
        <w:t>LAASSP</w:t>
      </w:r>
      <w:r w:rsidR="00511A2C" w:rsidRPr="009E1850">
        <w:rPr>
          <w:rFonts w:ascii="Century Gothic" w:hAnsi="Century Gothic"/>
          <w:color w:val="auto"/>
          <w:sz w:val="18"/>
          <w:szCs w:val="18"/>
        </w:rPr>
        <w:t xml:space="preserve"> y 48 fracción VIII, inciso b) de su Reglamento </w:t>
      </w:r>
      <w:r w:rsidR="00511A2C" w:rsidRPr="009E1850">
        <w:rPr>
          <w:rFonts w:ascii="Century Gothic" w:hAnsi="Century Gothic"/>
          <w:b/>
          <w:i/>
          <w:color w:val="auto"/>
          <w:sz w:val="18"/>
          <w:szCs w:val="18"/>
        </w:rPr>
        <w:t>(Requisito Obligatorio</w:t>
      </w:r>
      <w:r w:rsidR="00511A2C" w:rsidRPr="009E1850">
        <w:rPr>
          <w:rFonts w:ascii="Century Gothic" w:hAnsi="Century Gothic"/>
          <w:b/>
          <w:color w:val="auto"/>
          <w:sz w:val="18"/>
          <w:szCs w:val="18"/>
        </w:rPr>
        <w:t>)</w:t>
      </w:r>
      <w:r w:rsidR="00511A2C" w:rsidRPr="009E1850">
        <w:rPr>
          <w:rFonts w:ascii="Century Gothic" w:hAnsi="Century Gothic"/>
          <w:color w:val="auto"/>
          <w:sz w:val="18"/>
          <w:szCs w:val="18"/>
        </w:rPr>
        <w:t>.</w:t>
      </w:r>
    </w:p>
    <w:p w:rsidR="00511A2C" w:rsidRPr="009E1850" w:rsidRDefault="00511A2C" w:rsidP="00116170">
      <w:pPr>
        <w:pStyle w:val="Prrafodelista"/>
        <w:numPr>
          <w:ilvl w:val="0"/>
          <w:numId w:val="19"/>
        </w:numPr>
        <w:spacing w:after="120"/>
        <w:jc w:val="both"/>
        <w:rPr>
          <w:rFonts w:ascii="Century Gothic" w:hAnsi="Century Gothic"/>
          <w:color w:val="auto"/>
          <w:sz w:val="18"/>
          <w:szCs w:val="18"/>
        </w:rPr>
      </w:pPr>
      <w:r w:rsidRPr="009E1850">
        <w:rPr>
          <w:rFonts w:ascii="Century Gothic" w:hAnsi="Century Gothic"/>
          <w:b/>
          <w:color w:val="auto"/>
          <w:sz w:val="18"/>
          <w:szCs w:val="18"/>
        </w:rPr>
        <w:t xml:space="preserve">NACIONALIDAD MEXICANA: </w:t>
      </w:r>
      <w:r w:rsidR="00FF0F2A" w:rsidRPr="009E1850">
        <w:rPr>
          <w:rFonts w:ascii="Century Gothic" w:hAnsi="Century Gothic"/>
          <w:color w:val="auto"/>
          <w:sz w:val="18"/>
          <w:szCs w:val="18"/>
        </w:rPr>
        <w:t xml:space="preserve">El escrito en el que el licitante manifieste bajo protesta de decir verdad, ser de nacionalidad mexicana, a que se refiere el </w:t>
      </w:r>
      <w:r w:rsidR="00FF0F2A" w:rsidRPr="009E1850">
        <w:rPr>
          <w:rFonts w:ascii="Century Gothic" w:hAnsi="Century Gothic"/>
          <w:b/>
          <w:color w:val="auto"/>
          <w:sz w:val="18"/>
          <w:szCs w:val="18"/>
        </w:rPr>
        <w:t>punto 2.5</w:t>
      </w:r>
      <w:r w:rsidR="002358A6" w:rsidRPr="009E1850">
        <w:rPr>
          <w:rFonts w:ascii="Century Gothic" w:hAnsi="Century Gothic"/>
          <w:b/>
          <w:color w:val="auto"/>
          <w:sz w:val="18"/>
          <w:szCs w:val="18"/>
        </w:rPr>
        <w:t>.</w:t>
      </w:r>
      <w:r w:rsidR="00FF0F2A" w:rsidRPr="009E1850">
        <w:rPr>
          <w:rFonts w:ascii="Century Gothic" w:hAnsi="Century Gothic"/>
          <w:b/>
          <w:color w:val="auto"/>
          <w:sz w:val="18"/>
          <w:szCs w:val="18"/>
        </w:rPr>
        <w:t>4</w:t>
      </w:r>
      <w:r w:rsidR="00FF0F2A" w:rsidRPr="009E1850">
        <w:rPr>
          <w:rFonts w:ascii="Century Gothic" w:hAnsi="Century Gothic"/>
          <w:color w:val="auto"/>
          <w:sz w:val="18"/>
          <w:szCs w:val="18"/>
        </w:rPr>
        <w:t xml:space="preserve"> de la </w:t>
      </w:r>
      <w:r w:rsidR="0099358E" w:rsidRPr="009E1850">
        <w:rPr>
          <w:rFonts w:ascii="Century Gothic" w:hAnsi="Century Gothic"/>
          <w:color w:val="auto"/>
          <w:sz w:val="18"/>
          <w:szCs w:val="18"/>
        </w:rPr>
        <w:t>Convocatoria</w:t>
      </w:r>
      <w:r w:rsidR="00FF0F2A" w:rsidRPr="009E1850">
        <w:rPr>
          <w:rFonts w:ascii="Century Gothic" w:hAnsi="Century Gothic"/>
          <w:color w:val="auto"/>
          <w:sz w:val="18"/>
          <w:szCs w:val="18"/>
        </w:rPr>
        <w:t xml:space="preserve">, se solicita con la finalidad de dar cumplimiento a lo establecido en el artículo 35 del Reglamento de la LAASSP y 48 fracción VIII, inciso c) de su Reglamento. </w:t>
      </w:r>
      <w:r w:rsidR="00FF0F2A" w:rsidRPr="009E1850">
        <w:rPr>
          <w:rFonts w:ascii="Century Gothic" w:hAnsi="Century Gothic"/>
          <w:b/>
          <w:color w:val="auto"/>
          <w:sz w:val="18"/>
          <w:szCs w:val="18"/>
        </w:rPr>
        <w:t>Tratándose de Persona Física deberá indicarse la nacionalidad de quien lo suscribe, señalando su nombre completo, para el caso de Persona Moral, el representante deberá señalar la nacionalidad de su representada (la empresa).</w:t>
      </w:r>
      <w:r w:rsidR="00FF0F2A" w:rsidRPr="009E1850">
        <w:rPr>
          <w:rFonts w:ascii="Century Gothic" w:hAnsi="Century Gothic"/>
          <w:b/>
          <w:i/>
          <w:color w:val="auto"/>
          <w:sz w:val="18"/>
          <w:szCs w:val="18"/>
        </w:rPr>
        <w:t xml:space="preserve"> (Requisito Obligatorio)</w:t>
      </w:r>
      <w:r w:rsidR="00FF0F2A" w:rsidRPr="009E1850">
        <w:rPr>
          <w:rFonts w:ascii="Century Gothic" w:hAnsi="Century Gothic"/>
          <w:color w:val="auto"/>
          <w:sz w:val="18"/>
          <w:szCs w:val="18"/>
        </w:rPr>
        <w:t>.</w:t>
      </w:r>
    </w:p>
    <w:p w:rsidR="00D4701A" w:rsidRPr="009E1850" w:rsidRDefault="001F299A" w:rsidP="00116170">
      <w:pPr>
        <w:pStyle w:val="Prrafodelista"/>
        <w:numPr>
          <w:ilvl w:val="0"/>
          <w:numId w:val="19"/>
        </w:numPr>
        <w:spacing w:after="120"/>
        <w:jc w:val="both"/>
        <w:rPr>
          <w:rFonts w:ascii="Century Gothic" w:hAnsi="Century Gothic"/>
          <w:color w:val="auto"/>
          <w:sz w:val="18"/>
          <w:szCs w:val="18"/>
        </w:rPr>
      </w:pPr>
      <w:r w:rsidRPr="009E1850">
        <w:rPr>
          <w:rFonts w:ascii="Century Gothic" w:hAnsi="Century Gothic"/>
          <w:b/>
          <w:color w:val="auto"/>
          <w:sz w:val="18"/>
          <w:szCs w:val="18"/>
        </w:rPr>
        <w:t xml:space="preserve">ESTRATIFICACIÓN DE MIPYMES: </w:t>
      </w:r>
      <w:r w:rsidRPr="009E1850">
        <w:rPr>
          <w:rFonts w:ascii="Century Gothic" w:hAnsi="Century Gothic"/>
          <w:color w:val="auto"/>
          <w:sz w:val="18"/>
          <w:szCs w:val="18"/>
        </w:rPr>
        <w:t xml:space="preserve">El formato de Manifestación </w:t>
      </w:r>
      <w:r w:rsidRPr="009E1850">
        <w:rPr>
          <w:rFonts w:ascii="Century Gothic" w:hAnsi="Century Gothic"/>
          <w:b/>
          <w:color w:val="auto"/>
          <w:sz w:val="18"/>
          <w:szCs w:val="18"/>
        </w:rPr>
        <w:t>bajo protesta de decir verdad</w:t>
      </w:r>
      <w:r w:rsidRPr="009E1850">
        <w:rPr>
          <w:rFonts w:ascii="Century Gothic" w:hAnsi="Century Gothic"/>
          <w:color w:val="auto"/>
          <w:sz w:val="18"/>
          <w:szCs w:val="18"/>
        </w:rPr>
        <w:t xml:space="preserve">, señalando la Estratificación de micro, pequeñas y medianas empresas nacionales (MIPYMES) que le corresponda, establecido en el </w:t>
      </w:r>
      <w:r w:rsidRPr="009E1850">
        <w:rPr>
          <w:rFonts w:ascii="Century Gothic" w:hAnsi="Century Gothic"/>
          <w:b/>
          <w:color w:val="auto"/>
          <w:sz w:val="18"/>
          <w:szCs w:val="18"/>
        </w:rPr>
        <w:t>A</w:t>
      </w:r>
      <w:r w:rsidR="00B61F9A" w:rsidRPr="009E1850">
        <w:rPr>
          <w:rFonts w:ascii="Century Gothic" w:hAnsi="Century Gothic"/>
          <w:b/>
          <w:color w:val="auto"/>
          <w:sz w:val="18"/>
          <w:szCs w:val="18"/>
        </w:rPr>
        <w:t>nexo</w:t>
      </w:r>
      <w:r w:rsidRPr="009E1850">
        <w:rPr>
          <w:rFonts w:ascii="Century Gothic" w:hAnsi="Century Gothic"/>
          <w:b/>
          <w:color w:val="auto"/>
          <w:sz w:val="18"/>
          <w:szCs w:val="18"/>
        </w:rPr>
        <w:t xml:space="preserve"> No. </w:t>
      </w:r>
      <w:r w:rsidR="00821B1A" w:rsidRPr="009E1850">
        <w:rPr>
          <w:rFonts w:ascii="Century Gothic" w:hAnsi="Century Gothic"/>
          <w:b/>
          <w:color w:val="auto"/>
          <w:sz w:val="18"/>
          <w:szCs w:val="18"/>
        </w:rPr>
        <w:t>7</w:t>
      </w:r>
      <w:r w:rsidRPr="009E1850">
        <w:rPr>
          <w:rFonts w:ascii="Century Gothic" w:hAnsi="Century Gothic"/>
          <w:color w:val="auto"/>
          <w:sz w:val="18"/>
          <w:szCs w:val="18"/>
        </w:rPr>
        <w:t xml:space="preserve">, a que se refiere el </w:t>
      </w:r>
      <w:r w:rsidRPr="009E1850">
        <w:rPr>
          <w:rFonts w:ascii="Century Gothic" w:hAnsi="Century Gothic"/>
          <w:b/>
          <w:color w:val="auto"/>
          <w:sz w:val="18"/>
          <w:szCs w:val="18"/>
        </w:rPr>
        <w:t>punto 2.5</w:t>
      </w:r>
      <w:r w:rsidR="002358A6" w:rsidRPr="009E1850">
        <w:rPr>
          <w:rFonts w:ascii="Century Gothic" w:hAnsi="Century Gothic"/>
          <w:b/>
          <w:color w:val="auto"/>
          <w:sz w:val="18"/>
          <w:szCs w:val="18"/>
        </w:rPr>
        <w:t>.</w:t>
      </w:r>
      <w:r w:rsidRPr="009E1850">
        <w:rPr>
          <w:rFonts w:ascii="Century Gothic" w:hAnsi="Century Gothic"/>
          <w:b/>
          <w:color w:val="auto"/>
          <w:sz w:val="18"/>
          <w:szCs w:val="18"/>
        </w:rPr>
        <w:t>5</w:t>
      </w:r>
      <w:r w:rsidRPr="009E1850">
        <w:rPr>
          <w:rFonts w:ascii="Century Gothic" w:hAnsi="Century Gothic"/>
          <w:color w:val="auto"/>
          <w:sz w:val="18"/>
          <w:szCs w:val="18"/>
        </w:rPr>
        <w:t xml:space="preserve"> de la </w:t>
      </w:r>
      <w:r w:rsidR="0099358E" w:rsidRPr="009E1850">
        <w:rPr>
          <w:rFonts w:ascii="Century Gothic" w:hAnsi="Century Gothic"/>
          <w:color w:val="auto"/>
          <w:sz w:val="18"/>
          <w:szCs w:val="18"/>
        </w:rPr>
        <w:t>Convocatoria</w:t>
      </w:r>
      <w:r w:rsidRPr="009E1850">
        <w:rPr>
          <w:rFonts w:ascii="Century Gothic" w:hAnsi="Century Gothic"/>
          <w:color w:val="auto"/>
          <w:sz w:val="18"/>
          <w:szCs w:val="18"/>
        </w:rPr>
        <w:t xml:space="preserve">, se solicita con la finalidad de dar cumplimiento a lo establecido en los artículos 34 y 48 fracción VIII, inciso e) del Reglamento de la LAASSP. Así como para conocer la estratificación de los licitantes, y contar con los elementos para otorgar, en su caso, los beneficios a que se refieren el segundo párrafo del artículo 36 bis de la LAASSP. </w:t>
      </w:r>
      <w:r w:rsidR="00FF0F2A" w:rsidRPr="009E1850">
        <w:rPr>
          <w:rFonts w:ascii="Century Gothic" w:hAnsi="Century Gothic"/>
          <w:b/>
          <w:color w:val="auto"/>
          <w:sz w:val="18"/>
          <w:szCs w:val="18"/>
          <w:u w:val="single"/>
        </w:rPr>
        <w:t>En caso de no encontrarse en esta Estratificación, o ser persona física, el licitante deberá presentar escrito libre donde así lo manifieste</w:t>
      </w:r>
      <w:r w:rsidRPr="009E1850">
        <w:rPr>
          <w:rFonts w:ascii="Century Gothic" w:hAnsi="Century Gothic"/>
          <w:b/>
          <w:color w:val="auto"/>
          <w:sz w:val="18"/>
          <w:szCs w:val="18"/>
        </w:rPr>
        <w:t xml:space="preserve">. </w:t>
      </w:r>
      <w:r w:rsidRPr="009E1850">
        <w:rPr>
          <w:rFonts w:ascii="Century Gothic" w:hAnsi="Century Gothic"/>
          <w:b/>
          <w:i/>
          <w:color w:val="auto"/>
          <w:sz w:val="18"/>
          <w:szCs w:val="18"/>
        </w:rPr>
        <w:t>(Requisito Obligatorio)</w:t>
      </w:r>
    </w:p>
    <w:p w:rsidR="004936FB" w:rsidRPr="009E1850" w:rsidRDefault="004936FB" w:rsidP="004936FB">
      <w:pPr>
        <w:pStyle w:val="Prrafodelista"/>
        <w:spacing w:after="120"/>
        <w:jc w:val="both"/>
        <w:rPr>
          <w:rFonts w:ascii="Century Gothic" w:hAnsi="Century Gothic"/>
          <w:b/>
          <w:color w:val="auto"/>
          <w:sz w:val="18"/>
          <w:szCs w:val="18"/>
        </w:rPr>
      </w:pPr>
    </w:p>
    <w:p w:rsidR="004936FB" w:rsidRPr="009E1850" w:rsidRDefault="004936FB" w:rsidP="004936FB">
      <w:pPr>
        <w:pStyle w:val="Prrafodelista"/>
        <w:spacing w:after="120"/>
        <w:jc w:val="both"/>
        <w:rPr>
          <w:rFonts w:ascii="Century Gothic" w:hAnsi="Century Gothic"/>
          <w:color w:val="auto"/>
          <w:sz w:val="18"/>
          <w:szCs w:val="18"/>
        </w:rPr>
      </w:pPr>
    </w:p>
    <w:p w:rsidR="00511A2C" w:rsidRPr="009E1850" w:rsidRDefault="00511A2C" w:rsidP="00116170">
      <w:pPr>
        <w:pStyle w:val="Prrafodelista"/>
        <w:numPr>
          <w:ilvl w:val="1"/>
          <w:numId w:val="31"/>
        </w:numPr>
        <w:snapToGrid w:val="0"/>
        <w:spacing w:after="120"/>
        <w:jc w:val="both"/>
        <w:rPr>
          <w:rFonts w:ascii="Century Gothic" w:hAnsi="Century Gothic"/>
          <w:b/>
          <w:color w:val="auto"/>
          <w:sz w:val="18"/>
          <w:szCs w:val="18"/>
        </w:rPr>
      </w:pPr>
      <w:r w:rsidRPr="009E1850">
        <w:rPr>
          <w:rFonts w:ascii="Century Gothic" w:hAnsi="Century Gothic"/>
          <w:b/>
          <w:color w:val="auto"/>
          <w:sz w:val="18"/>
          <w:szCs w:val="18"/>
        </w:rPr>
        <w:t>CRITERIOS QUE SE APLICARÁN PARA EVALUAR LAS PROPOSICIONES TÉCNICAS.</w:t>
      </w:r>
    </w:p>
    <w:p w:rsidR="00511A2C" w:rsidRPr="009E1850" w:rsidRDefault="00511A2C" w:rsidP="002358A6">
      <w:pPr>
        <w:pStyle w:val="Prrafodelista"/>
        <w:spacing w:after="120"/>
        <w:jc w:val="both"/>
        <w:rPr>
          <w:rFonts w:ascii="Century Gothic" w:hAnsi="Century Gothic"/>
          <w:color w:val="auto"/>
          <w:sz w:val="18"/>
          <w:szCs w:val="18"/>
        </w:rPr>
      </w:pPr>
      <w:r w:rsidRPr="009E1850">
        <w:rPr>
          <w:rFonts w:ascii="Century Gothic" w:hAnsi="Century Gothic"/>
          <w:color w:val="auto"/>
          <w:sz w:val="18"/>
          <w:szCs w:val="18"/>
        </w:rPr>
        <w:t xml:space="preserve">Se revisará, analizará y validará la documentación técnica solicitada en </w:t>
      </w:r>
      <w:r w:rsidR="002358A6" w:rsidRPr="009E1850">
        <w:rPr>
          <w:rFonts w:ascii="Century Gothic" w:hAnsi="Century Gothic"/>
          <w:color w:val="auto"/>
          <w:sz w:val="18"/>
          <w:szCs w:val="18"/>
        </w:rPr>
        <w:t xml:space="preserve">los </w:t>
      </w:r>
      <w:r w:rsidRPr="009E1850">
        <w:rPr>
          <w:rFonts w:ascii="Century Gothic" w:hAnsi="Century Gothic"/>
          <w:b/>
          <w:color w:val="auto"/>
          <w:sz w:val="18"/>
          <w:szCs w:val="18"/>
        </w:rPr>
        <w:t>punto</w:t>
      </w:r>
      <w:r w:rsidR="002358A6" w:rsidRPr="009E1850">
        <w:rPr>
          <w:rFonts w:ascii="Century Gothic" w:hAnsi="Century Gothic"/>
          <w:b/>
          <w:color w:val="auto"/>
          <w:sz w:val="18"/>
          <w:szCs w:val="18"/>
        </w:rPr>
        <w:t>s</w:t>
      </w:r>
      <w:r w:rsidRPr="009E1850">
        <w:rPr>
          <w:rFonts w:ascii="Century Gothic" w:hAnsi="Century Gothic"/>
          <w:b/>
          <w:color w:val="auto"/>
          <w:sz w:val="18"/>
          <w:szCs w:val="18"/>
        </w:rPr>
        <w:t xml:space="preserve"> 2.5</w:t>
      </w:r>
      <w:r w:rsidR="00F65CAF" w:rsidRPr="009E1850">
        <w:rPr>
          <w:rFonts w:ascii="Century Gothic" w:hAnsi="Century Gothic"/>
          <w:b/>
          <w:color w:val="auto"/>
          <w:sz w:val="18"/>
          <w:szCs w:val="18"/>
        </w:rPr>
        <w:t>.6 a 2.5.7</w:t>
      </w:r>
      <w:r w:rsidRPr="009E1850">
        <w:rPr>
          <w:rFonts w:ascii="Century Gothic" w:hAnsi="Century Gothic"/>
          <w:b/>
          <w:color w:val="auto"/>
          <w:sz w:val="18"/>
          <w:szCs w:val="18"/>
        </w:rPr>
        <w:t xml:space="preserve">, </w:t>
      </w:r>
      <w:r w:rsidR="00753680" w:rsidRPr="009E1850">
        <w:rPr>
          <w:rFonts w:ascii="Century Gothic" w:hAnsi="Century Gothic"/>
          <w:color w:val="auto"/>
          <w:sz w:val="18"/>
          <w:szCs w:val="18"/>
        </w:rPr>
        <w:t xml:space="preserve">de esta </w:t>
      </w:r>
      <w:r w:rsidR="0099358E" w:rsidRPr="009E1850">
        <w:rPr>
          <w:rFonts w:ascii="Century Gothic" w:hAnsi="Century Gothic"/>
          <w:color w:val="auto"/>
          <w:sz w:val="18"/>
          <w:szCs w:val="18"/>
        </w:rPr>
        <w:t>Convocatoria</w:t>
      </w:r>
      <w:r w:rsidRPr="009E1850">
        <w:rPr>
          <w:rFonts w:ascii="Century Gothic" w:hAnsi="Century Gothic"/>
          <w:color w:val="auto"/>
          <w:sz w:val="18"/>
          <w:szCs w:val="18"/>
        </w:rPr>
        <w:t xml:space="preserve">, considerados como </w:t>
      </w:r>
      <w:r w:rsidRPr="009E1850">
        <w:rPr>
          <w:rFonts w:ascii="Century Gothic" w:hAnsi="Century Gothic"/>
          <w:b/>
          <w:color w:val="auto"/>
          <w:sz w:val="18"/>
          <w:szCs w:val="18"/>
        </w:rPr>
        <w:t>Requisitos Técnicos</w:t>
      </w:r>
      <w:r w:rsidRPr="009E1850">
        <w:rPr>
          <w:rFonts w:ascii="Century Gothic" w:hAnsi="Century Gothic"/>
          <w:color w:val="auto"/>
          <w:sz w:val="18"/>
          <w:szCs w:val="18"/>
        </w:rPr>
        <w:t xml:space="preserve">, </w:t>
      </w:r>
      <w:r w:rsidRPr="009E1850">
        <w:rPr>
          <w:rFonts w:ascii="Century Gothic" w:hAnsi="Century Gothic"/>
          <w:color w:val="auto"/>
          <w:sz w:val="18"/>
          <w:szCs w:val="18"/>
          <w:u w:val="single"/>
        </w:rPr>
        <w:t>por lo que en caso de que no se presenten los documentos o no contengan los requisitos solicitados, la proposición será desechada</w:t>
      </w:r>
      <w:r w:rsidRPr="009E1850">
        <w:rPr>
          <w:rFonts w:ascii="Century Gothic" w:hAnsi="Century Gothic"/>
          <w:color w:val="auto"/>
          <w:sz w:val="18"/>
          <w:szCs w:val="18"/>
        </w:rPr>
        <w:t xml:space="preserve">, por afectar la solvencia de la proposición, con sustento en lo establecido en el artículo 29 fracción XV y 39 fracción IV del Reglamento de la </w:t>
      </w:r>
      <w:r w:rsidR="000E50D4" w:rsidRPr="009E1850">
        <w:rPr>
          <w:rFonts w:ascii="Century Gothic" w:hAnsi="Century Gothic"/>
          <w:color w:val="auto"/>
          <w:sz w:val="18"/>
          <w:szCs w:val="18"/>
        </w:rPr>
        <w:t>LAASSP</w:t>
      </w:r>
      <w:r w:rsidRPr="009E1850">
        <w:rPr>
          <w:rFonts w:ascii="Century Gothic" w:hAnsi="Century Gothic"/>
          <w:color w:val="auto"/>
          <w:sz w:val="18"/>
          <w:szCs w:val="18"/>
        </w:rPr>
        <w:t>.</w:t>
      </w:r>
    </w:p>
    <w:p w:rsidR="00511A2C" w:rsidRPr="009E1850" w:rsidRDefault="00511A2C" w:rsidP="00116170">
      <w:pPr>
        <w:pStyle w:val="Prrafodelista"/>
        <w:numPr>
          <w:ilvl w:val="2"/>
          <w:numId w:val="31"/>
        </w:numPr>
        <w:spacing w:after="120"/>
        <w:jc w:val="both"/>
        <w:rPr>
          <w:rFonts w:ascii="Century Gothic" w:hAnsi="Century Gothic"/>
          <w:b/>
          <w:i/>
          <w:color w:val="auto"/>
          <w:sz w:val="18"/>
          <w:szCs w:val="18"/>
        </w:rPr>
      </w:pPr>
      <w:r w:rsidRPr="009E1850">
        <w:rPr>
          <w:rFonts w:ascii="Century Gothic" w:hAnsi="Century Gothic"/>
          <w:b/>
          <w:color w:val="auto"/>
          <w:sz w:val="18"/>
          <w:szCs w:val="18"/>
        </w:rPr>
        <w:t xml:space="preserve">ANEXO TÉCNICO: </w:t>
      </w:r>
      <w:r w:rsidR="00B77F44" w:rsidRPr="009E1850">
        <w:rPr>
          <w:rFonts w:ascii="Century Gothic" w:hAnsi="Century Gothic"/>
          <w:color w:val="auto"/>
          <w:sz w:val="18"/>
          <w:szCs w:val="18"/>
        </w:rPr>
        <w:t>Los licitantes deberán</w:t>
      </w:r>
      <w:r w:rsidRPr="009E1850">
        <w:rPr>
          <w:rFonts w:ascii="Century Gothic" w:hAnsi="Century Gothic"/>
          <w:b/>
          <w:color w:val="auto"/>
          <w:sz w:val="18"/>
          <w:szCs w:val="18"/>
        </w:rPr>
        <w:t xml:space="preserve"> </w:t>
      </w:r>
      <w:r w:rsidRPr="009E1850">
        <w:rPr>
          <w:rFonts w:ascii="Century Gothic" w:hAnsi="Century Gothic"/>
          <w:color w:val="auto"/>
          <w:sz w:val="18"/>
          <w:szCs w:val="18"/>
        </w:rPr>
        <w:t>adjuntar debidamente tra</w:t>
      </w:r>
      <w:r w:rsidR="00F57D9D" w:rsidRPr="009E1850">
        <w:rPr>
          <w:rFonts w:ascii="Century Gothic" w:hAnsi="Century Gothic"/>
          <w:color w:val="auto"/>
          <w:sz w:val="18"/>
          <w:szCs w:val="18"/>
        </w:rPr>
        <w:t>n</w:t>
      </w:r>
      <w:r w:rsidRPr="009E1850">
        <w:rPr>
          <w:rFonts w:ascii="Century Gothic" w:hAnsi="Century Gothic"/>
          <w:color w:val="auto"/>
          <w:sz w:val="18"/>
          <w:szCs w:val="18"/>
        </w:rPr>
        <w:t>scrito</w:t>
      </w:r>
      <w:r w:rsidR="00B77F44" w:rsidRPr="009E1850">
        <w:rPr>
          <w:rFonts w:ascii="Century Gothic" w:hAnsi="Century Gothic"/>
          <w:color w:val="auto"/>
          <w:sz w:val="18"/>
          <w:szCs w:val="18"/>
        </w:rPr>
        <w:t xml:space="preserve"> el anexo técnico</w:t>
      </w:r>
      <w:r w:rsidRPr="009E1850">
        <w:rPr>
          <w:rFonts w:ascii="Century Gothic" w:hAnsi="Century Gothic"/>
          <w:color w:val="auto"/>
          <w:sz w:val="18"/>
          <w:szCs w:val="18"/>
        </w:rPr>
        <w:t xml:space="preserve">, mediante el cual se compromete a brindar el servicio conforme a las características y especificaciones solicitadas, a que se refiere el </w:t>
      </w:r>
      <w:r w:rsidRPr="009E1850">
        <w:rPr>
          <w:rFonts w:ascii="Century Gothic" w:hAnsi="Century Gothic"/>
          <w:b/>
          <w:color w:val="auto"/>
          <w:sz w:val="18"/>
          <w:szCs w:val="18"/>
        </w:rPr>
        <w:t>punto 2.5</w:t>
      </w:r>
      <w:r w:rsidR="00AF29AA" w:rsidRPr="009E1850">
        <w:rPr>
          <w:rFonts w:ascii="Century Gothic" w:hAnsi="Century Gothic"/>
          <w:b/>
          <w:color w:val="auto"/>
          <w:sz w:val="18"/>
          <w:szCs w:val="18"/>
        </w:rPr>
        <w:t>.6</w:t>
      </w:r>
      <w:r w:rsidR="0099358E" w:rsidRPr="009E1850">
        <w:rPr>
          <w:rFonts w:ascii="Century Gothic" w:hAnsi="Century Gothic"/>
          <w:color w:val="auto"/>
          <w:sz w:val="18"/>
          <w:szCs w:val="18"/>
        </w:rPr>
        <w:t>,</w:t>
      </w:r>
      <w:r w:rsidR="002358A6" w:rsidRPr="009E1850">
        <w:rPr>
          <w:rFonts w:ascii="Century Gothic" w:hAnsi="Century Gothic"/>
          <w:color w:val="auto"/>
          <w:sz w:val="18"/>
          <w:szCs w:val="18"/>
        </w:rPr>
        <w:t xml:space="preserve"> </w:t>
      </w:r>
      <w:r w:rsidRPr="009E1850">
        <w:rPr>
          <w:rFonts w:ascii="Century Gothic" w:hAnsi="Century Gothic"/>
          <w:color w:val="auto"/>
          <w:sz w:val="18"/>
          <w:szCs w:val="18"/>
        </w:rPr>
        <w:t xml:space="preserve">de la </w:t>
      </w:r>
      <w:r w:rsidR="0099358E" w:rsidRPr="009E1850">
        <w:rPr>
          <w:rFonts w:ascii="Century Gothic" w:hAnsi="Century Gothic"/>
          <w:color w:val="auto"/>
          <w:sz w:val="18"/>
          <w:szCs w:val="18"/>
        </w:rPr>
        <w:t>Convocatoria</w:t>
      </w:r>
      <w:r w:rsidRPr="009E1850">
        <w:rPr>
          <w:rFonts w:ascii="Century Gothic" w:hAnsi="Century Gothic"/>
          <w:color w:val="auto"/>
          <w:sz w:val="18"/>
          <w:szCs w:val="18"/>
        </w:rPr>
        <w:t xml:space="preserve">, se solicita con la finalidad de verificar que la totalidad de los conceptos propuestos y cotizados por los licitantes, incluyan las características y especificaciones requeridas por </w:t>
      </w:r>
      <w:r w:rsidR="0050361C" w:rsidRPr="009E1850">
        <w:rPr>
          <w:rFonts w:ascii="Century Gothic" w:hAnsi="Century Gothic"/>
          <w:b/>
          <w:color w:val="auto"/>
          <w:sz w:val="18"/>
          <w:szCs w:val="18"/>
        </w:rPr>
        <w:t>Canal 22</w:t>
      </w:r>
      <w:r w:rsidR="002A35F6" w:rsidRPr="009E1850">
        <w:rPr>
          <w:rFonts w:ascii="Century Gothic" w:hAnsi="Century Gothic"/>
          <w:color w:val="auto"/>
          <w:sz w:val="18"/>
          <w:szCs w:val="18"/>
        </w:rPr>
        <w:t xml:space="preserve"> </w:t>
      </w:r>
      <w:r w:rsidRPr="009E1850">
        <w:rPr>
          <w:rFonts w:ascii="Century Gothic" w:hAnsi="Century Gothic"/>
          <w:b/>
          <w:i/>
          <w:color w:val="auto"/>
          <w:sz w:val="18"/>
          <w:szCs w:val="18"/>
        </w:rPr>
        <w:t>(Requisito Obligatorio)</w:t>
      </w:r>
      <w:r w:rsidR="00BE6864" w:rsidRPr="009E1850">
        <w:rPr>
          <w:rFonts w:ascii="Century Gothic" w:hAnsi="Century Gothic"/>
          <w:b/>
          <w:i/>
          <w:color w:val="auto"/>
          <w:sz w:val="18"/>
          <w:szCs w:val="18"/>
        </w:rPr>
        <w:t>.</w:t>
      </w:r>
    </w:p>
    <w:p w:rsidR="002358A6" w:rsidRPr="009E1850" w:rsidRDefault="002358A6" w:rsidP="00116170">
      <w:pPr>
        <w:pStyle w:val="Prrafodelista"/>
        <w:numPr>
          <w:ilvl w:val="2"/>
          <w:numId w:val="31"/>
        </w:numPr>
        <w:spacing w:after="120"/>
        <w:jc w:val="both"/>
        <w:rPr>
          <w:color w:val="auto"/>
        </w:rPr>
      </w:pPr>
      <w:r w:rsidRPr="009E1850">
        <w:rPr>
          <w:rFonts w:ascii="Century Gothic" w:hAnsi="Century Gothic"/>
          <w:b/>
          <w:color w:val="auto"/>
          <w:sz w:val="18"/>
          <w:szCs w:val="18"/>
        </w:rPr>
        <w:t>EXPERIENCIA</w:t>
      </w:r>
      <w:r w:rsidRPr="009E1850">
        <w:rPr>
          <w:rFonts w:ascii="Century Gothic" w:hAnsi="Century Gothic"/>
          <w:b/>
          <w:snapToGrid w:val="0"/>
          <w:color w:val="auto"/>
          <w:sz w:val="18"/>
          <w:szCs w:val="18"/>
        </w:rPr>
        <w:t xml:space="preserve">. </w:t>
      </w:r>
      <w:r w:rsidR="00CE2F38" w:rsidRPr="009E1850">
        <w:rPr>
          <w:rFonts w:ascii="Century Gothic" w:hAnsi="Century Gothic"/>
          <w:snapToGrid w:val="0"/>
          <w:color w:val="auto"/>
          <w:sz w:val="18"/>
          <w:szCs w:val="18"/>
        </w:rPr>
        <w:t xml:space="preserve">La documentación solicitada en el </w:t>
      </w:r>
      <w:r w:rsidR="00CE2F38" w:rsidRPr="009E1850">
        <w:rPr>
          <w:rFonts w:ascii="Century Gothic" w:hAnsi="Century Gothic"/>
          <w:b/>
          <w:snapToGrid w:val="0"/>
          <w:color w:val="auto"/>
          <w:sz w:val="18"/>
          <w:szCs w:val="18"/>
        </w:rPr>
        <w:t>punto 2.5.</w:t>
      </w:r>
      <w:r w:rsidR="00A77D5B" w:rsidRPr="009E1850">
        <w:rPr>
          <w:rFonts w:ascii="Century Gothic" w:hAnsi="Century Gothic"/>
          <w:b/>
          <w:snapToGrid w:val="0"/>
          <w:color w:val="auto"/>
          <w:sz w:val="18"/>
          <w:szCs w:val="18"/>
        </w:rPr>
        <w:t>7</w:t>
      </w:r>
      <w:r w:rsidR="00CE2F38" w:rsidRPr="009E1850">
        <w:rPr>
          <w:rFonts w:ascii="Century Gothic" w:hAnsi="Century Gothic"/>
          <w:b/>
          <w:snapToGrid w:val="0"/>
          <w:color w:val="auto"/>
          <w:sz w:val="18"/>
          <w:szCs w:val="18"/>
        </w:rPr>
        <w:t xml:space="preserve">, </w:t>
      </w:r>
      <w:r w:rsidR="00CE2F38" w:rsidRPr="009E1850">
        <w:rPr>
          <w:rFonts w:ascii="Century Gothic" w:hAnsi="Century Gothic"/>
          <w:snapToGrid w:val="0"/>
          <w:color w:val="auto"/>
          <w:sz w:val="18"/>
          <w:szCs w:val="18"/>
        </w:rPr>
        <w:t>se solicita con la finalidad de que el licitante así como el personal sugerido, acrediten</w:t>
      </w:r>
      <w:r w:rsidRPr="009E1850">
        <w:rPr>
          <w:rFonts w:ascii="Century Gothic" w:hAnsi="Century Gothic"/>
          <w:snapToGrid w:val="0"/>
          <w:color w:val="auto"/>
          <w:sz w:val="18"/>
          <w:szCs w:val="18"/>
        </w:rPr>
        <w:t xml:space="preserve"> que cuenta</w:t>
      </w:r>
      <w:r w:rsidR="00CE2F38" w:rsidRPr="009E1850">
        <w:rPr>
          <w:rFonts w:ascii="Century Gothic" w:hAnsi="Century Gothic"/>
          <w:snapToGrid w:val="0"/>
          <w:color w:val="auto"/>
          <w:sz w:val="18"/>
          <w:szCs w:val="18"/>
        </w:rPr>
        <w:t>n</w:t>
      </w:r>
      <w:r w:rsidRPr="009E1850">
        <w:rPr>
          <w:rFonts w:ascii="Century Gothic" w:hAnsi="Century Gothic"/>
          <w:snapToGrid w:val="0"/>
          <w:color w:val="auto"/>
          <w:sz w:val="18"/>
          <w:szCs w:val="18"/>
        </w:rPr>
        <w:t xml:space="preserve"> con por lo menos </w:t>
      </w:r>
      <w:r w:rsidR="00982DC5" w:rsidRPr="009E1850">
        <w:rPr>
          <w:rFonts w:ascii="Century Gothic" w:hAnsi="Century Gothic"/>
          <w:snapToGrid w:val="0"/>
          <w:color w:val="auto"/>
          <w:sz w:val="18"/>
          <w:szCs w:val="18"/>
        </w:rPr>
        <w:t>dos</w:t>
      </w:r>
      <w:r w:rsidRPr="009E1850">
        <w:rPr>
          <w:rFonts w:ascii="Century Gothic" w:hAnsi="Century Gothic"/>
          <w:snapToGrid w:val="0"/>
          <w:color w:val="auto"/>
          <w:sz w:val="18"/>
          <w:szCs w:val="18"/>
        </w:rPr>
        <w:t xml:space="preserve"> año</w:t>
      </w:r>
      <w:r w:rsidR="00982DC5" w:rsidRPr="009E1850">
        <w:rPr>
          <w:rFonts w:ascii="Century Gothic" w:hAnsi="Century Gothic"/>
          <w:snapToGrid w:val="0"/>
          <w:color w:val="auto"/>
          <w:sz w:val="18"/>
          <w:szCs w:val="18"/>
        </w:rPr>
        <w:t>s</w:t>
      </w:r>
      <w:r w:rsidRPr="009E1850">
        <w:rPr>
          <w:rFonts w:ascii="Century Gothic" w:hAnsi="Century Gothic"/>
          <w:snapToGrid w:val="0"/>
          <w:color w:val="auto"/>
          <w:sz w:val="18"/>
          <w:szCs w:val="18"/>
        </w:rPr>
        <w:t xml:space="preserve"> de experiencia en la prestación de servicios de staff a la producción televisiva y en la categoría respectivamente</w:t>
      </w:r>
      <w:r w:rsidR="00CE2F38" w:rsidRPr="009E1850">
        <w:rPr>
          <w:rFonts w:ascii="Century Gothic" w:hAnsi="Century Gothic"/>
          <w:snapToGrid w:val="0"/>
          <w:color w:val="auto"/>
          <w:sz w:val="18"/>
          <w:szCs w:val="18"/>
        </w:rPr>
        <w:t xml:space="preserve">, así como en el </w:t>
      </w:r>
      <w:r w:rsidRPr="009E1850">
        <w:rPr>
          <w:rFonts w:ascii="Century Gothic" w:hAnsi="Century Gothic"/>
          <w:color w:val="auto"/>
          <w:sz w:val="18"/>
          <w:szCs w:val="18"/>
        </w:rPr>
        <w:t xml:space="preserve">manejo de equipos y cámaras en general y demás que se utilizan en la producción televisiva. </w:t>
      </w:r>
      <w:r w:rsidRPr="009E1850">
        <w:rPr>
          <w:rFonts w:ascii="Century Gothic" w:hAnsi="Century Gothic"/>
          <w:b/>
          <w:i/>
          <w:color w:val="auto"/>
          <w:sz w:val="18"/>
          <w:szCs w:val="18"/>
        </w:rPr>
        <w:t>(La falta de entrega de este documento, no es motivo de descalificación).</w:t>
      </w:r>
    </w:p>
    <w:p w:rsidR="00511A2C" w:rsidRPr="009E1850" w:rsidRDefault="00511A2C" w:rsidP="00116170">
      <w:pPr>
        <w:pStyle w:val="Prrafodelista"/>
        <w:numPr>
          <w:ilvl w:val="2"/>
          <w:numId w:val="31"/>
        </w:numPr>
        <w:spacing w:after="120"/>
        <w:jc w:val="both"/>
        <w:rPr>
          <w:rFonts w:ascii="Century Gothic" w:hAnsi="Century Gothic"/>
          <w:b/>
          <w:i/>
          <w:color w:val="auto"/>
          <w:sz w:val="18"/>
          <w:szCs w:val="18"/>
        </w:rPr>
      </w:pPr>
      <w:r w:rsidRPr="009E1850">
        <w:rPr>
          <w:rFonts w:ascii="Century Gothic" w:hAnsi="Century Gothic"/>
          <w:b/>
          <w:color w:val="auto"/>
          <w:sz w:val="18"/>
          <w:szCs w:val="18"/>
        </w:rPr>
        <w:t xml:space="preserve">SITUACIÓN FISCAL: </w:t>
      </w:r>
      <w:r w:rsidRPr="009E1850">
        <w:rPr>
          <w:rFonts w:ascii="Century Gothic" w:hAnsi="Century Gothic"/>
          <w:color w:val="auto"/>
          <w:sz w:val="18"/>
          <w:szCs w:val="18"/>
        </w:rPr>
        <w:t>El escrito donde se establezca el compromiso de revisar en tiempo su situación fiscal</w:t>
      </w:r>
      <w:r w:rsidR="005216E8" w:rsidRPr="009E1850">
        <w:rPr>
          <w:rFonts w:ascii="Century Gothic" w:hAnsi="Century Gothic"/>
          <w:color w:val="auto"/>
          <w:sz w:val="18"/>
          <w:szCs w:val="18"/>
        </w:rPr>
        <w:t>, así como de autorizar a Canal 22 de revisar de manera directa y de realizar el procedimiento para hacer público el resultado de la opinión del cumplimiento de obligaciones fiscales</w:t>
      </w:r>
      <w:r w:rsidRPr="009E1850">
        <w:rPr>
          <w:rFonts w:ascii="Century Gothic" w:hAnsi="Century Gothic"/>
          <w:color w:val="auto"/>
          <w:sz w:val="18"/>
          <w:szCs w:val="18"/>
        </w:rPr>
        <w:t xml:space="preserve">, a efecto de que, de resultar ganador, esté en posibilidad de entregar a </w:t>
      </w:r>
      <w:r w:rsidR="0050361C" w:rsidRPr="009E1850">
        <w:rPr>
          <w:rFonts w:ascii="Century Gothic" w:hAnsi="Century Gothic"/>
          <w:b/>
          <w:color w:val="auto"/>
          <w:sz w:val="18"/>
          <w:szCs w:val="18"/>
        </w:rPr>
        <w:t>Canal 22</w:t>
      </w:r>
      <w:r w:rsidRPr="009E1850">
        <w:rPr>
          <w:rFonts w:ascii="Century Gothic" w:hAnsi="Century Gothic"/>
          <w:color w:val="auto"/>
          <w:sz w:val="18"/>
          <w:szCs w:val="18"/>
        </w:rPr>
        <w:t xml:space="preserve"> el documento vigente expedido por el SAT, en el que se emita la opinión del cumplimiento de obligaciones fiscales, en términos de lo establecido en el </w:t>
      </w:r>
      <w:r w:rsidRPr="009E1850">
        <w:rPr>
          <w:rFonts w:ascii="Century Gothic" w:hAnsi="Century Gothic"/>
          <w:b/>
          <w:color w:val="auto"/>
          <w:sz w:val="18"/>
          <w:szCs w:val="18"/>
        </w:rPr>
        <w:t>punto 2.</w:t>
      </w:r>
      <w:r w:rsidR="003B278A" w:rsidRPr="009E1850">
        <w:rPr>
          <w:rFonts w:ascii="Century Gothic" w:hAnsi="Century Gothic"/>
          <w:b/>
          <w:color w:val="auto"/>
          <w:sz w:val="18"/>
          <w:szCs w:val="18"/>
        </w:rPr>
        <w:t>5.</w:t>
      </w:r>
      <w:r w:rsidR="00600C8E" w:rsidRPr="009E1850">
        <w:rPr>
          <w:rFonts w:ascii="Century Gothic" w:hAnsi="Century Gothic"/>
          <w:b/>
          <w:color w:val="auto"/>
          <w:sz w:val="18"/>
          <w:szCs w:val="18"/>
        </w:rPr>
        <w:t>8</w:t>
      </w:r>
      <w:r w:rsidRPr="009E1850">
        <w:rPr>
          <w:rFonts w:ascii="Century Gothic" w:hAnsi="Century Gothic"/>
          <w:color w:val="auto"/>
          <w:sz w:val="18"/>
          <w:szCs w:val="18"/>
        </w:rPr>
        <w:t xml:space="preserve"> de la </w:t>
      </w:r>
      <w:r w:rsidR="0099358E" w:rsidRPr="009E1850">
        <w:rPr>
          <w:rFonts w:ascii="Century Gothic" w:hAnsi="Century Gothic"/>
          <w:color w:val="auto"/>
          <w:sz w:val="18"/>
          <w:szCs w:val="18"/>
        </w:rPr>
        <w:t>Convocatoria</w:t>
      </w:r>
      <w:r w:rsidRPr="009E1850">
        <w:rPr>
          <w:rFonts w:ascii="Century Gothic" w:hAnsi="Century Gothic"/>
          <w:color w:val="auto"/>
          <w:sz w:val="18"/>
          <w:szCs w:val="18"/>
        </w:rPr>
        <w:t>, se solicita con la finalidad de que se d</w:t>
      </w:r>
      <w:r w:rsidR="009D55CD" w:rsidRPr="009E1850">
        <w:rPr>
          <w:rFonts w:ascii="Century Gothic" w:hAnsi="Century Gothic"/>
          <w:color w:val="auto"/>
          <w:sz w:val="18"/>
          <w:szCs w:val="18"/>
        </w:rPr>
        <w:t>é</w:t>
      </w:r>
      <w:r w:rsidRPr="009E1850">
        <w:rPr>
          <w:rFonts w:ascii="Century Gothic" w:hAnsi="Century Gothic"/>
          <w:color w:val="auto"/>
          <w:sz w:val="18"/>
          <w:szCs w:val="18"/>
        </w:rPr>
        <w:t xml:space="preserve"> cumplimiento a esta obligación, de conformidad a lo establecido por el artículo 32-D, del Código Fiscal de la Federación, garantizando con ello la formalización de los compromisos que se deriven del presente concurso dentro del término establecido para estos efectos </w:t>
      </w:r>
      <w:r w:rsidRPr="009E1850">
        <w:rPr>
          <w:rFonts w:ascii="Century Gothic" w:hAnsi="Century Gothic"/>
          <w:b/>
          <w:i/>
          <w:color w:val="auto"/>
          <w:sz w:val="18"/>
          <w:szCs w:val="18"/>
        </w:rPr>
        <w:t>(</w:t>
      </w:r>
      <w:r w:rsidR="00CE2F97" w:rsidRPr="009E1850">
        <w:rPr>
          <w:rFonts w:ascii="Century Gothic" w:hAnsi="Century Gothic"/>
          <w:b/>
          <w:i/>
          <w:color w:val="auto"/>
          <w:sz w:val="18"/>
          <w:szCs w:val="18"/>
        </w:rPr>
        <w:t>L</w:t>
      </w:r>
      <w:r w:rsidRPr="009E1850">
        <w:rPr>
          <w:rFonts w:ascii="Century Gothic" w:hAnsi="Century Gothic"/>
          <w:b/>
          <w:i/>
          <w:color w:val="auto"/>
          <w:sz w:val="18"/>
          <w:szCs w:val="18"/>
        </w:rPr>
        <w:t>a falta de este documento no será motivo de descalificación)</w:t>
      </w:r>
      <w:r w:rsidR="000C1573" w:rsidRPr="009E1850">
        <w:rPr>
          <w:rFonts w:ascii="Century Gothic" w:hAnsi="Century Gothic"/>
          <w:b/>
          <w:i/>
          <w:color w:val="auto"/>
          <w:sz w:val="18"/>
          <w:szCs w:val="18"/>
        </w:rPr>
        <w:t>.</w:t>
      </w:r>
    </w:p>
    <w:p w:rsidR="00D62D27" w:rsidRPr="009E1850" w:rsidRDefault="00D62D27" w:rsidP="00116170">
      <w:pPr>
        <w:pStyle w:val="Prrafodelista"/>
        <w:numPr>
          <w:ilvl w:val="2"/>
          <w:numId w:val="31"/>
        </w:numPr>
        <w:spacing w:after="120"/>
        <w:ind w:left="709"/>
        <w:jc w:val="both"/>
        <w:rPr>
          <w:rFonts w:ascii="Century Gothic" w:hAnsi="Century Gothic"/>
          <w:b/>
          <w:color w:val="auto"/>
          <w:sz w:val="18"/>
          <w:szCs w:val="18"/>
        </w:rPr>
      </w:pPr>
      <w:r w:rsidRPr="009E1850">
        <w:rPr>
          <w:rFonts w:ascii="Century Gothic" w:hAnsi="Century Gothic"/>
          <w:b/>
          <w:color w:val="auto"/>
          <w:sz w:val="18"/>
          <w:szCs w:val="18"/>
        </w:rPr>
        <w:t xml:space="preserve">OBLIGACIONES FISCALES EN MATERIA DE SEGURIDAD SOCIAL: </w:t>
      </w:r>
      <w:r w:rsidRPr="009E1850">
        <w:rPr>
          <w:rFonts w:ascii="Century Gothic" w:hAnsi="Century Gothic"/>
          <w:color w:val="auto"/>
          <w:sz w:val="18"/>
          <w:szCs w:val="18"/>
        </w:rPr>
        <w:t>El escrito donde se establezca el compromiso de revisar en tiempo su situación fiscal, a efecto de que, de resultar ganador, esté en posibilidad de entregar a</w:t>
      </w:r>
      <w:r w:rsidRPr="009E1850">
        <w:rPr>
          <w:rFonts w:ascii="Century Gothic" w:hAnsi="Century Gothic"/>
          <w:b/>
          <w:color w:val="auto"/>
          <w:sz w:val="18"/>
          <w:szCs w:val="18"/>
        </w:rPr>
        <w:t xml:space="preserve"> </w:t>
      </w:r>
      <w:r w:rsidR="0050361C" w:rsidRPr="009E1850">
        <w:rPr>
          <w:rFonts w:ascii="Century Gothic" w:hAnsi="Century Gothic"/>
          <w:b/>
          <w:color w:val="auto"/>
          <w:sz w:val="18"/>
          <w:szCs w:val="18"/>
        </w:rPr>
        <w:t>Canal 22</w:t>
      </w:r>
      <w:r w:rsidRPr="009E1850">
        <w:rPr>
          <w:rFonts w:ascii="Century Gothic" w:hAnsi="Century Gothic"/>
          <w:color w:val="auto"/>
          <w:sz w:val="18"/>
          <w:szCs w:val="18"/>
        </w:rPr>
        <w:t xml:space="preserve"> el documento vigente expedido por el Instituto Mexicano del Seguro Social (IMSS), en el que se emita la opinión del cumplimiento de obligaciones en materia de seguridad social, en términos de lo establecido en el </w:t>
      </w:r>
      <w:r w:rsidR="000B0DE8" w:rsidRPr="009E1850">
        <w:rPr>
          <w:rFonts w:ascii="Century Gothic" w:hAnsi="Century Gothic"/>
          <w:b/>
          <w:color w:val="auto"/>
          <w:sz w:val="18"/>
          <w:szCs w:val="18"/>
        </w:rPr>
        <w:t>punto 2.5.</w:t>
      </w:r>
      <w:r w:rsidR="00600C8E" w:rsidRPr="009E1850">
        <w:rPr>
          <w:rFonts w:ascii="Century Gothic" w:hAnsi="Century Gothic"/>
          <w:b/>
          <w:color w:val="auto"/>
          <w:sz w:val="18"/>
          <w:szCs w:val="18"/>
        </w:rPr>
        <w:t>9</w:t>
      </w:r>
      <w:r w:rsidR="0099358E" w:rsidRPr="009E1850">
        <w:rPr>
          <w:rFonts w:ascii="Century Gothic" w:hAnsi="Century Gothic"/>
          <w:b/>
          <w:color w:val="auto"/>
          <w:sz w:val="18"/>
          <w:szCs w:val="18"/>
        </w:rPr>
        <w:t xml:space="preserve">. </w:t>
      </w:r>
      <w:r w:rsidRPr="009E1850">
        <w:rPr>
          <w:rFonts w:ascii="Century Gothic" w:hAnsi="Century Gothic"/>
          <w:color w:val="auto"/>
          <w:sz w:val="18"/>
          <w:szCs w:val="18"/>
        </w:rPr>
        <w:t xml:space="preserve">de la </w:t>
      </w:r>
      <w:r w:rsidR="0099358E" w:rsidRPr="009E1850">
        <w:rPr>
          <w:rFonts w:ascii="Century Gothic" w:hAnsi="Century Gothic"/>
          <w:color w:val="auto"/>
          <w:sz w:val="18"/>
          <w:szCs w:val="18"/>
        </w:rPr>
        <w:t>Convocatoria</w:t>
      </w:r>
      <w:r w:rsidRPr="009E1850">
        <w:rPr>
          <w:rFonts w:ascii="Century Gothic" w:hAnsi="Century Gothic"/>
          <w:color w:val="auto"/>
          <w:sz w:val="18"/>
          <w:szCs w:val="18"/>
        </w:rPr>
        <w:t xml:space="preserve">, se solicita con la finalidad de que se dé cumplimiento a esta obligación, de conformidad a lo establecido por el artículo 32-D, del Código Fiscal de la Federación, garantizando con ello la formalización de los compromisos que se deriven del presente concurso dentro del término establecido para estos efectos </w:t>
      </w:r>
      <w:r w:rsidRPr="009E1850">
        <w:rPr>
          <w:rFonts w:ascii="Century Gothic" w:hAnsi="Century Gothic"/>
          <w:b/>
          <w:color w:val="auto"/>
          <w:sz w:val="18"/>
          <w:szCs w:val="18"/>
        </w:rPr>
        <w:t>(La falta de este documento no será motivo de descalificación).</w:t>
      </w:r>
    </w:p>
    <w:p w:rsidR="000D072D" w:rsidRPr="009E1850" w:rsidRDefault="000D072D" w:rsidP="00116170">
      <w:pPr>
        <w:pStyle w:val="Prrafodelista"/>
        <w:numPr>
          <w:ilvl w:val="2"/>
          <w:numId w:val="31"/>
        </w:numPr>
        <w:tabs>
          <w:tab w:val="left" w:pos="993"/>
        </w:tabs>
        <w:spacing w:after="120"/>
        <w:ind w:left="709"/>
        <w:jc w:val="both"/>
        <w:rPr>
          <w:rFonts w:ascii="Century Gothic" w:hAnsi="Century Gothic"/>
          <w:color w:val="auto"/>
          <w:sz w:val="18"/>
          <w:szCs w:val="18"/>
        </w:rPr>
      </w:pPr>
      <w:r w:rsidRPr="009E1850">
        <w:rPr>
          <w:rFonts w:ascii="Century Gothic" w:hAnsi="Century Gothic"/>
          <w:b/>
          <w:color w:val="auto"/>
          <w:sz w:val="18"/>
          <w:szCs w:val="18"/>
        </w:rPr>
        <w:t xml:space="preserve">OBLIGACIONES FISCALES EN MATERIA DE APORTACIONES AL INFONAVIT: </w:t>
      </w:r>
      <w:r w:rsidRPr="009E1850">
        <w:rPr>
          <w:rFonts w:ascii="Century Gothic" w:hAnsi="Century Gothic"/>
          <w:color w:val="auto"/>
          <w:sz w:val="18"/>
          <w:szCs w:val="18"/>
        </w:rPr>
        <w:t>El escrito donde se establezca el compromiso de revisar en tiempo su situación fiscal, a efecto de que, de resultar ganador, esté en posibilidad de entregar a</w:t>
      </w:r>
      <w:r w:rsidRPr="009E1850">
        <w:rPr>
          <w:rFonts w:ascii="Century Gothic" w:hAnsi="Century Gothic"/>
          <w:b/>
          <w:color w:val="auto"/>
          <w:sz w:val="18"/>
          <w:szCs w:val="18"/>
        </w:rPr>
        <w:t xml:space="preserve"> Canal 22</w:t>
      </w:r>
      <w:r w:rsidRPr="009E1850">
        <w:rPr>
          <w:rFonts w:ascii="Century Gothic" w:hAnsi="Century Gothic"/>
          <w:color w:val="auto"/>
          <w:sz w:val="18"/>
          <w:szCs w:val="18"/>
        </w:rPr>
        <w:t xml:space="preserve"> el documento vigente expedido por el Instituto del Fondo Nacional de la Vivienda para los Trabajadores (INFONAVIT), en el que se emita la opinión del cumplimiento de obligaciones en materia de aportaciones patronales y entero de descuentos, en términos de lo establecido en el </w:t>
      </w:r>
      <w:r w:rsidRPr="009E1850">
        <w:rPr>
          <w:rFonts w:ascii="Century Gothic" w:hAnsi="Century Gothic"/>
          <w:b/>
          <w:color w:val="auto"/>
          <w:sz w:val="18"/>
          <w:szCs w:val="18"/>
        </w:rPr>
        <w:t>punto 2.5.1</w:t>
      </w:r>
      <w:r w:rsidR="00600C8E" w:rsidRPr="009E1850">
        <w:rPr>
          <w:rFonts w:ascii="Century Gothic" w:hAnsi="Century Gothic"/>
          <w:b/>
          <w:color w:val="auto"/>
          <w:sz w:val="18"/>
          <w:szCs w:val="18"/>
        </w:rPr>
        <w:t>0</w:t>
      </w:r>
      <w:r w:rsidRPr="009E1850">
        <w:rPr>
          <w:rFonts w:ascii="Century Gothic" w:hAnsi="Century Gothic"/>
          <w:color w:val="auto"/>
          <w:sz w:val="18"/>
          <w:szCs w:val="18"/>
        </w:rPr>
        <w:t xml:space="preserve"> de la Convocatoria </w:t>
      </w:r>
      <w:r w:rsidRPr="009E1850">
        <w:rPr>
          <w:rFonts w:ascii="Century Gothic" w:hAnsi="Century Gothic"/>
          <w:b/>
          <w:color w:val="auto"/>
          <w:sz w:val="18"/>
          <w:szCs w:val="18"/>
        </w:rPr>
        <w:t>(La falta de entrega de este documento, no es motivo de descalificación).</w:t>
      </w:r>
    </w:p>
    <w:p w:rsidR="00511A2C" w:rsidRPr="009E1850" w:rsidRDefault="00511A2C" w:rsidP="00116170">
      <w:pPr>
        <w:pStyle w:val="Prrafodelista"/>
        <w:numPr>
          <w:ilvl w:val="2"/>
          <w:numId w:val="31"/>
        </w:numPr>
        <w:spacing w:after="120"/>
        <w:ind w:left="709"/>
        <w:jc w:val="both"/>
        <w:rPr>
          <w:rFonts w:ascii="Century Gothic" w:hAnsi="Century Gothic"/>
          <w:b/>
          <w:i/>
          <w:color w:val="auto"/>
          <w:sz w:val="18"/>
          <w:szCs w:val="18"/>
        </w:rPr>
      </w:pPr>
      <w:r w:rsidRPr="009E1850">
        <w:rPr>
          <w:rFonts w:ascii="Century Gothic" w:hAnsi="Century Gothic"/>
          <w:b/>
          <w:color w:val="auto"/>
          <w:sz w:val="18"/>
          <w:szCs w:val="18"/>
        </w:rPr>
        <w:t>CURRICULUM DEL LICITANTE:</w:t>
      </w:r>
      <w:r w:rsidRPr="009E1850">
        <w:rPr>
          <w:rFonts w:ascii="Century Gothic" w:hAnsi="Century Gothic"/>
          <w:color w:val="auto"/>
          <w:sz w:val="18"/>
          <w:szCs w:val="18"/>
        </w:rPr>
        <w:t xml:space="preserve"> El currículum vitae del licitante, en el cual señale, entre otros aspectos, experiencia, clientes principales, organización administrativa, etc., a que se refiere el </w:t>
      </w:r>
      <w:r w:rsidR="000B0DE8" w:rsidRPr="009E1850">
        <w:rPr>
          <w:rFonts w:ascii="Century Gothic" w:hAnsi="Century Gothic"/>
          <w:b/>
          <w:color w:val="auto"/>
          <w:sz w:val="18"/>
          <w:szCs w:val="18"/>
        </w:rPr>
        <w:t>punto 2.5.1</w:t>
      </w:r>
      <w:r w:rsidR="00600C8E" w:rsidRPr="009E1850">
        <w:rPr>
          <w:rFonts w:ascii="Century Gothic" w:hAnsi="Century Gothic"/>
          <w:b/>
          <w:color w:val="auto"/>
          <w:sz w:val="18"/>
          <w:szCs w:val="18"/>
        </w:rPr>
        <w:t>1</w:t>
      </w:r>
      <w:r w:rsidR="0099358E" w:rsidRPr="009E1850">
        <w:rPr>
          <w:rFonts w:ascii="Century Gothic" w:hAnsi="Century Gothic"/>
          <w:b/>
          <w:color w:val="auto"/>
          <w:sz w:val="18"/>
          <w:szCs w:val="18"/>
        </w:rPr>
        <w:t>.</w:t>
      </w:r>
      <w:r w:rsidRPr="009E1850">
        <w:rPr>
          <w:rFonts w:ascii="Century Gothic" w:hAnsi="Century Gothic"/>
          <w:b/>
          <w:color w:val="auto"/>
          <w:sz w:val="18"/>
          <w:szCs w:val="18"/>
        </w:rPr>
        <w:t xml:space="preserve"> </w:t>
      </w:r>
      <w:r w:rsidRPr="009E1850">
        <w:rPr>
          <w:rFonts w:ascii="Century Gothic" w:hAnsi="Century Gothic"/>
          <w:color w:val="auto"/>
          <w:sz w:val="18"/>
          <w:szCs w:val="18"/>
        </w:rPr>
        <w:t xml:space="preserve">de la </w:t>
      </w:r>
      <w:r w:rsidR="0099358E" w:rsidRPr="009E1850">
        <w:rPr>
          <w:rFonts w:ascii="Century Gothic" w:hAnsi="Century Gothic"/>
          <w:color w:val="auto"/>
          <w:sz w:val="18"/>
          <w:szCs w:val="18"/>
        </w:rPr>
        <w:t>Convocatoria</w:t>
      </w:r>
      <w:r w:rsidRPr="009E1850">
        <w:rPr>
          <w:rFonts w:ascii="Century Gothic" w:hAnsi="Century Gothic"/>
          <w:color w:val="auto"/>
          <w:sz w:val="18"/>
          <w:szCs w:val="18"/>
        </w:rPr>
        <w:t xml:space="preserve">, se solicita con la finalidad de contar con una referencia de la empresa, creación, experiencia, infraestructura técnica y humana, etc. </w:t>
      </w:r>
      <w:r w:rsidR="00063B40" w:rsidRPr="009E1850">
        <w:rPr>
          <w:rFonts w:ascii="Century Gothic" w:hAnsi="Century Gothic"/>
          <w:b/>
          <w:i/>
          <w:color w:val="auto"/>
          <w:sz w:val="18"/>
          <w:szCs w:val="18"/>
        </w:rPr>
        <w:t>(La falta de entrega de este documento, no es motivo de descalificación).</w:t>
      </w:r>
    </w:p>
    <w:p w:rsidR="00511A2C" w:rsidRPr="009E1850" w:rsidRDefault="00511A2C" w:rsidP="00236A52">
      <w:pPr>
        <w:spacing w:after="120"/>
        <w:jc w:val="both"/>
        <w:rPr>
          <w:rFonts w:ascii="Century Gothic" w:hAnsi="Century Gothic"/>
          <w:sz w:val="18"/>
          <w:szCs w:val="18"/>
        </w:rPr>
      </w:pPr>
      <w:r w:rsidRPr="009E1850">
        <w:rPr>
          <w:rFonts w:ascii="Century Gothic" w:hAnsi="Century Gothic"/>
          <w:sz w:val="18"/>
          <w:szCs w:val="18"/>
        </w:rPr>
        <w:t xml:space="preserve">Con base en lo anterior se formularán tablas comparativas para determinar el cumplimiento de las especificaciones técnicas solicitadas, desechándose las proposiciones que presenten condiciones distintas a las que señale </w:t>
      </w:r>
      <w:r w:rsidR="0050361C" w:rsidRPr="009E1850">
        <w:rPr>
          <w:rFonts w:ascii="Century Gothic" w:hAnsi="Century Gothic"/>
          <w:b/>
          <w:sz w:val="18"/>
          <w:szCs w:val="18"/>
        </w:rPr>
        <w:t>Canal 22</w:t>
      </w:r>
      <w:r w:rsidRPr="009E1850">
        <w:rPr>
          <w:rFonts w:ascii="Century Gothic" w:hAnsi="Century Gothic"/>
          <w:sz w:val="18"/>
          <w:szCs w:val="18"/>
        </w:rPr>
        <w:t>.</w:t>
      </w:r>
    </w:p>
    <w:p w:rsidR="00236A52" w:rsidRPr="009E1850" w:rsidRDefault="00236A52" w:rsidP="00236A52">
      <w:pPr>
        <w:spacing w:after="120"/>
        <w:jc w:val="both"/>
        <w:rPr>
          <w:rFonts w:ascii="Century Gothic" w:hAnsi="Century Gothic"/>
          <w:sz w:val="18"/>
          <w:szCs w:val="18"/>
        </w:rPr>
      </w:pPr>
    </w:p>
    <w:p w:rsidR="00511A2C" w:rsidRPr="009E1850" w:rsidRDefault="00511A2C" w:rsidP="00116170">
      <w:pPr>
        <w:pStyle w:val="Prrafodelista"/>
        <w:numPr>
          <w:ilvl w:val="1"/>
          <w:numId w:val="31"/>
        </w:numPr>
        <w:snapToGrid w:val="0"/>
        <w:spacing w:after="120"/>
        <w:jc w:val="both"/>
        <w:rPr>
          <w:rFonts w:ascii="Century Gothic" w:hAnsi="Century Gothic"/>
          <w:b/>
          <w:color w:val="auto"/>
          <w:sz w:val="18"/>
          <w:szCs w:val="18"/>
        </w:rPr>
      </w:pPr>
      <w:r w:rsidRPr="009E1850">
        <w:rPr>
          <w:rFonts w:ascii="Century Gothic" w:hAnsi="Century Gothic"/>
          <w:b/>
          <w:color w:val="auto"/>
          <w:sz w:val="18"/>
          <w:szCs w:val="18"/>
        </w:rPr>
        <w:t>CRITERIOS QUE SE APLICARÁN PARA EVALU</w:t>
      </w:r>
      <w:r w:rsidR="0099358E" w:rsidRPr="009E1850">
        <w:rPr>
          <w:rFonts w:ascii="Century Gothic" w:hAnsi="Century Gothic"/>
          <w:b/>
          <w:color w:val="auto"/>
          <w:sz w:val="18"/>
          <w:szCs w:val="18"/>
        </w:rPr>
        <w:t>AR LAS PROPOSICIONES ECONÓMICAS</w:t>
      </w:r>
    </w:p>
    <w:p w:rsidR="00511A2C" w:rsidRPr="009E1850" w:rsidRDefault="00511A2C" w:rsidP="00836477">
      <w:pPr>
        <w:spacing w:after="120"/>
        <w:ind w:left="567"/>
        <w:jc w:val="both"/>
        <w:rPr>
          <w:rFonts w:ascii="Century Gothic" w:hAnsi="Century Gothic"/>
          <w:sz w:val="18"/>
          <w:szCs w:val="18"/>
        </w:rPr>
      </w:pPr>
      <w:r w:rsidRPr="009E1850">
        <w:rPr>
          <w:rFonts w:ascii="Century Gothic" w:hAnsi="Century Gothic"/>
          <w:sz w:val="18"/>
          <w:szCs w:val="18"/>
        </w:rPr>
        <w:t xml:space="preserve">Se revisará, analizará y validará la documentación económica solicitada en el </w:t>
      </w:r>
      <w:r w:rsidR="00FE6C90" w:rsidRPr="009E1850">
        <w:rPr>
          <w:rFonts w:ascii="Century Gothic" w:hAnsi="Century Gothic"/>
          <w:b/>
          <w:sz w:val="18"/>
          <w:szCs w:val="18"/>
        </w:rPr>
        <w:t>punto 2.5</w:t>
      </w:r>
      <w:r w:rsidR="000B0DE8" w:rsidRPr="009E1850">
        <w:rPr>
          <w:rFonts w:ascii="Century Gothic" w:hAnsi="Century Gothic"/>
          <w:b/>
          <w:sz w:val="18"/>
          <w:szCs w:val="18"/>
        </w:rPr>
        <w:t>.1</w:t>
      </w:r>
      <w:r w:rsidR="00600C8E" w:rsidRPr="009E1850">
        <w:rPr>
          <w:rFonts w:ascii="Century Gothic" w:hAnsi="Century Gothic"/>
          <w:b/>
          <w:sz w:val="18"/>
          <w:szCs w:val="18"/>
        </w:rPr>
        <w:t>2</w:t>
      </w:r>
      <w:r w:rsidRPr="009E1850">
        <w:rPr>
          <w:rFonts w:ascii="Century Gothic" w:hAnsi="Century Gothic"/>
          <w:b/>
          <w:sz w:val="18"/>
          <w:szCs w:val="18"/>
        </w:rPr>
        <w:t xml:space="preserve"> </w:t>
      </w:r>
      <w:r w:rsidRPr="009E1850">
        <w:rPr>
          <w:rFonts w:ascii="Century Gothic" w:hAnsi="Century Gothic"/>
          <w:sz w:val="18"/>
          <w:szCs w:val="18"/>
        </w:rPr>
        <w:t xml:space="preserve">de esta </w:t>
      </w:r>
      <w:r w:rsidR="0099358E" w:rsidRPr="009E1850">
        <w:rPr>
          <w:rFonts w:ascii="Century Gothic" w:hAnsi="Century Gothic"/>
          <w:sz w:val="18"/>
          <w:szCs w:val="18"/>
        </w:rPr>
        <w:t>Convocatoria</w:t>
      </w:r>
      <w:r w:rsidRPr="009E1850">
        <w:rPr>
          <w:rFonts w:ascii="Century Gothic" w:hAnsi="Century Gothic"/>
          <w:sz w:val="18"/>
          <w:szCs w:val="18"/>
        </w:rPr>
        <w:t xml:space="preserve">, considerados como </w:t>
      </w:r>
      <w:r w:rsidRPr="009E1850">
        <w:rPr>
          <w:rFonts w:ascii="Century Gothic" w:hAnsi="Century Gothic"/>
          <w:b/>
          <w:sz w:val="18"/>
          <w:szCs w:val="18"/>
        </w:rPr>
        <w:t>Requisitos Económicos</w:t>
      </w:r>
      <w:r w:rsidRPr="009E1850">
        <w:rPr>
          <w:rFonts w:ascii="Century Gothic" w:hAnsi="Century Gothic"/>
          <w:sz w:val="18"/>
          <w:szCs w:val="18"/>
        </w:rPr>
        <w:t xml:space="preserve">, </w:t>
      </w:r>
      <w:r w:rsidRPr="009E1850">
        <w:rPr>
          <w:rFonts w:ascii="Century Gothic" w:hAnsi="Century Gothic"/>
          <w:sz w:val="18"/>
          <w:szCs w:val="18"/>
          <w:u w:val="single"/>
        </w:rPr>
        <w:t>por lo que en caso de que no se presenten los documentos o no contengan los requisitos solicitados, la proposición será desechada</w:t>
      </w:r>
      <w:r w:rsidRPr="009E1850">
        <w:rPr>
          <w:rFonts w:ascii="Century Gothic" w:hAnsi="Century Gothic"/>
          <w:sz w:val="18"/>
          <w:szCs w:val="18"/>
        </w:rPr>
        <w:t xml:space="preserve">, por afectar la solvencia de la proposición, con sustento en lo establecido en el artículo 29 fracción XV y 39 fracción IV del Reglamento de la </w:t>
      </w:r>
      <w:r w:rsidR="000E50D4" w:rsidRPr="009E1850">
        <w:rPr>
          <w:rFonts w:ascii="Century Gothic" w:hAnsi="Century Gothic"/>
          <w:sz w:val="18"/>
          <w:szCs w:val="18"/>
        </w:rPr>
        <w:t>LAASSP</w:t>
      </w:r>
      <w:r w:rsidRPr="009E1850">
        <w:rPr>
          <w:rFonts w:ascii="Century Gothic" w:hAnsi="Century Gothic"/>
          <w:sz w:val="18"/>
          <w:szCs w:val="18"/>
        </w:rPr>
        <w:t>.</w:t>
      </w:r>
      <w:r w:rsidR="000B0DE8" w:rsidRPr="009E1850">
        <w:rPr>
          <w:rFonts w:ascii="Century Gothic" w:hAnsi="Century Gothic"/>
          <w:sz w:val="18"/>
          <w:szCs w:val="18"/>
        </w:rPr>
        <w:t xml:space="preserve"> </w:t>
      </w:r>
    </w:p>
    <w:p w:rsidR="00511A2C" w:rsidRPr="009E1850" w:rsidRDefault="00511A2C" w:rsidP="0099358E">
      <w:pPr>
        <w:widowControl/>
        <w:spacing w:after="120"/>
        <w:ind w:left="567"/>
        <w:jc w:val="both"/>
        <w:rPr>
          <w:rFonts w:ascii="Century Gothic" w:hAnsi="Century Gothic"/>
          <w:sz w:val="18"/>
          <w:szCs w:val="18"/>
        </w:rPr>
      </w:pPr>
      <w:r w:rsidRPr="009E1850">
        <w:rPr>
          <w:rFonts w:ascii="Century Gothic" w:hAnsi="Century Gothic"/>
          <w:b/>
          <w:sz w:val="18"/>
          <w:szCs w:val="18"/>
        </w:rPr>
        <w:t xml:space="preserve">PROPUESTA ECONÓMICA: </w:t>
      </w:r>
      <w:r w:rsidRPr="009E1850">
        <w:rPr>
          <w:rFonts w:ascii="Century Gothic" w:hAnsi="Century Gothic"/>
          <w:sz w:val="18"/>
          <w:szCs w:val="18"/>
        </w:rPr>
        <w:t xml:space="preserve">El escrito debidamente requisitado que contenga la propuesta económica de </w:t>
      </w:r>
      <w:r w:rsidR="00821B1A" w:rsidRPr="009E1850">
        <w:rPr>
          <w:rFonts w:ascii="Century Gothic" w:hAnsi="Century Gothic"/>
          <w:sz w:val="18"/>
          <w:szCs w:val="18"/>
        </w:rPr>
        <w:t xml:space="preserve">los licitantes, de conformidad al </w:t>
      </w:r>
      <w:r w:rsidR="00821B1A" w:rsidRPr="009E1850">
        <w:rPr>
          <w:rFonts w:ascii="Century Gothic" w:hAnsi="Century Gothic"/>
          <w:b/>
          <w:sz w:val="18"/>
          <w:szCs w:val="18"/>
        </w:rPr>
        <w:t>Anexo No. 2</w:t>
      </w:r>
      <w:r w:rsidRPr="009E1850">
        <w:rPr>
          <w:rFonts w:ascii="Century Gothic" w:hAnsi="Century Gothic"/>
          <w:sz w:val="18"/>
          <w:szCs w:val="18"/>
        </w:rPr>
        <w:t xml:space="preserve">, en donde se detalle la integración del precio unitario, </w:t>
      </w:r>
      <w:r w:rsidR="00D000E6" w:rsidRPr="009E1850">
        <w:rPr>
          <w:rFonts w:ascii="Century Gothic" w:hAnsi="Century Gothic"/>
          <w:sz w:val="18"/>
          <w:szCs w:val="18"/>
        </w:rPr>
        <w:t>subtotal,</w:t>
      </w:r>
      <w:r w:rsidRPr="009E1850">
        <w:rPr>
          <w:rFonts w:ascii="Century Gothic" w:hAnsi="Century Gothic"/>
          <w:sz w:val="18"/>
          <w:szCs w:val="18"/>
        </w:rPr>
        <w:t xml:space="preserve"> </w:t>
      </w:r>
      <w:r w:rsidR="00FE09DE" w:rsidRPr="009E1850">
        <w:rPr>
          <w:rFonts w:ascii="Century Gothic" w:hAnsi="Century Gothic"/>
          <w:sz w:val="18"/>
          <w:szCs w:val="18"/>
        </w:rPr>
        <w:t xml:space="preserve"> </w:t>
      </w:r>
      <w:r w:rsidRPr="009E1850">
        <w:rPr>
          <w:rFonts w:ascii="Century Gothic" w:hAnsi="Century Gothic"/>
          <w:sz w:val="18"/>
          <w:szCs w:val="18"/>
        </w:rPr>
        <w:t xml:space="preserve">desglosando el Impuesto al Valor Agregado, debiendo establecer un </w:t>
      </w:r>
      <w:r w:rsidRPr="009E1850">
        <w:rPr>
          <w:rFonts w:ascii="Century Gothic" w:hAnsi="Century Gothic"/>
          <w:b/>
          <w:sz w:val="18"/>
          <w:szCs w:val="18"/>
        </w:rPr>
        <w:t>período de validez</w:t>
      </w:r>
      <w:r w:rsidRPr="009E1850">
        <w:rPr>
          <w:rFonts w:ascii="Century Gothic" w:hAnsi="Century Gothic"/>
          <w:sz w:val="18"/>
          <w:szCs w:val="18"/>
        </w:rPr>
        <w:t xml:space="preserve"> de la oferta no menor a </w:t>
      </w:r>
      <w:r w:rsidR="00982DC5" w:rsidRPr="009E1850">
        <w:rPr>
          <w:rFonts w:ascii="Century Gothic" w:hAnsi="Century Gothic"/>
          <w:sz w:val="18"/>
          <w:szCs w:val="18"/>
        </w:rPr>
        <w:t>45</w:t>
      </w:r>
      <w:r w:rsidRPr="009E1850">
        <w:rPr>
          <w:rFonts w:ascii="Century Gothic" w:hAnsi="Century Gothic"/>
          <w:sz w:val="18"/>
          <w:szCs w:val="18"/>
        </w:rPr>
        <w:t xml:space="preserve"> días, contados a partir de la apertura de la propuesta, y señalar que los precios propuestos se mantendrán</w:t>
      </w:r>
      <w:r w:rsidRPr="009E1850">
        <w:rPr>
          <w:rFonts w:ascii="Century Gothic" w:hAnsi="Century Gothic"/>
          <w:b/>
          <w:sz w:val="18"/>
          <w:szCs w:val="18"/>
        </w:rPr>
        <w:t xml:space="preserve"> fijos</w:t>
      </w:r>
      <w:r w:rsidRPr="009E1850">
        <w:rPr>
          <w:rFonts w:ascii="Century Gothic" w:hAnsi="Century Gothic"/>
          <w:sz w:val="18"/>
          <w:szCs w:val="18"/>
        </w:rPr>
        <w:t xml:space="preserve"> hasta el total cumplimiento del contrato, a que se refiere el </w:t>
      </w:r>
      <w:r w:rsidRPr="009E1850">
        <w:rPr>
          <w:rFonts w:ascii="Century Gothic" w:hAnsi="Century Gothic"/>
          <w:b/>
          <w:sz w:val="18"/>
          <w:szCs w:val="18"/>
        </w:rPr>
        <w:t>punto 2.5</w:t>
      </w:r>
      <w:r w:rsidR="000D072D" w:rsidRPr="009E1850">
        <w:rPr>
          <w:rFonts w:ascii="Century Gothic" w:hAnsi="Century Gothic"/>
          <w:b/>
          <w:sz w:val="18"/>
          <w:szCs w:val="18"/>
        </w:rPr>
        <w:t>.1</w:t>
      </w:r>
      <w:r w:rsidR="00BE61C6" w:rsidRPr="009E1850">
        <w:rPr>
          <w:rFonts w:ascii="Century Gothic" w:hAnsi="Century Gothic"/>
          <w:b/>
          <w:sz w:val="18"/>
          <w:szCs w:val="18"/>
        </w:rPr>
        <w:t>2</w:t>
      </w:r>
      <w:r w:rsidRPr="009E1850">
        <w:rPr>
          <w:rFonts w:ascii="Century Gothic" w:hAnsi="Century Gothic"/>
          <w:b/>
          <w:sz w:val="18"/>
          <w:szCs w:val="18"/>
        </w:rPr>
        <w:t xml:space="preserve"> </w:t>
      </w:r>
      <w:r w:rsidRPr="009E1850">
        <w:rPr>
          <w:rFonts w:ascii="Century Gothic" w:hAnsi="Century Gothic"/>
          <w:sz w:val="18"/>
          <w:szCs w:val="18"/>
        </w:rPr>
        <w:t xml:space="preserve">de la </w:t>
      </w:r>
      <w:r w:rsidR="0099358E" w:rsidRPr="009E1850">
        <w:rPr>
          <w:rFonts w:ascii="Century Gothic" w:hAnsi="Century Gothic"/>
          <w:sz w:val="18"/>
          <w:szCs w:val="18"/>
        </w:rPr>
        <w:t>Convocatoria</w:t>
      </w:r>
      <w:r w:rsidRPr="009E1850">
        <w:rPr>
          <w:rFonts w:ascii="Century Gothic" w:hAnsi="Century Gothic"/>
          <w:sz w:val="18"/>
          <w:szCs w:val="18"/>
        </w:rPr>
        <w:t xml:space="preserve">, </w:t>
      </w:r>
      <w:r w:rsidR="00FF0F2A" w:rsidRPr="009E1850">
        <w:rPr>
          <w:rFonts w:ascii="Century Gothic" w:hAnsi="Century Gothic"/>
          <w:sz w:val="18"/>
          <w:szCs w:val="18"/>
        </w:rPr>
        <w:t xml:space="preserve">se solicita con la finalidad de verificar que cada una de las propuestas económicas aceptadas, cotizan todos y cada uno de los conceptos establecidos por </w:t>
      </w:r>
      <w:r w:rsidR="0050361C" w:rsidRPr="009E1850">
        <w:rPr>
          <w:rFonts w:ascii="Century Gothic" w:hAnsi="Century Gothic"/>
          <w:b/>
          <w:sz w:val="18"/>
          <w:szCs w:val="18"/>
        </w:rPr>
        <w:t>Canal 22</w:t>
      </w:r>
      <w:r w:rsidR="00FF0F2A" w:rsidRPr="009E1850">
        <w:rPr>
          <w:rFonts w:ascii="Century Gothic" w:hAnsi="Century Gothic"/>
          <w:sz w:val="18"/>
          <w:szCs w:val="18"/>
        </w:rPr>
        <w:t xml:space="preserve">, </w:t>
      </w:r>
      <w:r w:rsidR="003F4AEE" w:rsidRPr="009E1850">
        <w:rPr>
          <w:rFonts w:ascii="Century Gothic" w:hAnsi="Century Gothic"/>
          <w:sz w:val="18"/>
          <w:szCs w:val="18"/>
        </w:rPr>
        <w:t xml:space="preserve">y </w:t>
      </w:r>
      <w:r w:rsidR="00FF0F2A" w:rsidRPr="009E1850">
        <w:rPr>
          <w:rFonts w:ascii="Century Gothic" w:hAnsi="Century Gothic"/>
          <w:sz w:val="18"/>
          <w:szCs w:val="18"/>
        </w:rPr>
        <w:t>determinar la viabilidad de los mismos</w:t>
      </w:r>
      <w:r w:rsidR="00FE09DE" w:rsidRPr="009E1850">
        <w:rPr>
          <w:rFonts w:ascii="Century Gothic" w:hAnsi="Century Gothic"/>
          <w:sz w:val="18"/>
          <w:szCs w:val="18"/>
        </w:rPr>
        <w:t>.</w:t>
      </w:r>
      <w:r w:rsidR="00063B40" w:rsidRPr="009E1850">
        <w:rPr>
          <w:rFonts w:ascii="Century Gothic" w:hAnsi="Century Gothic"/>
          <w:sz w:val="18"/>
          <w:szCs w:val="18"/>
        </w:rPr>
        <w:t xml:space="preserve"> </w:t>
      </w:r>
      <w:r w:rsidR="00063B40" w:rsidRPr="009E1850">
        <w:rPr>
          <w:rFonts w:ascii="Century Gothic" w:hAnsi="Century Gothic"/>
          <w:b/>
          <w:i/>
          <w:sz w:val="18"/>
          <w:szCs w:val="18"/>
        </w:rPr>
        <w:t>(Requisito Obligatorio).</w:t>
      </w:r>
    </w:p>
    <w:p w:rsidR="004D2B4C" w:rsidRPr="009E1850" w:rsidRDefault="004E4CDF" w:rsidP="00836477">
      <w:pPr>
        <w:pStyle w:val="Prrafodelista"/>
        <w:spacing w:after="120"/>
        <w:ind w:left="570"/>
        <w:jc w:val="both"/>
        <w:rPr>
          <w:rFonts w:ascii="Century Gothic" w:hAnsi="Century Gothic"/>
          <w:color w:val="auto"/>
          <w:sz w:val="18"/>
          <w:szCs w:val="18"/>
        </w:rPr>
      </w:pPr>
      <w:r w:rsidRPr="009E1850">
        <w:rPr>
          <w:rFonts w:ascii="Century Gothic" w:hAnsi="Century Gothic"/>
          <w:color w:val="auto"/>
          <w:sz w:val="18"/>
          <w:szCs w:val="18"/>
        </w:rPr>
        <w:t xml:space="preserve">Con base en </w:t>
      </w:r>
      <w:r w:rsidR="00325C00" w:rsidRPr="009E1850">
        <w:rPr>
          <w:rFonts w:ascii="Century Gothic" w:hAnsi="Century Gothic"/>
          <w:color w:val="auto"/>
          <w:sz w:val="18"/>
          <w:szCs w:val="18"/>
        </w:rPr>
        <w:t>el Anexo Técnico</w:t>
      </w:r>
      <w:r w:rsidR="004D2B4C" w:rsidRPr="009E1850">
        <w:rPr>
          <w:rFonts w:ascii="Century Gothic" w:hAnsi="Century Gothic"/>
          <w:color w:val="auto"/>
          <w:sz w:val="18"/>
          <w:szCs w:val="18"/>
        </w:rPr>
        <w:t xml:space="preserve">, se </w:t>
      </w:r>
      <w:r w:rsidR="00FF0F2A" w:rsidRPr="009E1850">
        <w:rPr>
          <w:rFonts w:ascii="Century Gothic" w:hAnsi="Century Gothic"/>
          <w:color w:val="auto"/>
          <w:sz w:val="18"/>
          <w:szCs w:val="18"/>
        </w:rPr>
        <w:t xml:space="preserve">formulará </w:t>
      </w:r>
      <w:r w:rsidR="00325C00" w:rsidRPr="009E1850">
        <w:rPr>
          <w:rFonts w:ascii="Century Gothic" w:hAnsi="Century Gothic"/>
          <w:color w:val="auto"/>
          <w:sz w:val="18"/>
          <w:szCs w:val="18"/>
        </w:rPr>
        <w:t>el</w:t>
      </w:r>
      <w:r w:rsidR="004D2B4C" w:rsidRPr="009E1850">
        <w:rPr>
          <w:rFonts w:ascii="Century Gothic" w:hAnsi="Century Gothic"/>
          <w:color w:val="auto"/>
          <w:sz w:val="18"/>
          <w:szCs w:val="18"/>
        </w:rPr>
        <w:t xml:space="preserve"> cuadro comparativo que permita determinar cuál es la propuesta solvente más baja. Asimismo, la evaluación se hará comparando entre </w:t>
      </w:r>
      <w:proofErr w:type="spellStart"/>
      <w:r w:rsidR="004D2B4C" w:rsidRPr="009E1850">
        <w:rPr>
          <w:rFonts w:ascii="Century Gothic" w:hAnsi="Century Gothic"/>
          <w:color w:val="auto"/>
          <w:sz w:val="18"/>
          <w:szCs w:val="18"/>
        </w:rPr>
        <w:t>si</w:t>
      </w:r>
      <w:proofErr w:type="spellEnd"/>
      <w:r w:rsidR="004D2B4C" w:rsidRPr="009E1850">
        <w:rPr>
          <w:rFonts w:ascii="Century Gothic" w:hAnsi="Century Gothic"/>
          <w:color w:val="auto"/>
          <w:sz w:val="18"/>
          <w:szCs w:val="18"/>
        </w:rPr>
        <w:t xml:space="preserve"> y en forma equivalente, todas las condiciones ofrecidas por los distintos licitantes, siempre y cuando dichas ofertas cumplan con lo indicado en l</w:t>
      </w:r>
      <w:r w:rsidR="00A76274" w:rsidRPr="009E1850">
        <w:rPr>
          <w:rFonts w:ascii="Century Gothic" w:hAnsi="Century Gothic"/>
          <w:color w:val="auto"/>
          <w:sz w:val="18"/>
          <w:szCs w:val="18"/>
        </w:rPr>
        <w:t xml:space="preserve">a </w:t>
      </w:r>
      <w:r w:rsidR="0099358E" w:rsidRPr="009E1850">
        <w:rPr>
          <w:rFonts w:ascii="Century Gothic" w:hAnsi="Century Gothic"/>
          <w:color w:val="auto"/>
          <w:sz w:val="18"/>
          <w:szCs w:val="18"/>
        </w:rPr>
        <w:t>Convocatoria</w:t>
      </w:r>
      <w:r w:rsidR="00A76274" w:rsidRPr="009E1850">
        <w:rPr>
          <w:rFonts w:ascii="Century Gothic" w:hAnsi="Century Gothic"/>
          <w:color w:val="auto"/>
          <w:sz w:val="18"/>
          <w:szCs w:val="18"/>
        </w:rPr>
        <w:t xml:space="preserve"> de la </w:t>
      </w:r>
      <w:r w:rsidR="00F070E2" w:rsidRPr="009E1850">
        <w:rPr>
          <w:rFonts w:ascii="Century Gothic" w:hAnsi="Century Gothic"/>
          <w:color w:val="auto"/>
          <w:sz w:val="18"/>
          <w:szCs w:val="18"/>
        </w:rPr>
        <w:t>licitación</w:t>
      </w:r>
      <w:r w:rsidR="00A76274" w:rsidRPr="009E1850">
        <w:rPr>
          <w:rFonts w:ascii="Century Gothic" w:hAnsi="Century Gothic"/>
          <w:color w:val="auto"/>
          <w:sz w:val="18"/>
          <w:szCs w:val="18"/>
        </w:rPr>
        <w:t xml:space="preserve">, desechándose las proposiciones que presenten condiciones distintas a las que señale </w:t>
      </w:r>
      <w:r w:rsidR="0050361C" w:rsidRPr="009E1850">
        <w:rPr>
          <w:rFonts w:ascii="Century Gothic" w:hAnsi="Century Gothic"/>
          <w:b/>
          <w:color w:val="auto"/>
          <w:sz w:val="18"/>
          <w:szCs w:val="18"/>
        </w:rPr>
        <w:t>Canal 22</w:t>
      </w:r>
      <w:r w:rsidR="00A76274" w:rsidRPr="009E1850">
        <w:rPr>
          <w:rFonts w:ascii="Century Gothic" w:hAnsi="Century Gothic"/>
          <w:color w:val="auto"/>
          <w:sz w:val="18"/>
          <w:szCs w:val="18"/>
        </w:rPr>
        <w:t>.</w:t>
      </w:r>
    </w:p>
    <w:p w:rsidR="004D2B4C" w:rsidRPr="009E1850" w:rsidRDefault="004D2B4C" w:rsidP="00836477">
      <w:pPr>
        <w:pStyle w:val="Prrafodelista"/>
        <w:spacing w:after="120"/>
        <w:ind w:left="570"/>
        <w:jc w:val="both"/>
        <w:rPr>
          <w:rFonts w:ascii="Century Gothic" w:hAnsi="Century Gothic"/>
          <w:color w:val="auto"/>
          <w:sz w:val="18"/>
          <w:szCs w:val="18"/>
        </w:rPr>
      </w:pPr>
      <w:r w:rsidRPr="009E1850">
        <w:rPr>
          <w:rFonts w:ascii="Century Gothic" w:hAnsi="Century Gothic"/>
          <w:color w:val="auto"/>
          <w:sz w:val="18"/>
          <w:szCs w:val="18"/>
        </w:rPr>
        <w:t>Se verificará que los precios cotizados sean congruentes con los precios que rigen en el mercado, particularmente en el supuesto de contar con una sola propuesta económica.</w:t>
      </w:r>
    </w:p>
    <w:p w:rsidR="004D2B4C" w:rsidRPr="009E1850" w:rsidRDefault="004D2B4C" w:rsidP="00836477">
      <w:pPr>
        <w:pStyle w:val="Prrafodelista"/>
        <w:spacing w:after="120"/>
        <w:ind w:left="570"/>
        <w:jc w:val="both"/>
        <w:rPr>
          <w:rFonts w:ascii="Century Gothic" w:hAnsi="Century Gothic"/>
          <w:color w:val="auto"/>
          <w:sz w:val="18"/>
          <w:szCs w:val="18"/>
        </w:rPr>
      </w:pPr>
      <w:r w:rsidRPr="009E1850">
        <w:rPr>
          <w:rFonts w:ascii="Century Gothic" w:hAnsi="Century Gothic"/>
          <w:color w:val="auto"/>
          <w:sz w:val="18"/>
          <w:szCs w:val="18"/>
        </w:rPr>
        <w:t xml:space="preserve">Con base en lo anterior se formulará tabla comparativa para determinar el cumplimiento de las especificaciones solicitadas, desechándose las proposiciones que presenten condiciones distintas a las que señale </w:t>
      </w:r>
      <w:r w:rsidR="0050361C" w:rsidRPr="009E1850">
        <w:rPr>
          <w:rFonts w:ascii="Century Gothic" w:hAnsi="Century Gothic"/>
          <w:b/>
          <w:color w:val="auto"/>
          <w:sz w:val="18"/>
          <w:szCs w:val="18"/>
        </w:rPr>
        <w:t>Canal 22</w:t>
      </w:r>
      <w:r w:rsidRPr="009E1850">
        <w:rPr>
          <w:rFonts w:ascii="Century Gothic" w:hAnsi="Century Gothic"/>
          <w:color w:val="auto"/>
          <w:sz w:val="18"/>
          <w:szCs w:val="18"/>
        </w:rPr>
        <w:t>.</w:t>
      </w:r>
    </w:p>
    <w:p w:rsidR="0099358E" w:rsidRPr="009E1850" w:rsidRDefault="0099358E" w:rsidP="0099358E">
      <w:pPr>
        <w:snapToGrid w:val="0"/>
        <w:spacing w:after="120"/>
        <w:ind w:left="573"/>
        <w:jc w:val="both"/>
        <w:rPr>
          <w:rFonts w:ascii="Century Gothic" w:hAnsi="Century Gothic"/>
          <w:sz w:val="18"/>
          <w:szCs w:val="18"/>
        </w:rPr>
      </w:pPr>
    </w:p>
    <w:p w:rsidR="00FE0405" w:rsidRPr="009E1850" w:rsidRDefault="00511A2C" w:rsidP="00116170">
      <w:pPr>
        <w:numPr>
          <w:ilvl w:val="1"/>
          <w:numId w:val="31"/>
        </w:numPr>
        <w:snapToGrid w:val="0"/>
        <w:spacing w:after="120"/>
        <w:ind w:left="573"/>
        <w:jc w:val="both"/>
        <w:rPr>
          <w:rFonts w:ascii="Century Gothic" w:hAnsi="Century Gothic"/>
          <w:b/>
          <w:sz w:val="18"/>
          <w:szCs w:val="18"/>
        </w:rPr>
      </w:pPr>
      <w:r w:rsidRPr="009E1850">
        <w:rPr>
          <w:rFonts w:ascii="Century Gothic" w:hAnsi="Century Gothic"/>
          <w:b/>
          <w:sz w:val="18"/>
          <w:szCs w:val="18"/>
        </w:rPr>
        <w:t>CRITERIO DE ADJUDICACIÓN</w:t>
      </w:r>
    </w:p>
    <w:p w:rsidR="00511A2C" w:rsidRPr="009E1850" w:rsidRDefault="00511A2C" w:rsidP="00836477">
      <w:pPr>
        <w:pStyle w:val="Textodebloque"/>
        <w:tabs>
          <w:tab w:val="clear" w:pos="645"/>
          <w:tab w:val="left" w:pos="708"/>
        </w:tabs>
        <w:spacing w:after="120"/>
        <w:ind w:left="567"/>
        <w:rPr>
          <w:rFonts w:ascii="Century Gothic" w:hAnsi="Century Gothic"/>
          <w:snapToGrid w:val="0"/>
          <w:szCs w:val="18"/>
          <w:lang w:val="es-ES_tradnl"/>
        </w:rPr>
      </w:pPr>
      <w:r w:rsidRPr="009E1850">
        <w:rPr>
          <w:rFonts w:ascii="Century Gothic" w:hAnsi="Century Gothic"/>
          <w:snapToGrid w:val="0"/>
          <w:szCs w:val="18"/>
          <w:lang w:val="es-ES_tradnl"/>
        </w:rPr>
        <w:t>Una vez hecha la evaluación de las proposiciones,</w:t>
      </w:r>
      <w:r w:rsidR="000B0DE8" w:rsidRPr="009E1850">
        <w:rPr>
          <w:rFonts w:ascii="Century Gothic" w:hAnsi="Century Gothic"/>
          <w:snapToGrid w:val="0"/>
          <w:szCs w:val="18"/>
          <w:lang w:val="es-ES_tradnl"/>
        </w:rPr>
        <w:t xml:space="preserve"> </w:t>
      </w:r>
      <w:r w:rsidR="002865FC" w:rsidRPr="009E1850">
        <w:rPr>
          <w:rFonts w:ascii="Century Gothic" w:hAnsi="Century Gothic"/>
          <w:b/>
          <w:snapToGrid w:val="0"/>
          <w:szCs w:val="18"/>
          <w:lang w:val="es-ES_tradnl"/>
        </w:rPr>
        <w:t xml:space="preserve">se aplicará el criterio de evaluación binaria </w:t>
      </w:r>
      <w:r w:rsidR="002865FC" w:rsidRPr="009E1850">
        <w:rPr>
          <w:rFonts w:ascii="Century Gothic" w:hAnsi="Century Gothic"/>
          <w:snapToGrid w:val="0"/>
          <w:szCs w:val="18"/>
          <w:lang w:val="es-ES_tradnl"/>
        </w:rPr>
        <w:t xml:space="preserve">y </w:t>
      </w:r>
      <w:r w:rsidRPr="009E1850">
        <w:rPr>
          <w:rFonts w:ascii="Century Gothic" w:hAnsi="Century Gothic"/>
          <w:snapToGrid w:val="0"/>
          <w:szCs w:val="18"/>
          <w:lang w:val="es-ES_tradnl"/>
        </w:rPr>
        <w:t xml:space="preserve">el contrato se adjudicará al licitante cuya proposición resulte solvente, porque cumple con los requisitos legales-administrativos, técnicos y económicos establecidos en la </w:t>
      </w:r>
      <w:r w:rsidR="0099358E" w:rsidRPr="009E1850">
        <w:rPr>
          <w:rFonts w:ascii="Century Gothic" w:hAnsi="Century Gothic"/>
          <w:snapToGrid w:val="0"/>
          <w:szCs w:val="18"/>
          <w:lang w:val="es-ES_tradnl"/>
        </w:rPr>
        <w:t>Convocatoria</w:t>
      </w:r>
      <w:r w:rsidRPr="009E1850">
        <w:rPr>
          <w:rFonts w:ascii="Century Gothic" w:hAnsi="Century Gothic"/>
          <w:snapToGrid w:val="0"/>
          <w:szCs w:val="18"/>
          <w:lang w:val="es-ES_tradnl"/>
        </w:rPr>
        <w:t xml:space="preserve"> a la </w:t>
      </w:r>
      <w:r w:rsidR="00F070E2" w:rsidRPr="009E1850">
        <w:rPr>
          <w:rFonts w:ascii="Century Gothic" w:hAnsi="Century Gothic"/>
          <w:snapToGrid w:val="0"/>
          <w:szCs w:val="18"/>
          <w:lang w:val="es-ES_tradnl"/>
        </w:rPr>
        <w:t>licitación</w:t>
      </w:r>
      <w:r w:rsidRPr="009E1850">
        <w:rPr>
          <w:rFonts w:ascii="Century Gothic" w:hAnsi="Century Gothic"/>
          <w:snapToGrid w:val="0"/>
          <w:szCs w:val="18"/>
          <w:lang w:val="es-ES_tradnl"/>
        </w:rPr>
        <w:t xml:space="preserve">, y por tanto garantiza el cumplimiento de las obligaciones respectivas y que oferte el precio más bajo, siempre y cuando éste resulte conveniente y aceptable para el presupuesto de </w:t>
      </w:r>
      <w:r w:rsidR="0050361C" w:rsidRPr="009E1850">
        <w:rPr>
          <w:rFonts w:ascii="Century Gothic" w:hAnsi="Century Gothic"/>
          <w:b/>
          <w:snapToGrid w:val="0"/>
          <w:szCs w:val="18"/>
          <w:lang w:val="es-ES_tradnl"/>
        </w:rPr>
        <w:t>Canal 22</w:t>
      </w:r>
      <w:r w:rsidRPr="009E1850">
        <w:rPr>
          <w:rFonts w:ascii="Century Gothic" w:hAnsi="Century Gothic"/>
          <w:snapToGrid w:val="0"/>
          <w:szCs w:val="18"/>
          <w:lang w:val="es-ES_tradnl"/>
        </w:rPr>
        <w:t xml:space="preserve">. Asimismo, los precios ofertados que se encuentren por debajo del precio conveniente, podrán ser desechados, </w:t>
      </w:r>
      <w:r w:rsidRPr="009E1850">
        <w:rPr>
          <w:rFonts w:ascii="Century Gothic" w:eastAsia="Arial" w:hAnsi="Century Gothic" w:cs="Arial"/>
        </w:rPr>
        <w:t>de co</w:t>
      </w:r>
      <w:r w:rsidRPr="009E1850">
        <w:rPr>
          <w:rFonts w:ascii="Century Gothic" w:eastAsia="Arial" w:hAnsi="Century Gothic" w:cs="Arial"/>
          <w:spacing w:val="-3"/>
        </w:rPr>
        <w:t>n</w:t>
      </w:r>
      <w:r w:rsidRPr="009E1850">
        <w:rPr>
          <w:rFonts w:ascii="Century Gothic" w:eastAsia="Arial" w:hAnsi="Century Gothic" w:cs="Arial"/>
          <w:spacing w:val="3"/>
        </w:rPr>
        <w:t>f</w:t>
      </w:r>
      <w:r w:rsidRPr="009E1850">
        <w:rPr>
          <w:rFonts w:ascii="Century Gothic" w:eastAsia="Arial" w:hAnsi="Century Gothic" w:cs="Arial"/>
        </w:rPr>
        <w:t>o</w:t>
      </w:r>
      <w:r w:rsidRPr="009E1850">
        <w:rPr>
          <w:rFonts w:ascii="Century Gothic" w:eastAsia="Arial" w:hAnsi="Century Gothic" w:cs="Arial"/>
          <w:spacing w:val="-2"/>
        </w:rPr>
        <w:t>r</w:t>
      </w:r>
      <w:r w:rsidRPr="009E1850">
        <w:rPr>
          <w:rFonts w:ascii="Century Gothic" w:eastAsia="Arial" w:hAnsi="Century Gothic" w:cs="Arial"/>
          <w:spacing w:val="1"/>
        </w:rPr>
        <w:t>m</w:t>
      </w:r>
      <w:r w:rsidRPr="009E1850">
        <w:rPr>
          <w:rFonts w:ascii="Century Gothic" w:eastAsia="Arial" w:hAnsi="Century Gothic" w:cs="Arial"/>
          <w:spacing w:val="-1"/>
        </w:rPr>
        <w:t>i</w:t>
      </w:r>
      <w:r w:rsidRPr="009E1850">
        <w:rPr>
          <w:rFonts w:ascii="Century Gothic" w:eastAsia="Arial" w:hAnsi="Century Gothic" w:cs="Arial"/>
        </w:rPr>
        <w:t>d</w:t>
      </w:r>
      <w:r w:rsidRPr="009E1850">
        <w:rPr>
          <w:rFonts w:ascii="Century Gothic" w:eastAsia="Arial" w:hAnsi="Century Gothic" w:cs="Arial"/>
          <w:spacing w:val="-1"/>
        </w:rPr>
        <w:t>a</w:t>
      </w:r>
      <w:r w:rsidRPr="009E1850">
        <w:rPr>
          <w:rFonts w:ascii="Century Gothic" w:eastAsia="Arial" w:hAnsi="Century Gothic" w:cs="Arial"/>
        </w:rPr>
        <w:t>d</w:t>
      </w:r>
      <w:r w:rsidRPr="009E1850">
        <w:rPr>
          <w:rFonts w:ascii="Century Gothic" w:eastAsia="Arial" w:hAnsi="Century Gothic" w:cs="Arial"/>
          <w:spacing w:val="3"/>
        </w:rPr>
        <w:t xml:space="preserve"> </w:t>
      </w:r>
      <w:r w:rsidRPr="009E1850">
        <w:rPr>
          <w:rFonts w:ascii="Century Gothic" w:eastAsia="Arial" w:hAnsi="Century Gothic" w:cs="Arial"/>
        </w:rPr>
        <w:t>con</w:t>
      </w:r>
      <w:r w:rsidRPr="009E1850">
        <w:rPr>
          <w:rFonts w:ascii="Century Gothic" w:eastAsia="Arial" w:hAnsi="Century Gothic" w:cs="Arial"/>
          <w:spacing w:val="3"/>
        </w:rPr>
        <w:t xml:space="preserve"> </w:t>
      </w:r>
      <w:r w:rsidRPr="009E1850">
        <w:rPr>
          <w:rFonts w:ascii="Century Gothic" w:eastAsia="Arial" w:hAnsi="Century Gothic" w:cs="Arial"/>
        </w:rPr>
        <w:t>el</w:t>
      </w:r>
      <w:r w:rsidRPr="009E1850">
        <w:rPr>
          <w:rFonts w:ascii="Century Gothic" w:eastAsia="Arial" w:hAnsi="Century Gothic" w:cs="Arial"/>
          <w:spacing w:val="2"/>
        </w:rPr>
        <w:t xml:space="preserve"> </w:t>
      </w:r>
      <w:r w:rsidRPr="009E1850">
        <w:rPr>
          <w:rFonts w:ascii="Century Gothic" w:eastAsia="Arial" w:hAnsi="Century Gothic" w:cs="Arial"/>
        </w:rPr>
        <w:t>a</w:t>
      </w:r>
      <w:r w:rsidRPr="009E1850">
        <w:rPr>
          <w:rFonts w:ascii="Century Gothic" w:eastAsia="Arial" w:hAnsi="Century Gothic" w:cs="Arial"/>
          <w:spacing w:val="-2"/>
        </w:rPr>
        <w:t>r</w:t>
      </w:r>
      <w:r w:rsidRPr="009E1850">
        <w:rPr>
          <w:rFonts w:ascii="Century Gothic" w:eastAsia="Arial" w:hAnsi="Century Gothic" w:cs="Arial"/>
          <w:spacing w:val="1"/>
        </w:rPr>
        <w:t>t</w:t>
      </w:r>
      <w:r w:rsidRPr="009E1850">
        <w:rPr>
          <w:rFonts w:ascii="Century Gothic" w:eastAsia="Arial" w:hAnsi="Century Gothic" w:cs="Arial"/>
          <w:spacing w:val="-1"/>
        </w:rPr>
        <w:t>í</w:t>
      </w:r>
      <w:r w:rsidRPr="009E1850">
        <w:rPr>
          <w:rFonts w:ascii="Century Gothic" w:eastAsia="Arial" w:hAnsi="Century Gothic" w:cs="Arial"/>
        </w:rPr>
        <w:t>cu</w:t>
      </w:r>
      <w:r w:rsidRPr="009E1850">
        <w:rPr>
          <w:rFonts w:ascii="Century Gothic" w:eastAsia="Arial" w:hAnsi="Century Gothic" w:cs="Arial"/>
          <w:spacing w:val="-1"/>
        </w:rPr>
        <w:t>l</w:t>
      </w:r>
      <w:r w:rsidRPr="009E1850">
        <w:rPr>
          <w:rFonts w:ascii="Century Gothic" w:eastAsia="Arial" w:hAnsi="Century Gothic" w:cs="Arial"/>
        </w:rPr>
        <w:t>o</w:t>
      </w:r>
      <w:r w:rsidRPr="009E1850">
        <w:rPr>
          <w:rFonts w:ascii="Century Gothic" w:eastAsia="Arial" w:hAnsi="Century Gothic" w:cs="Arial"/>
          <w:spacing w:val="3"/>
        </w:rPr>
        <w:t xml:space="preserve"> </w:t>
      </w:r>
      <w:r w:rsidRPr="009E1850">
        <w:rPr>
          <w:rFonts w:ascii="Century Gothic" w:eastAsia="Arial" w:hAnsi="Century Gothic" w:cs="Arial"/>
        </w:rPr>
        <w:t>36</w:t>
      </w:r>
      <w:r w:rsidRPr="009E1850">
        <w:rPr>
          <w:rFonts w:ascii="Century Gothic" w:eastAsia="Arial" w:hAnsi="Century Gothic" w:cs="Arial"/>
          <w:spacing w:val="3"/>
        </w:rPr>
        <w:t xml:space="preserve"> </w:t>
      </w:r>
      <w:r w:rsidRPr="009E1850">
        <w:rPr>
          <w:rFonts w:ascii="Century Gothic" w:eastAsia="Arial" w:hAnsi="Century Gothic" w:cs="Arial"/>
          <w:spacing w:val="-1"/>
        </w:rPr>
        <w:t>Bi</w:t>
      </w:r>
      <w:r w:rsidRPr="009E1850">
        <w:rPr>
          <w:rFonts w:ascii="Century Gothic" w:eastAsia="Arial" w:hAnsi="Century Gothic" w:cs="Arial"/>
        </w:rPr>
        <w:t>s,</w:t>
      </w:r>
      <w:r w:rsidRPr="009E1850">
        <w:rPr>
          <w:rFonts w:ascii="Century Gothic" w:eastAsia="Arial" w:hAnsi="Century Gothic" w:cs="Arial"/>
          <w:spacing w:val="2"/>
        </w:rPr>
        <w:t xml:space="preserve"> </w:t>
      </w:r>
      <w:r w:rsidRPr="009E1850">
        <w:rPr>
          <w:rFonts w:ascii="Century Gothic" w:eastAsia="Arial" w:hAnsi="Century Gothic" w:cs="Arial"/>
          <w:spacing w:val="3"/>
        </w:rPr>
        <w:t>f</w:t>
      </w:r>
      <w:r w:rsidRPr="009E1850">
        <w:rPr>
          <w:rFonts w:ascii="Century Gothic" w:eastAsia="Arial" w:hAnsi="Century Gothic" w:cs="Arial"/>
          <w:spacing w:val="1"/>
        </w:rPr>
        <w:t>r</w:t>
      </w:r>
      <w:r w:rsidRPr="009E1850">
        <w:rPr>
          <w:rFonts w:ascii="Century Gothic" w:eastAsia="Arial" w:hAnsi="Century Gothic" w:cs="Arial"/>
        </w:rPr>
        <w:t>acc</w:t>
      </w:r>
      <w:r w:rsidRPr="009E1850">
        <w:rPr>
          <w:rFonts w:ascii="Century Gothic" w:eastAsia="Arial" w:hAnsi="Century Gothic" w:cs="Arial"/>
          <w:spacing w:val="-1"/>
        </w:rPr>
        <w:t>i</w:t>
      </w:r>
      <w:r w:rsidRPr="009E1850">
        <w:rPr>
          <w:rFonts w:ascii="Century Gothic" w:eastAsia="Arial" w:hAnsi="Century Gothic" w:cs="Arial"/>
        </w:rPr>
        <w:t xml:space="preserve">ón </w:t>
      </w:r>
      <w:r w:rsidRPr="009E1850">
        <w:rPr>
          <w:rFonts w:ascii="Century Gothic" w:eastAsia="Arial" w:hAnsi="Century Gothic" w:cs="Arial"/>
          <w:spacing w:val="-1"/>
        </w:rPr>
        <w:t>I</w:t>
      </w:r>
      <w:r w:rsidRPr="009E1850">
        <w:rPr>
          <w:rFonts w:ascii="Century Gothic" w:eastAsia="Arial" w:hAnsi="Century Gothic" w:cs="Arial"/>
        </w:rPr>
        <w:t>I de</w:t>
      </w:r>
      <w:r w:rsidRPr="009E1850">
        <w:rPr>
          <w:rFonts w:ascii="Century Gothic" w:eastAsia="Arial" w:hAnsi="Century Gothic" w:cs="Arial"/>
          <w:spacing w:val="1"/>
        </w:rPr>
        <w:t xml:space="preserve"> </w:t>
      </w:r>
      <w:r w:rsidRPr="009E1850">
        <w:rPr>
          <w:rFonts w:ascii="Century Gothic" w:eastAsia="Arial" w:hAnsi="Century Gothic" w:cs="Arial"/>
          <w:spacing w:val="-1"/>
        </w:rPr>
        <w:t>l</w:t>
      </w:r>
      <w:r w:rsidRPr="009E1850">
        <w:rPr>
          <w:rFonts w:ascii="Century Gothic" w:eastAsia="Arial" w:hAnsi="Century Gothic" w:cs="Arial"/>
        </w:rPr>
        <w:t xml:space="preserve">a </w:t>
      </w:r>
      <w:r w:rsidR="000E50D4" w:rsidRPr="009E1850">
        <w:rPr>
          <w:rFonts w:ascii="Century Gothic" w:eastAsia="Arial" w:hAnsi="Century Gothic" w:cs="Arial"/>
          <w:spacing w:val="1"/>
        </w:rPr>
        <w:t>LAASSP</w:t>
      </w:r>
      <w:r w:rsidRPr="009E1850">
        <w:rPr>
          <w:rFonts w:ascii="Century Gothic" w:eastAsia="Arial" w:hAnsi="Century Gothic" w:cs="Arial"/>
          <w:spacing w:val="1"/>
        </w:rPr>
        <w:t>.</w:t>
      </w:r>
    </w:p>
    <w:p w:rsidR="00511A2C" w:rsidRPr="009E1850" w:rsidRDefault="00511A2C" w:rsidP="00836477">
      <w:pPr>
        <w:pStyle w:val="Textodebloque"/>
        <w:tabs>
          <w:tab w:val="clear" w:pos="645"/>
          <w:tab w:val="left" w:pos="708"/>
        </w:tabs>
        <w:spacing w:after="120"/>
        <w:ind w:left="567"/>
        <w:rPr>
          <w:rFonts w:ascii="Century Gothic" w:hAnsi="Century Gothic"/>
          <w:snapToGrid w:val="0"/>
          <w:szCs w:val="18"/>
          <w:lang w:val="es-ES_tradnl"/>
        </w:rPr>
      </w:pPr>
      <w:r w:rsidRPr="009E1850">
        <w:rPr>
          <w:rFonts w:ascii="Century Gothic" w:hAnsi="Century Gothic"/>
          <w:snapToGrid w:val="0"/>
          <w:szCs w:val="18"/>
          <w:lang w:val="es-ES_tradnl"/>
        </w:rPr>
        <w:t xml:space="preserve">Si resultare que dos o más proposiciones son solventes por que satisfacen la totalidad de los requerimientos solicitados por </w:t>
      </w:r>
      <w:r w:rsidR="0050361C" w:rsidRPr="009E1850">
        <w:rPr>
          <w:rFonts w:ascii="Century Gothic" w:hAnsi="Century Gothic"/>
          <w:b/>
          <w:snapToGrid w:val="0"/>
          <w:szCs w:val="18"/>
          <w:lang w:val="es-ES_tradnl"/>
        </w:rPr>
        <w:t>Canal 22</w:t>
      </w:r>
      <w:r w:rsidRPr="009E1850">
        <w:rPr>
          <w:rFonts w:ascii="Century Gothic" w:hAnsi="Century Gothic"/>
          <w:snapToGrid w:val="0"/>
          <w:szCs w:val="18"/>
          <w:lang w:val="es-ES_tradnl"/>
        </w:rPr>
        <w:t>, el contrato se adjudicará al licitante que presente la proposición cuyo precio sea el m</w:t>
      </w:r>
      <w:r w:rsidR="00E164C2" w:rsidRPr="009E1850">
        <w:rPr>
          <w:rFonts w:ascii="Century Gothic" w:hAnsi="Century Gothic"/>
          <w:snapToGrid w:val="0"/>
          <w:szCs w:val="18"/>
          <w:lang w:val="es-ES_tradnl"/>
        </w:rPr>
        <w:t>á</w:t>
      </w:r>
      <w:r w:rsidRPr="009E1850">
        <w:rPr>
          <w:rFonts w:ascii="Century Gothic" w:hAnsi="Century Gothic"/>
          <w:snapToGrid w:val="0"/>
          <w:szCs w:val="18"/>
          <w:lang w:val="es-ES_tradnl"/>
        </w:rPr>
        <w:t>s bajo.</w:t>
      </w:r>
    </w:p>
    <w:p w:rsidR="00511A2C" w:rsidRPr="009E1850" w:rsidRDefault="00511A2C" w:rsidP="00836477">
      <w:pPr>
        <w:pStyle w:val="Textodebloque"/>
        <w:tabs>
          <w:tab w:val="clear" w:pos="645"/>
          <w:tab w:val="left" w:pos="708"/>
        </w:tabs>
        <w:spacing w:after="120"/>
        <w:ind w:left="567"/>
        <w:rPr>
          <w:rFonts w:ascii="Century Gothic" w:hAnsi="Century Gothic"/>
          <w:snapToGrid w:val="0"/>
          <w:szCs w:val="18"/>
          <w:lang w:val="es-ES_tradnl"/>
        </w:rPr>
      </w:pPr>
      <w:r w:rsidRPr="009E1850">
        <w:rPr>
          <w:rFonts w:ascii="Century Gothic" w:hAnsi="Century Gothic"/>
          <w:snapToGrid w:val="0"/>
          <w:szCs w:val="18"/>
          <w:lang w:val="es-ES_tradnl"/>
        </w:rPr>
        <w:t xml:space="preserve">En caso de existir igualdad de condiciones, respecto de los supuestos establecidos anteriormente, se dará preferencia a las personas que integren el sector de micro, pequeñas y medianas empresas nacionales, en términos de lo dispuesto en el segundo párrafo del artículo 36 Bis de la </w:t>
      </w:r>
      <w:r w:rsidR="000E50D4" w:rsidRPr="009E1850">
        <w:rPr>
          <w:rFonts w:ascii="Century Gothic" w:hAnsi="Century Gothic"/>
          <w:snapToGrid w:val="0"/>
          <w:szCs w:val="18"/>
          <w:lang w:val="es-ES_tradnl"/>
        </w:rPr>
        <w:t>LAASSP</w:t>
      </w:r>
      <w:r w:rsidRPr="009E1850">
        <w:rPr>
          <w:rFonts w:ascii="Century Gothic" w:hAnsi="Century Gothic"/>
          <w:snapToGrid w:val="0"/>
          <w:szCs w:val="18"/>
          <w:lang w:val="es-ES_tradnl"/>
        </w:rPr>
        <w:t>.</w:t>
      </w:r>
    </w:p>
    <w:p w:rsidR="00511A2C" w:rsidRPr="009E1850" w:rsidRDefault="00511A2C" w:rsidP="00836477">
      <w:pPr>
        <w:pStyle w:val="Textodebloque"/>
        <w:tabs>
          <w:tab w:val="clear" w:pos="645"/>
          <w:tab w:val="left" w:pos="708"/>
        </w:tabs>
        <w:spacing w:after="120"/>
        <w:ind w:left="567"/>
        <w:rPr>
          <w:rFonts w:ascii="Century Gothic" w:hAnsi="Century Gothic"/>
          <w:snapToGrid w:val="0"/>
          <w:szCs w:val="18"/>
          <w:lang w:val="es-ES_tradnl"/>
        </w:rPr>
      </w:pPr>
      <w:r w:rsidRPr="009E1850">
        <w:rPr>
          <w:rFonts w:ascii="Century Gothic" w:hAnsi="Century Gothic"/>
          <w:snapToGrid w:val="0"/>
          <w:szCs w:val="18"/>
          <w:lang w:val="es-ES_tradnl"/>
        </w:rPr>
        <w:t>De no encontrarse en el supuesto anterior, la adjudicación se efectuará a favor del licitante que resulte ganador del sorteo manual por insaculación que celebre la convocante en el propio acto de fallo, el cual consistirá en la participación de un boleto por cada propuesta que resulte empatada y depositadas en una urna de la que se extraerá el boleto del licitante ganador y posteriormente los demás boletos empatados, con lo que se determinarán los subsecuentes lugares que ocuparán tales posiciones.</w:t>
      </w:r>
    </w:p>
    <w:p w:rsidR="00511A2C" w:rsidRPr="009E1850" w:rsidRDefault="00511A2C" w:rsidP="00836477">
      <w:pPr>
        <w:spacing w:after="120"/>
        <w:ind w:left="567" w:right="115"/>
        <w:jc w:val="both"/>
        <w:rPr>
          <w:rFonts w:ascii="Century Gothic" w:eastAsia="Arial" w:hAnsi="Century Gothic" w:cs="Arial"/>
          <w:snapToGrid/>
          <w:sz w:val="18"/>
          <w:szCs w:val="18"/>
        </w:rPr>
      </w:pP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n</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el</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su</w:t>
      </w:r>
      <w:r w:rsidRPr="009E1850">
        <w:rPr>
          <w:rFonts w:ascii="Century Gothic" w:eastAsia="Arial" w:hAnsi="Century Gothic" w:cs="Arial"/>
          <w:spacing w:val="-1"/>
          <w:sz w:val="18"/>
          <w:szCs w:val="18"/>
        </w:rPr>
        <w:t>p</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o</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 xml:space="preserve">de </w:t>
      </w:r>
      <w:r w:rsidRPr="009E1850">
        <w:rPr>
          <w:rFonts w:ascii="Century Gothic" w:eastAsia="Arial" w:hAnsi="Century Gothic" w:cs="Arial"/>
          <w:spacing w:val="2"/>
          <w:sz w:val="18"/>
          <w:szCs w:val="18"/>
        </w:rPr>
        <w:t>q</w:t>
      </w:r>
      <w:r w:rsidRPr="009E1850">
        <w:rPr>
          <w:rFonts w:ascii="Century Gothic" w:eastAsia="Arial" w:hAnsi="Century Gothic" w:cs="Arial"/>
          <w:sz w:val="18"/>
          <w:szCs w:val="18"/>
        </w:rPr>
        <w:t>ue se</w:t>
      </w:r>
      <w:r w:rsidRPr="009E1850">
        <w:rPr>
          <w:rFonts w:ascii="Century Gothic" w:eastAsia="Arial" w:hAnsi="Century Gothic" w:cs="Arial"/>
          <w:spacing w:val="5"/>
          <w:sz w:val="18"/>
          <w:szCs w:val="18"/>
        </w:rPr>
        <w:t xml:space="preserve"> </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d</w:t>
      </w:r>
      <w:r w:rsidRPr="009E1850">
        <w:rPr>
          <w:rFonts w:ascii="Century Gothic" w:eastAsia="Arial" w:hAnsi="Century Gothic" w:cs="Arial"/>
          <w:spacing w:val="1"/>
          <w:sz w:val="18"/>
          <w:szCs w:val="18"/>
        </w:rPr>
        <w:t>j</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d</w:t>
      </w:r>
      <w:r w:rsidRPr="009E1850">
        <w:rPr>
          <w:rFonts w:ascii="Century Gothic" w:eastAsia="Arial" w:hAnsi="Century Gothic" w:cs="Arial"/>
          <w:spacing w:val="-3"/>
          <w:sz w:val="18"/>
          <w:szCs w:val="18"/>
        </w:rPr>
        <w:t>i</w:t>
      </w:r>
      <w:r w:rsidRPr="009E1850">
        <w:rPr>
          <w:rFonts w:ascii="Century Gothic" w:eastAsia="Arial" w:hAnsi="Century Gothic" w:cs="Arial"/>
          <w:spacing w:val="2"/>
          <w:sz w:val="18"/>
          <w:szCs w:val="18"/>
        </w:rPr>
        <w:t>q</w:t>
      </w:r>
      <w:r w:rsidRPr="009E1850">
        <w:rPr>
          <w:rFonts w:ascii="Century Gothic" w:eastAsia="Arial" w:hAnsi="Century Gothic" w:cs="Arial"/>
          <w:sz w:val="18"/>
          <w:szCs w:val="18"/>
        </w:rPr>
        <w:t>ue</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1"/>
          <w:sz w:val="18"/>
          <w:szCs w:val="18"/>
        </w:rPr>
        <w:t>Contrato</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a</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os</w:t>
      </w:r>
      <w:r w:rsidRPr="009E1850">
        <w:rPr>
          <w:rFonts w:ascii="Century Gothic" w:eastAsia="Arial" w:hAnsi="Century Gothic" w:cs="Arial"/>
          <w:spacing w:val="4"/>
          <w:sz w:val="18"/>
          <w:szCs w:val="18"/>
        </w:rPr>
        <w:t xml:space="preserve"> </w:t>
      </w:r>
      <w:r w:rsidRPr="009E1850">
        <w:rPr>
          <w:rFonts w:ascii="Century Gothic" w:eastAsia="Arial" w:hAnsi="Century Gothic" w:cs="Arial"/>
          <w:spacing w:val="1"/>
          <w:sz w:val="18"/>
          <w:szCs w:val="18"/>
        </w:rPr>
        <w:t>licitantes</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2"/>
          <w:sz w:val="18"/>
          <w:szCs w:val="18"/>
        </w:rPr>
        <w:t>q</w:t>
      </w:r>
      <w:r w:rsidRPr="009E1850">
        <w:rPr>
          <w:rFonts w:ascii="Century Gothic" w:eastAsia="Arial" w:hAnsi="Century Gothic" w:cs="Arial"/>
          <w:sz w:val="18"/>
          <w:szCs w:val="18"/>
        </w:rPr>
        <w:t>ue</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3"/>
          <w:sz w:val="18"/>
          <w:szCs w:val="18"/>
        </w:rPr>
        <w:t>p</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es</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nt</w:t>
      </w:r>
      <w:r w:rsidRPr="009E1850">
        <w:rPr>
          <w:rFonts w:ascii="Century Gothic" w:eastAsia="Arial" w:hAnsi="Century Gothic" w:cs="Arial"/>
          <w:spacing w:val="-2"/>
          <w:sz w:val="18"/>
          <w:szCs w:val="18"/>
        </w:rPr>
        <w:t>a</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on</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a</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3"/>
          <w:sz w:val="18"/>
          <w:szCs w:val="18"/>
        </w:rPr>
        <w:t>p</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p</w:t>
      </w:r>
      <w:r w:rsidRPr="009E1850">
        <w:rPr>
          <w:rFonts w:ascii="Century Gothic" w:eastAsia="Arial" w:hAnsi="Century Gothic" w:cs="Arial"/>
          <w:sz w:val="18"/>
          <w:szCs w:val="18"/>
        </w:rPr>
        <w:t>os</w:t>
      </w:r>
      <w:r w:rsidRPr="009E1850">
        <w:rPr>
          <w:rFonts w:ascii="Century Gothic" w:eastAsia="Arial" w:hAnsi="Century Gothic" w:cs="Arial"/>
          <w:spacing w:val="-1"/>
          <w:sz w:val="18"/>
          <w:szCs w:val="18"/>
        </w:rPr>
        <w:t>i</w:t>
      </w:r>
      <w:r w:rsidRPr="009E1850">
        <w:rPr>
          <w:rFonts w:ascii="Century Gothic" w:eastAsia="Arial" w:hAnsi="Century Gothic" w:cs="Arial"/>
          <w:spacing w:val="-2"/>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ón co</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j</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pacing w:val="-3"/>
          <w:sz w:val="18"/>
          <w:szCs w:val="18"/>
        </w:rPr>
        <w:t>a</w:t>
      </w:r>
      <w:r w:rsidRPr="009E1850">
        <w:rPr>
          <w:rFonts w:ascii="Century Gothic" w:eastAsia="Arial" w:hAnsi="Century Gothic" w:cs="Arial"/>
          <w:sz w:val="18"/>
          <w:szCs w:val="18"/>
        </w:rPr>
        <w:t>,</w:t>
      </w:r>
      <w:r w:rsidRPr="009E1850">
        <w:rPr>
          <w:rFonts w:ascii="Century Gothic" w:eastAsia="Arial" w:hAnsi="Century Gothic" w:cs="Arial"/>
          <w:spacing w:val="5"/>
          <w:sz w:val="18"/>
          <w:szCs w:val="18"/>
        </w:rPr>
        <w:t xml:space="preserve"> </w:t>
      </w:r>
      <w:r w:rsidRPr="009E1850">
        <w:rPr>
          <w:rFonts w:ascii="Century Gothic" w:eastAsia="Arial" w:hAnsi="Century Gothic" w:cs="Arial"/>
          <w:sz w:val="18"/>
          <w:szCs w:val="18"/>
        </w:rPr>
        <w:t>el co</w:t>
      </w:r>
      <w:r w:rsidRPr="009E1850">
        <w:rPr>
          <w:rFonts w:ascii="Century Gothic" w:eastAsia="Arial" w:hAnsi="Century Gothic" w:cs="Arial"/>
          <w:spacing w:val="-1"/>
          <w:sz w:val="18"/>
          <w:szCs w:val="18"/>
        </w:rPr>
        <w:t>n</w:t>
      </w:r>
      <w:r w:rsidRPr="009E1850">
        <w:rPr>
          <w:rFonts w:ascii="Century Gothic" w:eastAsia="Arial" w:hAnsi="Century Gothic" w:cs="Arial"/>
          <w:spacing w:val="-2"/>
          <w:sz w:val="18"/>
          <w:szCs w:val="18"/>
        </w:rPr>
        <w:t>v</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ni</w:t>
      </w:r>
      <w:r w:rsidRPr="009E1850">
        <w:rPr>
          <w:rFonts w:ascii="Century Gothic" w:eastAsia="Arial" w:hAnsi="Century Gothic" w:cs="Arial"/>
          <w:sz w:val="18"/>
          <w:szCs w:val="18"/>
        </w:rPr>
        <w:t>o</w:t>
      </w:r>
      <w:r w:rsidRPr="009E1850">
        <w:rPr>
          <w:rFonts w:ascii="Century Gothic" w:eastAsia="Arial" w:hAnsi="Century Gothic" w:cs="Arial"/>
          <w:spacing w:val="4"/>
          <w:sz w:val="18"/>
          <w:szCs w:val="18"/>
        </w:rPr>
        <w:t xml:space="preserve"> </w:t>
      </w:r>
      <w:r w:rsidRPr="009E1850">
        <w:rPr>
          <w:rFonts w:ascii="Century Gothic" w:eastAsia="Arial" w:hAnsi="Century Gothic" w:cs="Arial"/>
          <w:sz w:val="18"/>
          <w:szCs w:val="18"/>
        </w:rPr>
        <w:t>y</w:t>
      </w:r>
      <w:r w:rsidRPr="009E1850">
        <w:rPr>
          <w:rFonts w:ascii="Century Gothic" w:eastAsia="Arial" w:hAnsi="Century Gothic" w:cs="Arial"/>
          <w:spacing w:val="2"/>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as</w:t>
      </w:r>
      <w:r w:rsidRPr="009E1850">
        <w:rPr>
          <w:rFonts w:ascii="Century Gothic" w:eastAsia="Arial" w:hAnsi="Century Gothic" w:cs="Arial"/>
          <w:spacing w:val="1"/>
          <w:sz w:val="18"/>
          <w:szCs w:val="18"/>
        </w:rPr>
        <w:t xml:space="preserve"> f</w:t>
      </w:r>
      <w:r w:rsidRPr="009E1850">
        <w:rPr>
          <w:rFonts w:ascii="Century Gothic" w:eastAsia="Arial" w:hAnsi="Century Gothic" w:cs="Arial"/>
          <w:sz w:val="18"/>
          <w:szCs w:val="18"/>
        </w:rPr>
        <w:t>ac</w:t>
      </w:r>
      <w:r w:rsidRPr="009E1850">
        <w:rPr>
          <w:rFonts w:ascii="Century Gothic" w:eastAsia="Arial" w:hAnsi="Century Gothic" w:cs="Arial"/>
          <w:spacing w:val="-1"/>
          <w:sz w:val="18"/>
          <w:szCs w:val="18"/>
        </w:rPr>
        <w:t>ul</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d</w:t>
      </w:r>
      <w:r w:rsidRPr="009E1850">
        <w:rPr>
          <w:rFonts w:ascii="Century Gothic" w:eastAsia="Arial" w:hAnsi="Century Gothic" w:cs="Arial"/>
          <w:spacing w:val="-3"/>
          <w:sz w:val="18"/>
          <w:szCs w:val="18"/>
        </w:rPr>
        <w:t>e</w:t>
      </w:r>
      <w:r w:rsidRPr="009E1850">
        <w:rPr>
          <w:rFonts w:ascii="Century Gothic" w:eastAsia="Arial" w:hAnsi="Century Gothic" w:cs="Arial"/>
          <w:sz w:val="18"/>
          <w:szCs w:val="18"/>
        </w:rPr>
        <w:t>s</w:t>
      </w:r>
      <w:r w:rsidRPr="009E1850">
        <w:rPr>
          <w:rFonts w:ascii="Century Gothic" w:eastAsia="Arial" w:hAnsi="Century Gothic" w:cs="Arial"/>
          <w:spacing w:val="4"/>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l</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p</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erado</w:t>
      </w:r>
      <w:r w:rsidRPr="009E1850">
        <w:rPr>
          <w:rFonts w:ascii="Century Gothic" w:eastAsia="Arial" w:hAnsi="Century Gothic" w:cs="Arial"/>
          <w:spacing w:val="1"/>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pacing w:val="-3"/>
          <w:sz w:val="18"/>
          <w:szCs w:val="18"/>
        </w:rPr>
        <w:t>e</w:t>
      </w:r>
      <w:r w:rsidRPr="009E1850">
        <w:rPr>
          <w:rFonts w:ascii="Century Gothic" w:eastAsia="Arial" w:hAnsi="Century Gothic" w:cs="Arial"/>
          <w:spacing w:val="2"/>
          <w:sz w:val="18"/>
          <w:szCs w:val="18"/>
        </w:rPr>
        <w:t>g</w:t>
      </w:r>
      <w:r w:rsidRPr="009E1850">
        <w:rPr>
          <w:rFonts w:ascii="Century Gothic" w:eastAsia="Arial" w:hAnsi="Century Gothic" w:cs="Arial"/>
          <w:sz w:val="18"/>
          <w:szCs w:val="18"/>
        </w:rPr>
        <w:t>al</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3"/>
          <w:sz w:val="18"/>
          <w:szCs w:val="18"/>
        </w:rPr>
        <w:t>d</w:t>
      </w:r>
      <w:r w:rsidRPr="009E1850">
        <w:rPr>
          <w:rFonts w:ascii="Century Gothic" w:eastAsia="Arial" w:hAnsi="Century Gothic" w:cs="Arial"/>
          <w:sz w:val="18"/>
          <w:szCs w:val="18"/>
        </w:rPr>
        <w:t>e</w:t>
      </w:r>
      <w:r w:rsidRPr="009E1850">
        <w:rPr>
          <w:rFonts w:ascii="Century Gothic" w:eastAsia="Arial" w:hAnsi="Century Gothic" w:cs="Arial"/>
          <w:spacing w:val="4"/>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 a</w:t>
      </w:r>
      <w:r w:rsidRPr="009E1850">
        <w:rPr>
          <w:rFonts w:ascii="Century Gothic" w:eastAsia="Arial" w:hAnsi="Century Gothic" w:cs="Arial"/>
          <w:spacing w:val="-1"/>
          <w:sz w:val="18"/>
          <w:szCs w:val="18"/>
        </w:rPr>
        <w:t>g</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p</w:t>
      </w:r>
      <w:r w:rsidRPr="009E1850">
        <w:rPr>
          <w:rFonts w:ascii="Century Gothic" w:eastAsia="Arial" w:hAnsi="Century Gothic" w:cs="Arial"/>
          <w:sz w:val="18"/>
          <w:szCs w:val="18"/>
        </w:rPr>
        <w:t>ac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ón</w:t>
      </w:r>
      <w:r w:rsidRPr="009E1850">
        <w:rPr>
          <w:rFonts w:ascii="Century Gothic" w:eastAsia="Arial" w:hAnsi="Century Gothic" w:cs="Arial"/>
          <w:spacing w:val="17"/>
          <w:sz w:val="18"/>
          <w:szCs w:val="18"/>
        </w:rPr>
        <w:t xml:space="preserve"> </w:t>
      </w:r>
      <w:r w:rsidRPr="009E1850">
        <w:rPr>
          <w:rFonts w:ascii="Century Gothic" w:eastAsia="Arial" w:hAnsi="Century Gothic" w:cs="Arial"/>
          <w:spacing w:val="2"/>
          <w:sz w:val="18"/>
          <w:szCs w:val="18"/>
        </w:rPr>
        <w:t>q</w:t>
      </w:r>
      <w:r w:rsidRPr="009E1850">
        <w:rPr>
          <w:rFonts w:ascii="Century Gothic" w:eastAsia="Arial" w:hAnsi="Century Gothic" w:cs="Arial"/>
          <w:sz w:val="18"/>
          <w:szCs w:val="18"/>
        </w:rPr>
        <w:t>ue</w:t>
      </w:r>
      <w:r w:rsidRPr="009E1850">
        <w:rPr>
          <w:rFonts w:ascii="Century Gothic" w:eastAsia="Arial" w:hAnsi="Century Gothic" w:cs="Arial"/>
          <w:spacing w:val="12"/>
          <w:sz w:val="18"/>
          <w:szCs w:val="18"/>
        </w:rPr>
        <w:t xml:space="preserve"> </w:t>
      </w:r>
      <w:r w:rsidRPr="009E1850">
        <w:rPr>
          <w:rFonts w:ascii="Century Gothic" w:eastAsia="Arial" w:hAnsi="Century Gothic" w:cs="Arial"/>
          <w:spacing w:val="3"/>
          <w:sz w:val="18"/>
          <w:szCs w:val="18"/>
        </w:rPr>
        <w:t>f</w:t>
      </w:r>
      <w:r w:rsidRPr="009E1850">
        <w:rPr>
          <w:rFonts w:ascii="Century Gothic" w:eastAsia="Arial" w:hAnsi="Century Gothic" w:cs="Arial"/>
          <w:spacing w:val="-3"/>
          <w:sz w:val="18"/>
          <w:szCs w:val="18"/>
        </w:rPr>
        <w:t>o</w:t>
      </w:r>
      <w:r w:rsidRPr="009E1850">
        <w:rPr>
          <w:rFonts w:ascii="Century Gothic" w:eastAsia="Arial" w:hAnsi="Century Gothic" w:cs="Arial"/>
          <w:spacing w:val="1"/>
          <w:sz w:val="18"/>
          <w:szCs w:val="18"/>
        </w:rPr>
        <w:t>rm</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li</w:t>
      </w:r>
      <w:r w:rsidRPr="009E1850">
        <w:rPr>
          <w:rFonts w:ascii="Century Gothic" w:eastAsia="Arial" w:hAnsi="Century Gothic" w:cs="Arial"/>
          <w:spacing w:val="-2"/>
          <w:sz w:val="18"/>
          <w:szCs w:val="18"/>
        </w:rPr>
        <w:t>z</w:t>
      </w:r>
      <w:r w:rsidRPr="009E1850">
        <w:rPr>
          <w:rFonts w:ascii="Century Gothic" w:eastAsia="Arial" w:hAnsi="Century Gothic" w:cs="Arial"/>
          <w:sz w:val="18"/>
          <w:szCs w:val="18"/>
        </w:rPr>
        <w:t>ará</w:t>
      </w:r>
      <w:r w:rsidRPr="009E1850">
        <w:rPr>
          <w:rFonts w:ascii="Century Gothic" w:eastAsia="Arial" w:hAnsi="Century Gothic" w:cs="Arial"/>
          <w:spacing w:val="18"/>
          <w:sz w:val="18"/>
          <w:szCs w:val="18"/>
        </w:rPr>
        <w:t xml:space="preserve"> </w:t>
      </w:r>
      <w:r w:rsidRPr="009E1850">
        <w:rPr>
          <w:rFonts w:ascii="Century Gothic" w:eastAsia="Arial" w:hAnsi="Century Gothic" w:cs="Arial"/>
          <w:sz w:val="18"/>
          <w:szCs w:val="18"/>
        </w:rPr>
        <w:t>el</w:t>
      </w:r>
      <w:r w:rsidRPr="009E1850">
        <w:rPr>
          <w:rFonts w:ascii="Century Gothic" w:eastAsia="Arial" w:hAnsi="Century Gothic" w:cs="Arial"/>
          <w:spacing w:val="19"/>
          <w:sz w:val="18"/>
          <w:szCs w:val="18"/>
        </w:rPr>
        <w:t xml:space="preserve"> </w:t>
      </w:r>
      <w:r w:rsidRPr="009E1850">
        <w:rPr>
          <w:rFonts w:ascii="Century Gothic" w:eastAsia="Arial" w:hAnsi="Century Gothic" w:cs="Arial"/>
          <w:spacing w:val="1"/>
          <w:sz w:val="18"/>
          <w:szCs w:val="18"/>
        </w:rPr>
        <w:t>Contrato</w:t>
      </w:r>
      <w:r w:rsidRPr="009E1850">
        <w:rPr>
          <w:rFonts w:ascii="Century Gothic" w:eastAsia="Arial" w:hAnsi="Century Gothic" w:cs="Arial"/>
          <w:spacing w:val="19"/>
          <w:sz w:val="18"/>
          <w:szCs w:val="18"/>
        </w:rPr>
        <w:t xml:space="preserve"> </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es</w:t>
      </w:r>
      <w:r w:rsidRPr="009E1850">
        <w:rPr>
          <w:rFonts w:ascii="Century Gothic" w:eastAsia="Arial" w:hAnsi="Century Gothic" w:cs="Arial"/>
          <w:spacing w:val="-1"/>
          <w:sz w:val="18"/>
          <w:szCs w:val="18"/>
        </w:rPr>
        <w:t>p</w:t>
      </w:r>
      <w:r w:rsidRPr="009E1850">
        <w:rPr>
          <w:rFonts w:ascii="Century Gothic" w:eastAsia="Arial" w:hAnsi="Century Gothic" w:cs="Arial"/>
          <w:sz w:val="18"/>
          <w:szCs w:val="18"/>
        </w:rPr>
        <w:t>e</w:t>
      </w:r>
      <w:r w:rsidRPr="009E1850">
        <w:rPr>
          <w:rFonts w:ascii="Century Gothic" w:eastAsia="Arial" w:hAnsi="Century Gothic" w:cs="Arial"/>
          <w:spacing w:val="-3"/>
          <w:sz w:val="18"/>
          <w:szCs w:val="18"/>
        </w:rPr>
        <w:t>c</w:t>
      </w:r>
      <w:r w:rsidRPr="009E1850">
        <w:rPr>
          <w:rFonts w:ascii="Century Gothic" w:eastAsia="Arial" w:hAnsi="Century Gothic" w:cs="Arial"/>
          <w:spacing w:val="-1"/>
          <w:sz w:val="18"/>
          <w:szCs w:val="18"/>
        </w:rPr>
        <w:t>ti</w:t>
      </w:r>
      <w:r w:rsidRPr="009E1850">
        <w:rPr>
          <w:rFonts w:ascii="Century Gothic" w:eastAsia="Arial" w:hAnsi="Century Gothic" w:cs="Arial"/>
          <w:spacing w:val="-2"/>
          <w:sz w:val="18"/>
          <w:szCs w:val="18"/>
        </w:rPr>
        <w:t>v</w:t>
      </w:r>
      <w:r w:rsidRPr="009E1850">
        <w:rPr>
          <w:rFonts w:ascii="Century Gothic" w:eastAsia="Arial" w:hAnsi="Century Gothic" w:cs="Arial"/>
          <w:sz w:val="18"/>
          <w:szCs w:val="18"/>
        </w:rPr>
        <w:t>o,</w:t>
      </w:r>
      <w:r w:rsidRPr="009E1850">
        <w:rPr>
          <w:rFonts w:ascii="Century Gothic" w:eastAsia="Arial" w:hAnsi="Century Gothic" w:cs="Arial"/>
          <w:spacing w:val="19"/>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b</w:t>
      </w:r>
      <w:r w:rsidRPr="009E1850">
        <w:rPr>
          <w:rFonts w:ascii="Century Gothic" w:eastAsia="Arial" w:hAnsi="Century Gothic" w:cs="Arial"/>
          <w:spacing w:val="-1"/>
          <w:sz w:val="18"/>
          <w:szCs w:val="18"/>
        </w:rPr>
        <w:t>e</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án</w:t>
      </w:r>
      <w:r w:rsidRPr="009E1850">
        <w:rPr>
          <w:rFonts w:ascii="Century Gothic" w:eastAsia="Arial" w:hAnsi="Century Gothic" w:cs="Arial"/>
          <w:spacing w:val="17"/>
          <w:sz w:val="18"/>
          <w:szCs w:val="18"/>
        </w:rPr>
        <w:t xml:space="preserve"> </w:t>
      </w:r>
      <w:r w:rsidRPr="009E1850">
        <w:rPr>
          <w:rFonts w:ascii="Century Gothic" w:eastAsia="Arial" w:hAnsi="Century Gothic" w:cs="Arial"/>
          <w:spacing w:val="3"/>
          <w:sz w:val="18"/>
          <w:szCs w:val="18"/>
        </w:rPr>
        <w:t>constar en escritura pública, salvo que el</w:t>
      </w:r>
      <w:r w:rsidR="000E50D4" w:rsidRPr="009E1850">
        <w:rPr>
          <w:rFonts w:ascii="Century Gothic" w:eastAsia="Arial" w:hAnsi="Century Gothic" w:cs="Arial"/>
          <w:spacing w:val="3"/>
          <w:sz w:val="18"/>
          <w:szCs w:val="18"/>
        </w:rPr>
        <w:t xml:space="preserve"> </w:t>
      </w:r>
      <w:r w:rsidRPr="009E1850">
        <w:rPr>
          <w:rFonts w:ascii="Century Gothic" w:eastAsia="Arial" w:hAnsi="Century Gothic" w:cs="Arial"/>
          <w:spacing w:val="3"/>
          <w:sz w:val="18"/>
          <w:szCs w:val="18"/>
        </w:rPr>
        <w:t>Contrato</w:t>
      </w:r>
      <w:r w:rsidR="000E50D4" w:rsidRPr="009E1850">
        <w:rPr>
          <w:rFonts w:ascii="Century Gothic" w:eastAsia="Arial" w:hAnsi="Century Gothic" w:cs="Arial"/>
          <w:spacing w:val="3"/>
          <w:sz w:val="18"/>
          <w:szCs w:val="18"/>
        </w:rPr>
        <w:t xml:space="preserve"> </w:t>
      </w:r>
      <w:r w:rsidRPr="009E1850">
        <w:rPr>
          <w:rFonts w:ascii="Century Gothic" w:eastAsia="Arial" w:hAnsi="Century Gothic" w:cs="Arial"/>
          <w:spacing w:val="3"/>
          <w:sz w:val="18"/>
          <w:szCs w:val="18"/>
        </w:rPr>
        <w:t>sea</w:t>
      </w:r>
      <w:r w:rsidR="000E50D4" w:rsidRPr="009E1850">
        <w:rPr>
          <w:rFonts w:ascii="Century Gothic" w:eastAsia="Arial" w:hAnsi="Century Gothic" w:cs="Arial"/>
          <w:spacing w:val="3"/>
          <w:sz w:val="18"/>
          <w:szCs w:val="18"/>
        </w:rPr>
        <w:t xml:space="preserve"> </w:t>
      </w:r>
      <w:r w:rsidRPr="009E1850">
        <w:rPr>
          <w:rFonts w:ascii="Century Gothic" w:eastAsia="Arial" w:hAnsi="Century Gothic" w:cs="Arial"/>
          <w:spacing w:val="3"/>
          <w:sz w:val="18"/>
          <w:szCs w:val="18"/>
        </w:rPr>
        <w:t>firmado</w:t>
      </w:r>
      <w:r w:rsidR="000E50D4" w:rsidRPr="009E1850">
        <w:rPr>
          <w:rFonts w:ascii="Century Gothic" w:eastAsia="Arial" w:hAnsi="Century Gothic" w:cs="Arial"/>
          <w:spacing w:val="3"/>
          <w:sz w:val="18"/>
          <w:szCs w:val="18"/>
        </w:rPr>
        <w:t xml:space="preserve"> </w:t>
      </w:r>
      <w:r w:rsidRPr="009E1850">
        <w:rPr>
          <w:rFonts w:ascii="Century Gothic" w:eastAsia="Arial" w:hAnsi="Century Gothic" w:cs="Arial"/>
          <w:spacing w:val="3"/>
          <w:sz w:val="18"/>
          <w:szCs w:val="18"/>
        </w:rPr>
        <w:t>por</w:t>
      </w:r>
      <w:r w:rsidR="000E50D4" w:rsidRPr="009E1850">
        <w:rPr>
          <w:rFonts w:ascii="Century Gothic" w:eastAsia="Arial" w:hAnsi="Century Gothic" w:cs="Arial"/>
          <w:spacing w:val="3"/>
          <w:sz w:val="18"/>
          <w:szCs w:val="18"/>
        </w:rPr>
        <w:t xml:space="preserve"> </w:t>
      </w:r>
      <w:r w:rsidRPr="009E1850">
        <w:rPr>
          <w:rFonts w:ascii="Century Gothic" w:eastAsia="Arial" w:hAnsi="Century Gothic" w:cs="Arial"/>
          <w:spacing w:val="3"/>
          <w:sz w:val="18"/>
          <w:szCs w:val="18"/>
        </w:rPr>
        <w:t>todas</w:t>
      </w:r>
      <w:r w:rsidR="000E50D4" w:rsidRPr="009E1850">
        <w:rPr>
          <w:rFonts w:ascii="Century Gothic" w:eastAsia="Arial" w:hAnsi="Century Gothic" w:cs="Arial"/>
          <w:spacing w:val="3"/>
          <w:sz w:val="18"/>
          <w:szCs w:val="18"/>
        </w:rPr>
        <w:t xml:space="preserve"> </w:t>
      </w:r>
      <w:r w:rsidRPr="009E1850">
        <w:rPr>
          <w:rFonts w:ascii="Century Gothic" w:eastAsia="Arial" w:hAnsi="Century Gothic" w:cs="Arial"/>
          <w:spacing w:val="3"/>
          <w:sz w:val="18"/>
          <w:szCs w:val="18"/>
        </w:rPr>
        <w:t>las</w:t>
      </w:r>
      <w:r w:rsidR="000E50D4" w:rsidRPr="009E1850">
        <w:rPr>
          <w:rFonts w:ascii="Century Gothic" w:eastAsia="Arial" w:hAnsi="Century Gothic" w:cs="Arial"/>
          <w:spacing w:val="3"/>
          <w:sz w:val="18"/>
          <w:szCs w:val="18"/>
        </w:rPr>
        <w:t xml:space="preserve"> </w:t>
      </w:r>
      <w:r w:rsidRPr="009E1850">
        <w:rPr>
          <w:rFonts w:ascii="Century Gothic" w:eastAsia="Arial" w:hAnsi="Century Gothic" w:cs="Arial"/>
          <w:spacing w:val="3"/>
          <w:sz w:val="18"/>
          <w:szCs w:val="18"/>
        </w:rPr>
        <w:t>personas</w:t>
      </w:r>
      <w:r w:rsidR="000E50D4" w:rsidRPr="009E1850">
        <w:rPr>
          <w:rFonts w:ascii="Century Gothic" w:eastAsia="Arial" w:hAnsi="Century Gothic" w:cs="Arial"/>
          <w:spacing w:val="3"/>
          <w:sz w:val="18"/>
          <w:szCs w:val="18"/>
        </w:rPr>
        <w:t xml:space="preserve"> </w:t>
      </w:r>
      <w:r w:rsidRPr="009E1850">
        <w:rPr>
          <w:rFonts w:ascii="Century Gothic" w:eastAsia="Arial" w:hAnsi="Century Gothic" w:cs="Arial"/>
          <w:spacing w:val="3"/>
          <w:sz w:val="18"/>
          <w:szCs w:val="18"/>
        </w:rPr>
        <w:t>que</w:t>
      </w:r>
      <w:r w:rsidR="000E50D4" w:rsidRPr="009E1850">
        <w:rPr>
          <w:rFonts w:ascii="Century Gothic" w:eastAsia="Arial" w:hAnsi="Century Gothic" w:cs="Arial"/>
          <w:spacing w:val="3"/>
          <w:sz w:val="18"/>
          <w:szCs w:val="18"/>
        </w:rPr>
        <w:t xml:space="preserve"> </w:t>
      </w:r>
      <w:r w:rsidRPr="009E1850">
        <w:rPr>
          <w:rFonts w:ascii="Century Gothic" w:eastAsia="Arial" w:hAnsi="Century Gothic" w:cs="Arial"/>
          <w:spacing w:val="3"/>
          <w:sz w:val="18"/>
          <w:szCs w:val="18"/>
        </w:rPr>
        <w:t>integran</w:t>
      </w:r>
      <w:r w:rsidR="000E50D4" w:rsidRPr="009E1850">
        <w:rPr>
          <w:rFonts w:ascii="Century Gothic" w:eastAsia="Arial" w:hAnsi="Century Gothic" w:cs="Arial"/>
          <w:spacing w:val="3"/>
          <w:sz w:val="18"/>
          <w:szCs w:val="18"/>
        </w:rPr>
        <w:t xml:space="preserve"> </w:t>
      </w:r>
      <w:r w:rsidRPr="009E1850">
        <w:rPr>
          <w:rFonts w:ascii="Century Gothic" w:eastAsia="Arial" w:hAnsi="Century Gothic" w:cs="Arial"/>
          <w:spacing w:val="3"/>
          <w:sz w:val="18"/>
          <w:szCs w:val="18"/>
        </w:rPr>
        <w:t>la</w:t>
      </w:r>
      <w:r w:rsidR="000E50D4" w:rsidRPr="009E1850">
        <w:rPr>
          <w:rFonts w:ascii="Century Gothic" w:eastAsia="Arial" w:hAnsi="Century Gothic" w:cs="Arial"/>
          <w:spacing w:val="3"/>
          <w:sz w:val="18"/>
          <w:szCs w:val="18"/>
        </w:rPr>
        <w:t xml:space="preserve"> </w:t>
      </w:r>
      <w:r w:rsidRPr="009E1850">
        <w:rPr>
          <w:rFonts w:ascii="Century Gothic" w:eastAsia="Arial" w:hAnsi="Century Gothic" w:cs="Arial"/>
          <w:spacing w:val="3"/>
          <w:sz w:val="18"/>
          <w:szCs w:val="18"/>
        </w:rPr>
        <w:t>agrupación</w:t>
      </w:r>
      <w:r w:rsidR="000E50D4" w:rsidRPr="009E1850">
        <w:rPr>
          <w:rFonts w:ascii="Century Gothic" w:eastAsia="Arial" w:hAnsi="Century Gothic" w:cs="Arial"/>
          <w:spacing w:val="3"/>
          <w:sz w:val="18"/>
          <w:szCs w:val="18"/>
        </w:rPr>
        <w:t xml:space="preserve"> </w:t>
      </w:r>
      <w:r w:rsidRPr="009E1850">
        <w:rPr>
          <w:rFonts w:ascii="Century Gothic" w:eastAsia="Arial" w:hAnsi="Century Gothic" w:cs="Arial"/>
          <w:spacing w:val="3"/>
          <w:sz w:val="18"/>
          <w:szCs w:val="18"/>
        </w:rPr>
        <w:t>que</w:t>
      </w:r>
      <w:r w:rsidR="000E50D4" w:rsidRPr="009E1850">
        <w:rPr>
          <w:rFonts w:ascii="Century Gothic" w:eastAsia="Arial" w:hAnsi="Century Gothic" w:cs="Arial"/>
          <w:spacing w:val="3"/>
          <w:sz w:val="18"/>
          <w:szCs w:val="18"/>
        </w:rPr>
        <w:t xml:space="preserve"> </w:t>
      </w:r>
      <w:r w:rsidRPr="009E1850">
        <w:rPr>
          <w:rFonts w:ascii="Century Gothic" w:eastAsia="Arial" w:hAnsi="Century Gothic" w:cs="Arial"/>
          <w:spacing w:val="3"/>
          <w:sz w:val="18"/>
          <w:szCs w:val="18"/>
        </w:rPr>
        <w:t>formula</w:t>
      </w:r>
      <w:r w:rsidR="000E50D4" w:rsidRPr="009E1850">
        <w:rPr>
          <w:rFonts w:ascii="Century Gothic" w:eastAsia="Arial" w:hAnsi="Century Gothic" w:cs="Arial"/>
          <w:spacing w:val="3"/>
          <w:sz w:val="18"/>
          <w:szCs w:val="18"/>
        </w:rPr>
        <w:t xml:space="preserve"> </w:t>
      </w:r>
      <w:r w:rsidRPr="009E1850">
        <w:rPr>
          <w:rFonts w:ascii="Century Gothic" w:eastAsia="Arial" w:hAnsi="Century Gothic" w:cs="Arial"/>
          <w:spacing w:val="3"/>
          <w:sz w:val="18"/>
          <w:szCs w:val="18"/>
        </w:rPr>
        <w:t>la proposición conjunta o por sus representantes legales, quienes en lo individual, deberán acreditar su respectiva personalidad, o por el apoderado legal de la nueva sociedad que se constituya</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o</w:t>
      </w:r>
      <w:r w:rsidRPr="009E1850">
        <w:rPr>
          <w:rFonts w:ascii="Century Gothic" w:eastAsia="Arial" w:hAnsi="Century Gothic" w:cs="Arial"/>
          <w:sz w:val="18"/>
          <w:szCs w:val="18"/>
        </w:rPr>
        <w:t>r</w:t>
      </w:r>
      <w:r w:rsidRPr="009E1850">
        <w:rPr>
          <w:rFonts w:ascii="Century Gothic" w:eastAsia="Arial" w:hAnsi="Century Gothic" w:cs="Arial"/>
          <w:spacing w:val="3"/>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as p</w:t>
      </w:r>
      <w:r w:rsidRPr="009E1850">
        <w:rPr>
          <w:rFonts w:ascii="Century Gothic" w:eastAsia="Arial" w:hAnsi="Century Gothic" w:cs="Arial"/>
          <w:spacing w:val="-1"/>
          <w:sz w:val="18"/>
          <w:szCs w:val="18"/>
        </w:rPr>
        <w:t>e</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so</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as</w:t>
      </w:r>
      <w:r w:rsidRPr="009E1850">
        <w:rPr>
          <w:rFonts w:ascii="Century Gothic" w:eastAsia="Arial" w:hAnsi="Century Gothic" w:cs="Arial"/>
          <w:spacing w:val="32"/>
          <w:sz w:val="18"/>
          <w:szCs w:val="18"/>
        </w:rPr>
        <w:t xml:space="preserve"> </w:t>
      </w:r>
      <w:r w:rsidRPr="009E1850">
        <w:rPr>
          <w:rFonts w:ascii="Century Gothic" w:eastAsia="Arial" w:hAnsi="Century Gothic" w:cs="Arial"/>
          <w:spacing w:val="2"/>
          <w:sz w:val="18"/>
          <w:szCs w:val="18"/>
        </w:rPr>
        <w:t>q</w:t>
      </w:r>
      <w:r w:rsidRPr="009E1850">
        <w:rPr>
          <w:rFonts w:ascii="Century Gothic" w:eastAsia="Arial" w:hAnsi="Century Gothic" w:cs="Arial"/>
          <w:sz w:val="18"/>
          <w:szCs w:val="18"/>
        </w:rPr>
        <w:t>ue</w:t>
      </w:r>
      <w:r w:rsidRPr="009E1850">
        <w:rPr>
          <w:rFonts w:ascii="Century Gothic" w:eastAsia="Arial" w:hAnsi="Century Gothic" w:cs="Arial"/>
          <w:spacing w:val="34"/>
          <w:sz w:val="18"/>
          <w:szCs w:val="18"/>
        </w:rPr>
        <w:t xml:space="preserve"> </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nt</w:t>
      </w:r>
      <w:r w:rsidRPr="009E1850">
        <w:rPr>
          <w:rFonts w:ascii="Century Gothic" w:eastAsia="Arial" w:hAnsi="Century Gothic" w:cs="Arial"/>
          <w:spacing w:val="-2"/>
          <w:sz w:val="18"/>
          <w:szCs w:val="18"/>
        </w:rPr>
        <w:t>e</w:t>
      </w:r>
      <w:r w:rsidRPr="009E1850">
        <w:rPr>
          <w:rFonts w:ascii="Century Gothic" w:eastAsia="Arial" w:hAnsi="Century Gothic" w:cs="Arial"/>
          <w:sz w:val="18"/>
          <w:szCs w:val="18"/>
        </w:rPr>
        <w:t>gran</w:t>
      </w:r>
      <w:r w:rsidRPr="009E1850">
        <w:rPr>
          <w:rFonts w:ascii="Century Gothic" w:eastAsia="Arial" w:hAnsi="Century Gothic" w:cs="Arial"/>
          <w:spacing w:val="34"/>
          <w:sz w:val="18"/>
          <w:szCs w:val="18"/>
        </w:rPr>
        <w:t xml:space="preserve"> </w:t>
      </w:r>
      <w:r w:rsidRPr="009E1850">
        <w:rPr>
          <w:rFonts w:ascii="Century Gothic" w:eastAsia="Arial" w:hAnsi="Century Gothic" w:cs="Arial"/>
          <w:spacing w:val="-3"/>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34"/>
          <w:sz w:val="18"/>
          <w:szCs w:val="18"/>
        </w:rPr>
        <w:t xml:space="preserve"> </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g</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p</w:t>
      </w:r>
      <w:r w:rsidRPr="009E1850">
        <w:rPr>
          <w:rFonts w:ascii="Century Gothic" w:eastAsia="Arial" w:hAnsi="Century Gothic" w:cs="Arial"/>
          <w:sz w:val="18"/>
          <w:szCs w:val="18"/>
        </w:rPr>
        <w:t>ac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ón</w:t>
      </w:r>
      <w:r w:rsidRPr="009E1850">
        <w:rPr>
          <w:rFonts w:ascii="Century Gothic" w:eastAsia="Arial" w:hAnsi="Century Gothic" w:cs="Arial"/>
          <w:spacing w:val="31"/>
          <w:sz w:val="18"/>
          <w:szCs w:val="18"/>
        </w:rPr>
        <w:t xml:space="preserve"> </w:t>
      </w:r>
      <w:r w:rsidRPr="009E1850">
        <w:rPr>
          <w:rFonts w:ascii="Century Gothic" w:eastAsia="Arial" w:hAnsi="Century Gothic" w:cs="Arial"/>
          <w:spacing w:val="2"/>
          <w:sz w:val="18"/>
          <w:szCs w:val="18"/>
        </w:rPr>
        <w:t>q</w:t>
      </w:r>
      <w:r w:rsidRPr="009E1850">
        <w:rPr>
          <w:rFonts w:ascii="Century Gothic" w:eastAsia="Arial" w:hAnsi="Century Gothic" w:cs="Arial"/>
          <w:sz w:val="18"/>
          <w:szCs w:val="18"/>
        </w:rPr>
        <w:t>ue</w:t>
      </w:r>
      <w:r w:rsidRPr="009E1850">
        <w:rPr>
          <w:rFonts w:ascii="Century Gothic" w:eastAsia="Arial" w:hAnsi="Century Gothic" w:cs="Arial"/>
          <w:spacing w:val="31"/>
          <w:sz w:val="18"/>
          <w:szCs w:val="18"/>
        </w:rPr>
        <w:t xml:space="preserve"> </w:t>
      </w:r>
      <w:r w:rsidRPr="009E1850">
        <w:rPr>
          <w:rFonts w:ascii="Century Gothic" w:eastAsia="Arial" w:hAnsi="Century Gothic" w:cs="Arial"/>
          <w:spacing w:val="3"/>
          <w:sz w:val="18"/>
          <w:szCs w:val="18"/>
        </w:rPr>
        <w:t>f</w:t>
      </w:r>
      <w:r w:rsidRPr="009E1850">
        <w:rPr>
          <w:rFonts w:ascii="Century Gothic" w:eastAsia="Arial" w:hAnsi="Century Gothic" w:cs="Arial"/>
          <w:spacing w:val="-3"/>
          <w:sz w:val="18"/>
          <w:szCs w:val="18"/>
        </w:rPr>
        <w:t>o</w:t>
      </w:r>
      <w:r w:rsidRPr="009E1850">
        <w:rPr>
          <w:rFonts w:ascii="Century Gothic" w:eastAsia="Arial" w:hAnsi="Century Gothic" w:cs="Arial"/>
          <w:spacing w:val="-2"/>
          <w:sz w:val="18"/>
          <w:szCs w:val="18"/>
        </w:rPr>
        <w:t>r</w:t>
      </w:r>
      <w:r w:rsidRPr="009E1850">
        <w:rPr>
          <w:rFonts w:ascii="Century Gothic" w:eastAsia="Arial" w:hAnsi="Century Gothic" w:cs="Arial"/>
          <w:spacing w:val="1"/>
          <w:sz w:val="18"/>
          <w:szCs w:val="18"/>
        </w:rPr>
        <w:t>m</w:t>
      </w:r>
      <w:r w:rsidRPr="009E1850">
        <w:rPr>
          <w:rFonts w:ascii="Century Gothic" w:eastAsia="Arial" w:hAnsi="Century Gothic" w:cs="Arial"/>
          <w:spacing w:val="-3"/>
          <w:sz w:val="18"/>
          <w:szCs w:val="18"/>
        </w:rPr>
        <w:t>u</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ó</w:t>
      </w:r>
      <w:r w:rsidRPr="009E1850">
        <w:rPr>
          <w:rFonts w:ascii="Century Gothic" w:eastAsia="Arial" w:hAnsi="Century Gothic" w:cs="Arial"/>
          <w:spacing w:val="34"/>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34"/>
          <w:sz w:val="18"/>
          <w:szCs w:val="18"/>
        </w:rPr>
        <w:t xml:space="preserve"> </w:t>
      </w:r>
      <w:r w:rsidRPr="009E1850">
        <w:rPr>
          <w:rFonts w:ascii="Century Gothic" w:eastAsia="Arial" w:hAnsi="Century Gothic" w:cs="Arial"/>
          <w:sz w:val="18"/>
          <w:szCs w:val="18"/>
        </w:rPr>
        <w:t>propos</w:t>
      </w:r>
      <w:r w:rsidRPr="009E1850">
        <w:rPr>
          <w:rFonts w:ascii="Century Gothic" w:eastAsia="Arial" w:hAnsi="Century Gothic" w:cs="Arial"/>
          <w:spacing w:val="-2"/>
          <w:sz w:val="18"/>
          <w:szCs w:val="18"/>
        </w:rPr>
        <w:t>i</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ón</w:t>
      </w:r>
      <w:r w:rsidRPr="009E1850">
        <w:rPr>
          <w:rFonts w:ascii="Century Gothic" w:eastAsia="Arial" w:hAnsi="Century Gothic" w:cs="Arial"/>
          <w:spacing w:val="34"/>
          <w:sz w:val="18"/>
          <w:szCs w:val="18"/>
        </w:rPr>
        <w:t xml:space="preserve"> </w:t>
      </w:r>
      <w:r w:rsidRPr="009E1850">
        <w:rPr>
          <w:rFonts w:ascii="Century Gothic" w:eastAsia="Arial" w:hAnsi="Century Gothic" w:cs="Arial"/>
          <w:sz w:val="18"/>
          <w:szCs w:val="18"/>
        </w:rPr>
        <w:t>co</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j</w:t>
      </w:r>
      <w:r w:rsidRPr="009E1850">
        <w:rPr>
          <w:rFonts w:ascii="Century Gothic" w:eastAsia="Arial" w:hAnsi="Century Gothic" w:cs="Arial"/>
          <w:sz w:val="18"/>
          <w:szCs w:val="18"/>
        </w:rPr>
        <w:t>u</w:t>
      </w:r>
      <w:r w:rsidRPr="009E1850">
        <w:rPr>
          <w:rFonts w:ascii="Century Gothic" w:eastAsia="Arial" w:hAnsi="Century Gothic" w:cs="Arial"/>
          <w:spacing w:val="-3"/>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a,</w:t>
      </w:r>
      <w:r w:rsidRPr="009E1850">
        <w:rPr>
          <w:rFonts w:ascii="Century Gothic" w:eastAsia="Arial" w:hAnsi="Century Gothic" w:cs="Arial"/>
          <w:spacing w:val="35"/>
          <w:sz w:val="18"/>
          <w:szCs w:val="18"/>
        </w:rPr>
        <w:t xml:space="preserve"> </w:t>
      </w:r>
      <w:r w:rsidRPr="009E1850">
        <w:rPr>
          <w:rFonts w:ascii="Century Gothic" w:eastAsia="Arial" w:hAnsi="Century Gothic" w:cs="Arial"/>
          <w:sz w:val="18"/>
          <w:szCs w:val="18"/>
        </w:rPr>
        <w:t>a</w:t>
      </w:r>
      <w:r w:rsidRPr="009E1850">
        <w:rPr>
          <w:rFonts w:ascii="Century Gothic" w:eastAsia="Arial" w:hAnsi="Century Gothic" w:cs="Arial"/>
          <w:spacing w:val="-3"/>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es</w:t>
      </w:r>
      <w:r w:rsidRPr="009E1850">
        <w:rPr>
          <w:rFonts w:ascii="Century Gothic" w:eastAsia="Arial" w:hAnsi="Century Gothic" w:cs="Arial"/>
          <w:spacing w:val="34"/>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34"/>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32"/>
          <w:sz w:val="18"/>
          <w:szCs w:val="18"/>
        </w:rPr>
        <w:t xml:space="preserve"> </w:t>
      </w:r>
      <w:r w:rsidRPr="009E1850">
        <w:rPr>
          <w:rFonts w:ascii="Century Gothic" w:eastAsia="Arial" w:hAnsi="Century Gothic" w:cs="Arial"/>
          <w:spacing w:val="1"/>
          <w:sz w:val="18"/>
          <w:szCs w:val="18"/>
        </w:rPr>
        <w:t>f</w:t>
      </w:r>
      <w:r w:rsidRPr="009E1850">
        <w:rPr>
          <w:rFonts w:ascii="Century Gothic" w:eastAsia="Arial" w:hAnsi="Century Gothic" w:cs="Arial"/>
          <w:sz w:val="18"/>
          <w:szCs w:val="18"/>
        </w:rPr>
        <w:t>ec</w:t>
      </w:r>
      <w:r w:rsidRPr="009E1850">
        <w:rPr>
          <w:rFonts w:ascii="Century Gothic" w:eastAsia="Arial" w:hAnsi="Century Gothic" w:cs="Arial"/>
          <w:spacing w:val="-1"/>
          <w:sz w:val="18"/>
          <w:szCs w:val="18"/>
        </w:rPr>
        <w:t>h</w:t>
      </w:r>
      <w:r w:rsidRPr="009E1850">
        <w:rPr>
          <w:rFonts w:ascii="Century Gothic" w:eastAsia="Arial" w:hAnsi="Century Gothic" w:cs="Arial"/>
          <w:sz w:val="18"/>
          <w:szCs w:val="18"/>
        </w:rPr>
        <w:t>a</w:t>
      </w:r>
      <w:r w:rsidRPr="009E1850">
        <w:rPr>
          <w:rFonts w:ascii="Century Gothic" w:eastAsia="Arial" w:hAnsi="Century Gothic" w:cs="Arial"/>
          <w:spacing w:val="32"/>
          <w:sz w:val="18"/>
          <w:szCs w:val="18"/>
        </w:rPr>
        <w:t xml:space="preserve"> </w:t>
      </w:r>
      <w:r w:rsidRPr="009E1850">
        <w:rPr>
          <w:rFonts w:ascii="Century Gothic" w:eastAsia="Arial" w:hAnsi="Century Gothic" w:cs="Arial"/>
          <w:spacing w:val="3"/>
          <w:sz w:val="18"/>
          <w:szCs w:val="18"/>
        </w:rPr>
        <w:t>f</w:t>
      </w:r>
      <w:r w:rsidRPr="009E1850">
        <w:rPr>
          <w:rFonts w:ascii="Century Gothic" w:eastAsia="Arial" w:hAnsi="Century Gothic" w:cs="Arial"/>
          <w:spacing w:val="-3"/>
          <w:sz w:val="18"/>
          <w:szCs w:val="18"/>
        </w:rPr>
        <w:t>i</w:t>
      </w:r>
      <w:r w:rsidRPr="009E1850">
        <w:rPr>
          <w:rFonts w:ascii="Century Gothic" w:eastAsia="Arial" w:hAnsi="Century Gothic" w:cs="Arial"/>
          <w:spacing w:val="-1"/>
          <w:sz w:val="18"/>
          <w:szCs w:val="18"/>
        </w:rPr>
        <w:t>j</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a p</w:t>
      </w:r>
      <w:r w:rsidRPr="009E1850">
        <w:rPr>
          <w:rFonts w:ascii="Century Gothic" w:eastAsia="Arial" w:hAnsi="Century Gothic" w:cs="Arial"/>
          <w:spacing w:val="-1"/>
          <w:sz w:val="18"/>
          <w:szCs w:val="18"/>
        </w:rPr>
        <w:t>a</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a</w:t>
      </w:r>
      <w:r w:rsidRPr="009E1850">
        <w:rPr>
          <w:rFonts w:ascii="Century Gothic" w:eastAsia="Arial" w:hAnsi="Century Gothic" w:cs="Arial"/>
          <w:spacing w:val="48"/>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46"/>
          <w:sz w:val="18"/>
          <w:szCs w:val="18"/>
        </w:rPr>
        <w:t xml:space="preserve"> </w:t>
      </w:r>
      <w:r w:rsidRPr="009E1850">
        <w:rPr>
          <w:rFonts w:ascii="Century Gothic" w:eastAsia="Arial" w:hAnsi="Century Gothic" w:cs="Arial"/>
          <w:spacing w:val="3"/>
          <w:sz w:val="18"/>
          <w:szCs w:val="18"/>
        </w:rPr>
        <w:t>f</w:t>
      </w:r>
      <w:r w:rsidRPr="009E1850">
        <w:rPr>
          <w:rFonts w:ascii="Century Gothic" w:eastAsia="Arial" w:hAnsi="Century Gothic" w:cs="Arial"/>
          <w:spacing w:val="-1"/>
          <w:sz w:val="18"/>
          <w:szCs w:val="18"/>
        </w:rPr>
        <w:t>i</w:t>
      </w:r>
      <w:r w:rsidRPr="009E1850">
        <w:rPr>
          <w:rFonts w:ascii="Century Gothic" w:eastAsia="Arial" w:hAnsi="Century Gothic" w:cs="Arial"/>
          <w:spacing w:val="-2"/>
          <w:sz w:val="18"/>
          <w:szCs w:val="18"/>
        </w:rPr>
        <w:t>r</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a</w:t>
      </w:r>
      <w:r w:rsidRPr="009E1850">
        <w:rPr>
          <w:rFonts w:ascii="Century Gothic" w:eastAsia="Arial" w:hAnsi="Century Gothic" w:cs="Arial"/>
          <w:spacing w:val="48"/>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l</w:t>
      </w:r>
      <w:r w:rsidRPr="009E1850">
        <w:rPr>
          <w:rFonts w:ascii="Century Gothic" w:eastAsia="Arial" w:hAnsi="Century Gothic" w:cs="Arial"/>
          <w:spacing w:val="48"/>
          <w:sz w:val="18"/>
          <w:szCs w:val="18"/>
        </w:rPr>
        <w:t xml:space="preserve"> </w:t>
      </w:r>
      <w:r w:rsidRPr="009E1850">
        <w:rPr>
          <w:rFonts w:ascii="Century Gothic" w:eastAsia="Arial" w:hAnsi="Century Gothic" w:cs="Arial"/>
          <w:spacing w:val="1"/>
          <w:sz w:val="18"/>
          <w:szCs w:val="18"/>
        </w:rPr>
        <w:t>Contrato</w:t>
      </w:r>
      <w:r w:rsidRPr="009E1850">
        <w:rPr>
          <w:rFonts w:ascii="Century Gothic" w:eastAsia="Arial" w:hAnsi="Century Gothic" w:cs="Arial"/>
          <w:sz w:val="18"/>
          <w:szCs w:val="18"/>
        </w:rPr>
        <w:t>,</w:t>
      </w:r>
      <w:r w:rsidRPr="009E1850">
        <w:rPr>
          <w:rFonts w:ascii="Century Gothic" w:eastAsia="Arial" w:hAnsi="Century Gothic" w:cs="Arial"/>
          <w:spacing w:val="50"/>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o</w:t>
      </w:r>
      <w:r w:rsidRPr="009E1850">
        <w:rPr>
          <w:rFonts w:ascii="Century Gothic" w:eastAsia="Arial" w:hAnsi="Century Gothic" w:cs="Arial"/>
          <w:spacing w:val="48"/>
          <w:sz w:val="18"/>
          <w:szCs w:val="18"/>
        </w:rPr>
        <w:t xml:space="preserve"> </w:t>
      </w:r>
      <w:r w:rsidRPr="009E1850">
        <w:rPr>
          <w:rFonts w:ascii="Century Gothic" w:eastAsia="Arial" w:hAnsi="Century Gothic" w:cs="Arial"/>
          <w:sz w:val="18"/>
          <w:szCs w:val="18"/>
        </w:rPr>
        <w:t>cu</w:t>
      </w:r>
      <w:r w:rsidRPr="009E1850">
        <w:rPr>
          <w:rFonts w:ascii="Century Gothic" w:eastAsia="Arial" w:hAnsi="Century Gothic" w:cs="Arial"/>
          <w:spacing w:val="-1"/>
          <w:sz w:val="18"/>
          <w:szCs w:val="18"/>
        </w:rPr>
        <w:t>a</w:t>
      </w:r>
      <w:r w:rsidRPr="009E1850">
        <w:rPr>
          <w:rFonts w:ascii="Century Gothic" w:eastAsia="Arial" w:hAnsi="Century Gothic" w:cs="Arial"/>
          <w:sz w:val="18"/>
          <w:szCs w:val="18"/>
        </w:rPr>
        <w:t>l</w:t>
      </w:r>
      <w:r w:rsidRPr="009E1850">
        <w:rPr>
          <w:rFonts w:ascii="Century Gothic" w:eastAsia="Arial" w:hAnsi="Century Gothic" w:cs="Arial"/>
          <w:spacing w:val="48"/>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b</w:t>
      </w:r>
      <w:r w:rsidRPr="009E1850">
        <w:rPr>
          <w:rFonts w:ascii="Century Gothic" w:eastAsia="Arial" w:hAnsi="Century Gothic" w:cs="Arial"/>
          <w:spacing w:val="-1"/>
          <w:sz w:val="18"/>
          <w:szCs w:val="18"/>
        </w:rPr>
        <w:t>e</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á</w:t>
      </w:r>
      <w:r w:rsidRPr="009E1850">
        <w:rPr>
          <w:rFonts w:ascii="Century Gothic" w:eastAsia="Arial" w:hAnsi="Century Gothic" w:cs="Arial"/>
          <w:spacing w:val="46"/>
          <w:sz w:val="18"/>
          <w:szCs w:val="18"/>
        </w:rPr>
        <w:t xml:space="preserve"> </w:t>
      </w:r>
      <w:r w:rsidRPr="009E1850">
        <w:rPr>
          <w:rFonts w:ascii="Century Gothic" w:eastAsia="Arial" w:hAnsi="Century Gothic" w:cs="Arial"/>
          <w:sz w:val="18"/>
          <w:szCs w:val="18"/>
        </w:rPr>
        <w:t>c</w:t>
      </w:r>
      <w:r w:rsidRPr="009E1850">
        <w:rPr>
          <w:rFonts w:ascii="Century Gothic" w:eastAsia="Arial" w:hAnsi="Century Gothic" w:cs="Arial"/>
          <w:spacing w:val="-3"/>
          <w:sz w:val="18"/>
          <w:szCs w:val="18"/>
        </w:rPr>
        <w:t>o</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ni</w:t>
      </w:r>
      <w:r w:rsidRPr="009E1850">
        <w:rPr>
          <w:rFonts w:ascii="Century Gothic" w:eastAsia="Arial" w:hAnsi="Century Gothic" w:cs="Arial"/>
          <w:sz w:val="18"/>
          <w:szCs w:val="18"/>
        </w:rPr>
        <w:t>carse</w:t>
      </w:r>
      <w:r w:rsidRPr="009E1850">
        <w:rPr>
          <w:rFonts w:ascii="Century Gothic" w:eastAsia="Arial" w:hAnsi="Century Gothic" w:cs="Arial"/>
          <w:spacing w:val="47"/>
          <w:sz w:val="18"/>
          <w:szCs w:val="18"/>
        </w:rPr>
        <w:t xml:space="preserve"> </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di</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w:t>
      </w:r>
      <w:r w:rsidRPr="009E1850">
        <w:rPr>
          <w:rFonts w:ascii="Century Gothic" w:eastAsia="Arial" w:hAnsi="Century Gothic" w:cs="Arial"/>
          <w:spacing w:val="46"/>
          <w:sz w:val="18"/>
          <w:szCs w:val="18"/>
        </w:rPr>
        <w:t xml:space="preserve"> </w:t>
      </w:r>
      <w:r w:rsidRPr="009E1850">
        <w:rPr>
          <w:rFonts w:ascii="Century Gothic" w:eastAsia="Arial" w:hAnsi="Century Gothic" w:cs="Arial"/>
          <w:sz w:val="18"/>
          <w:szCs w:val="18"/>
        </w:rPr>
        <w:t>e</w:t>
      </w:r>
      <w:r w:rsidRPr="009E1850">
        <w:rPr>
          <w:rFonts w:ascii="Century Gothic" w:eastAsia="Arial" w:hAnsi="Century Gothic" w:cs="Arial"/>
          <w:spacing w:val="-3"/>
          <w:sz w:val="18"/>
          <w:szCs w:val="18"/>
        </w:rPr>
        <w:t>s</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r</w:t>
      </w:r>
      <w:r w:rsidRPr="009E1850">
        <w:rPr>
          <w:rFonts w:ascii="Century Gothic" w:eastAsia="Arial" w:hAnsi="Century Gothic" w:cs="Arial"/>
          <w:spacing w:val="-1"/>
          <w:sz w:val="18"/>
          <w:szCs w:val="18"/>
        </w:rPr>
        <w:t>i</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o</w:t>
      </w:r>
      <w:r w:rsidRPr="009E1850">
        <w:rPr>
          <w:rFonts w:ascii="Century Gothic" w:eastAsia="Arial" w:hAnsi="Century Gothic" w:cs="Arial"/>
          <w:spacing w:val="48"/>
          <w:sz w:val="18"/>
          <w:szCs w:val="18"/>
        </w:rPr>
        <w:t xml:space="preserve"> </w:t>
      </w:r>
      <w:r w:rsidRPr="009E1850">
        <w:rPr>
          <w:rFonts w:ascii="Century Gothic" w:eastAsia="Arial" w:hAnsi="Century Gothic" w:cs="Arial"/>
          <w:sz w:val="18"/>
          <w:szCs w:val="18"/>
        </w:rPr>
        <w:t>a</w:t>
      </w:r>
      <w:r w:rsidRPr="009E1850">
        <w:rPr>
          <w:rFonts w:ascii="Century Gothic" w:eastAsia="Arial" w:hAnsi="Century Gothic" w:cs="Arial"/>
          <w:spacing w:val="48"/>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51"/>
          <w:sz w:val="18"/>
          <w:szCs w:val="18"/>
        </w:rPr>
        <w:t xml:space="preserve"> </w:t>
      </w:r>
      <w:r w:rsidRPr="009E1850">
        <w:rPr>
          <w:rFonts w:ascii="Century Gothic" w:eastAsia="Arial" w:hAnsi="Century Gothic" w:cs="Arial"/>
          <w:spacing w:val="1"/>
          <w:sz w:val="18"/>
          <w:szCs w:val="18"/>
        </w:rPr>
        <w:t>Convocante</w:t>
      </w:r>
      <w:r w:rsidRPr="009E1850">
        <w:rPr>
          <w:rFonts w:ascii="Century Gothic" w:eastAsia="Arial" w:hAnsi="Century Gothic" w:cs="Arial"/>
          <w:spacing w:val="48"/>
          <w:sz w:val="18"/>
          <w:szCs w:val="18"/>
        </w:rPr>
        <w:t xml:space="preserve"> </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o</w:t>
      </w:r>
      <w:r w:rsidRPr="009E1850">
        <w:rPr>
          <w:rFonts w:ascii="Century Gothic" w:eastAsia="Arial" w:hAnsi="Century Gothic" w:cs="Arial"/>
          <w:sz w:val="18"/>
          <w:szCs w:val="18"/>
        </w:rPr>
        <w:t>r d</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ch</w:t>
      </w:r>
      <w:r w:rsidRPr="009E1850">
        <w:rPr>
          <w:rFonts w:ascii="Century Gothic" w:eastAsia="Arial" w:hAnsi="Century Gothic" w:cs="Arial"/>
          <w:spacing w:val="-1"/>
          <w:sz w:val="18"/>
          <w:szCs w:val="18"/>
        </w:rPr>
        <w:t>a</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personas</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o</w:t>
      </w:r>
      <w:r w:rsidRPr="009E1850">
        <w:rPr>
          <w:rFonts w:ascii="Century Gothic" w:eastAsia="Arial" w:hAnsi="Century Gothic" w:cs="Arial"/>
          <w:sz w:val="18"/>
          <w:szCs w:val="18"/>
        </w:rPr>
        <w:t>r</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su</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p</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erado</w:t>
      </w:r>
      <w:r w:rsidRPr="009E1850">
        <w:rPr>
          <w:rFonts w:ascii="Century Gothic" w:eastAsia="Arial" w:hAnsi="Century Gothic" w:cs="Arial"/>
          <w:spacing w:val="1"/>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e</w:t>
      </w:r>
      <w:r w:rsidRPr="009E1850">
        <w:rPr>
          <w:rFonts w:ascii="Century Gothic" w:eastAsia="Arial" w:hAnsi="Century Gothic" w:cs="Arial"/>
          <w:spacing w:val="2"/>
          <w:sz w:val="18"/>
          <w:szCs w:val="18"/>
        </w:rPr>
        <w:t>g</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 xml:space="preserve">al </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omen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a</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se</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co</w:t>
      </w:r>
      <w:r w:rsidRPr="009E1850">
        <w:rPr>
          <w:rFonts w:ascii="Century Gothic" w:eastAsia="Arial" w:hAnsi="Century Gothic" w:cs="Arial"/>
          <w:spacing w:val="-1"/>
          <w:sz w:val="18"/>
          <w:szCs w:val="18"/>
        </w:rPr>
        <w:t>n</w:t>
      </w:r>
      <w:r w:rsidRPr="009E1850">
        <w:rPr>
          <w:rFonts w:ascii="Century Gothic" w:eastAsia="Arial" w:hAnsi="Century Gothic" w:cs="Arial"/>
          <w:spacing w:val="-3"/>
          <w:sz w:val="18"/>
          <w:szCs w:val="18"/>
        </w:rPr>
        <w:t>o</w:t>
      </w:r>
      <w:r w:rsidRPr="009E1850">
        <w:rPr>
          <w:rFonts w:ascii="Century Gothic" w:eastAsia="Arial" w:hAnsi="Century Gothic" w:cs="Arial"/>
          <w:sz w:val="18"/>
          <w:szCs w:val="18"/>
        </w:rPr>
        <w:t>cer</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 xml:space="preserve">el </w:t>
      </w:r>
      <w:r w:rsidRPr="009E1850">
        <w:rPr>
          <w:rFonts w:ascii="Century Gothic" w:eastAsia="Arial" w:hAnsi="Century Gothic" w:cs="Arial"/>
          <w:spacing w:val="3"/>
          <w:sz w:val="18"/>
          <w:szCs w:val="18"/>
        </w:rPr>
        <w:t>f</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ll</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o</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 xml:space="preserve"> m</w:t>
      </w:r>
      <w:r w:rsidRPr="009E1850">
        <w:rPr>
          <w:rFonts w:ascii="Century Gothic" w:eastAsia="Arial" w:hAnsi="Century Gothic" w:cs="Arial"/>
          <w:sz w:val="18"/>
          <w:szCs w:val="18"/>
        </w:rPr>
        <w:t>ás</w:t>
      </w:r>
      <w:r w:rsidRPr="009E1850">
        <w:rPr>
          <w:rFonts w:ascii="Century Gothic" w:eastAsia="Arial" w:hAnsi="Century Gothic" w:cs="Arial"/>
          <w:spacing w:val="1"/>
          <w:sz w:val="18"/>
          <w:szCs w:val="18"/>
        </w:rPr>
        <w:t xml:space="preserve"> t</w:t>
      </w:r>
      <w:r w:rsidRPr="009E1850">
        <w:rPr>
          <w:rFonts w:ascii="Century Gothic" w:eastAsia="Arial" w:hAnsi="Century Gothic" w:cs="Arial"/>
          <w:sz w:val="18"/>
          <w:szCs w:val="18"/>
        </w:rPr>
        <w:t>ar</w:t>
      </w:r>
      <w:r w:rsidRPr="009E1850">
        <w:rPr>
          <w:rFonts w:ascii="Century Gothic" w:eastAsia="Arial" w:hAnsi="Century Gothic" w:cs="Arial"/>
          <w:spacing w:val="-2"/>
          <w:sz w:val="18"/>
          <w:szCs w:val="18"/>
        </w:rPr>
        <w:t>d</w:t>
      </w:r>
      <w:r w:rsidRPr="009E1850">
        <w:rPr>
          <w:rFonts w:ascii="Century Gothic" w:eastAsia="Arial" w:hAnsi="Century Gothic" w:cs="Arial"/>
          <w:sz w:val="18"/>
          <w:szCs w:val="18"/>
        </w:rPr>
        <w:t>ar</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 xml:space="preserve">en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 xml:space="preserve">as </w:t>
      </w:r>
      <w:r w:rsidRPr="009E1850">
        <w:rPr>
          <w:rFonts w:ascii="Century Gothic" w:eastAsia="Arial" w:hAnsi="Century Gothic" w:cs="Arial"/>
          <w:spacing w:val="-2"/>
          <w:sz w:val="18"/>
          <w:szCs w:val="18"/>
        </w:rPr>
        <w:t>v</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ntic</w:t>
      </w:r>
      <w:r w:rsidRPr="009E1850">
        <w:rPr>
          <w:rFonts w:ascii="Century Gothic" w:eastAsia="Arial" w:hAnsi="Century Gothic" w:cs="Arial"/>
          <w:spacing w:val="-1"/>
          <w:sz w:val="18"/>
          <w:szCs w:val="18"/>
        </w:rPr>
        <w:t>u</w:t>
      </w:r>
      <w:r w:rsidRPr="009E1850">
        <w:rPr>
          <w:rFonts w:ascii="Century Gothic" w:eastAsia="Arial" w:hAnsi="Century Gothic" w:cs="Arial"/>
          <w:sz w:val="18"/>
          <w:szCs w:val="18"/>
        </w:rPr>
        <w:t>at</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o h</w:t>
      </w:r>
      <w:r w:rsidRPr="009E1850">
        <w:rPr>
          <w:rFonts w:ascii="Century Gothic" w:eastAsia="Arial" w:hAnsi="Century Gothic" w:cs="Arial"/>
          <w:spacing w:val="-2"/>
          <w:sz w:val="18"/>
          <w:szCs w:val="18"/>
        </w:rPr>
        <w:t>o</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as s</w:t>
      </w:r>
      <w:r w:rsidRPr="009E1850">
        <w:rPr>
          <w:rFonts w:ascii="Century Gothic" w:eastAsia="Arial" w:hAnsi="Century Gothic" w:cs="Arial"/>
          <w:spacing w:val="-3"/>
          <w:sz w:val="18"/>
          <w:szCs w:val="18"/>
        </w:rPr>
        <w:t>i</w:t>
      </w:r>
      <w:r w:rsidRPr="009E1850">
        <w:rPr>
          <w:rFonts w:ascii="Century Gothic" w:eastAsia="Arial" w:hAnsi="Century Gothic" w:cs="Arial"/>
          <w:sz w:val="18"/>
          <w:szCs w:val="18"/>
        </w:rPr>
        <w:t>g</w:t>
      </w:r>
      <w:r w:rsidRPr="009E1850">
        <w:rPr>
          <w:rFonts w:ascii="Century Gothic" w:eastAsia="Arial" w:hAnsi="Century Gothic" w:cs="Arial"/>
          <w:spacing w:val="-1"/>
          <w:sz w:val="18"/>
          <w:szCs w:val="18"/>
        </w:rPr>
        <w:t>ui</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es</w:t>
      </w:r>
      <w:r w:rsidR="00801D58" w:rsidRPr="009E1850">
        <w:rPr>
          <w:rFonts w:ascii="Century Gothic" w:eastAsia="Arial" w:hAnsi="Century Gothic" w:cs="Arial"/>
          <w:sz w:val="18"/>
          <w:szCs w:val="18"/>
        </w:rPr>
        <w:t>.</w:t>
      </w:r>
    </w:p>
    <w:p w:rsidR="00511A2C" w:rsidRPr="009E1850" w:rsidRDefault="0050361C" w:rsidP="00836477">
      <w:pPr>
        <w:spacing w:after="120"/>
        <w:ind w:left="567" w:right="118"/>
        <w:jc w:val="both"/>
        <w:rPr>
          <w:rFonts w:ascii="Century Gothic" w:eastAsia="Arial" w:hAnsi="Century Gothic" w:cs="Arial"/>
          <w:sz w:val="18"/>
          <w:szCs w:val="18"/>
        </w:rPr>
      </w:pPr>
      <w:r w:rsidRPr="009E1850">
        <w:rPr>
          <w:rFonts w:ascii="Century Gothic" w:eastAsia="Arial" w:hAnsi="Century Gothic" w:cs="Arial"/>
          <w:b/>
          <w:spacing w:val="-1"/>
          <w:sz w:val="18"/>
          <w:szCs w:val="18"/>
        </w:rPr>
        <w:t>Canal 22</w:t>
      </w:r>
      <w:r w:rsidR="00511A2C" w:rsidRPr="009E1850">
        <w:rPr>
          <w:rFonts w:ascii="Century Gothic" w:eastAsia="Arial" w:hAnsi="Century Gothic" w:cs="Arial"/>
          <w:spacing w:val="4"/>
          <w:sz w:val="18"/>
          <w:szCs w:val="18"/>
        </w:rPr>
        <w:t xml:space="preserve"> </w:t>
      </w:r>
      <w:r w:rsidR="00511A2C" w:rsidRPr="009E1850">
        <w:rPr>
          <w:rFonts w:ascii="Century Gothic" w:eastAsia="Arial" w:hAnsi="Century Gothic" w:cs="Arial"/>
          <w:sz w:val="18"/>
          <w:szCs w:val="18"/>
        </w:rPr>
        <w:t xml:space="preserve">no </w:t>
      </w:r>
      <w:r w:rsidR="00511A2C" w:rsidRPr="009E1850">
        <w:rPr>
          <w:rFonts w:ascii="Century Gothic" w:eastAsia="Arial" w:hAnsi="Century Gothic" w:cs="Arial"/>
          <w:spacing w:val="3"/>
          <w:sz w:val="18"/>
          <w:szCs w:val="18"/>
        </w:rPr>
        <w:t>f</w:t>
      </w:r>
      <w:r w:rsidR="00511A2C" w:rsidRPr="009E1850">
        <w:rPr>
          <w:rFonts w:ascii="Century Gothic" w:eastAsia="Arial" w:hAnsi="Century Gothic" w:cs="Arial"/>
          <w:spacing w:val="-3"/>
          <w:sz w:val="18"/>
          <w:szCs w:val="18"/>
        </w:rPr>
        <w:t>i</w:t>
      </w:r>
      <w:r w:rsidR="00511A2C" w:rsidRPr="009E1850">
        <w:rPr>
          <w:rFonts w:ascii="Century Gothic" w:eastAsia="Arial" w:hAnsi="Century Gothic" w:cs="Arial"/>
          <w:spacing w:val="1"/>
          <w:sz w:val="18"/>
          <w:szCs w:val="18"/>
        </w:rPr>
        <w:t>rm</w:t>
      </w:r>
      <w:r w:rsidR="00511A2C" w:rsidRPr="009E1850">
        <w:rPr>
          <w:rFonts w:ascii="Century Gothic" w:eastAsia="Arial" w:hAnsi="Century Gothic" w:cs="Arial"/>
          <w:spacing w:val="-3"/>
          <w:sz w:val="18"/>
          <w:szCs w:val="18"/>
        </w:rPr>
        <w:t>a</w:t>
      </w:r>
      <w:r w:rsidR="00511A2C" w:rsidRPr="009E1850">
        <w:rPr>
          <w:rFonts w:ascii="Century Gothic" w:eastAsia="Arial" w:hAnsi="Century Gothic" w:cs="Arial"/>
          <w:spacing w:val="1"/>
          <w:sz w:val="18"/>
          <w:szCs w:val="18"/>
        </w:rPr>
        <w:t>r</w:t>
      </w:r>
      <w:r w:rsidR="00511A2C" w:rsidRPr="009E1850">
        <w:rPr>
          <w:rFonts w:ascii="Century Gothic" w:eastAsia="Arial" w:hAnsi="Century Gothic" w:cs="Arial"/>
          <w:sz w:val="18"/>
          <w:szCs w:val="18"/>
        </w:rPr>
        <w:t>á el</w:t>
      </w:r>
      <w:r w:rsidR="00511A2C" w:rsidRPr="009E1850">
        <w:rPr>
          <w:rFonts w:ascii="Century Gothic" w:eastAsia="Arial" w:hAnsi="Century Gothic" w:cs="Arial"/>
          <w:spacing w:val="2"/>
          <w:sz w:val="18"/>
          <w:szCs w:val="18"/>
        </w:rPr>
        <w:t xml:space="preserve"> </w:t>
      </w:r>
      <w:r w:rsidR="00511A2C" w:rsidRPr="009E1850">
        <w:rPr>
          <w:rFonts w:ascii="Century Gothic" w:eastAsia="Arial" w:hAnsi="Century Gothic" w:cs="Arial"/>
          <w:spacing w:val="1"/>
          <w:sz w:val="18"/>
          <w:szCs w:val="18"/>
        </w:rPr>
        <w:t>Contrato</w:t>
      </w:r>
      <w:r w:rsidR="00511A2C" w:rsidRPr="009E1850">
        <w:rPr>
          <w:rFonts w:ascii="Century Gothic" w:eastAsia="Arial" w:hAnsi="Century Gothic" w:cs="Arial"/>
          <w:spacing w:val="3"/>
          <w:sz w:val="18"/>
          <w:szCs w:val="18"/>
        </w:rPr>
        <w:t xml:space="preserve"> </w:t>
      </w:r>
      <w:r w:rsidR="00511A2C" w:rsidRPr="009E1850">
        <w:rPr>
          <w:rFonts w:ascii="Century Gothic" w:eastAsia="Arial" w:hAnsi="Century Gothic" w:cs="Arial"/>
          <w:sz w:val="18"/>
          <w:szCs w:val="18"/>
        </w:rPr>
        <w:t>d</w:t>
      </w:r>
      <w:r w:rsidR="00511A2C" w:rsidRPr="009E1850">
        <w:rPr>
          <w:rFonts w:ascii="Century Gothic" w:eastAsia="Arial" w:hAnsi="Century Gothic" w:cs="Arial"/>
          <w:spacing w:val="-3"/>
          <w:sz w:val="18"/>
          <w:szCs w:val="18"/>
        </w:rPr>
        <w:t>e</w:t>
      </w:r>
      <w:r w:rsidR="00511A2C" w:rsidRPr="009E1850">
        <w:rPr>
          <w:rFonts w:ascii="Century Gothic" w:eastAsia="Arial" w:hAnsi="Century Gothic" w:cs="Arial"/>
          <w:spacing w:val="1"/>
          <w:sz w:val="18"/>
          <w:szCs w:val="18"/>
        </w:rPr>
        <w:t>r</w:t>
      </w:r>
      <w:r w:rsidR="00511A2C" w:rsidRPr="009E1850">
        <w:rPr>
          <w:rFonts w:ascii="Century Gothic" w:eastAsia="Arial" w:hAnsi="Century Gothic" w:cs="Arial"/>
          <w:spacing w:val="-1"/>
          <w:sz w:val="18"/>
          <w:szCs w:val="18"/>
        </w:rPr>
        <w:t>i</w:t>
      </w:r>
      <w:r w:rsidR="00511A2C" w:rsidRPr="009E1850">
        <w:rPr>
          <w:rFonts w:ascii="Century Gothic" w:eastAsia="Arial" w:hAnsi="Century Gothic" w:cs="Arial"/>
          <w:spacing w:val="-2"/>
          <w:sz w:val="18"/>
          <w:szCs w:val="18"/>
        </w:rPr>
        <w:t>v</w:t>
      </w:r>
      <w:r w:rsidR="00511A2C" w:rsidRPr="009E1850">
        <w:rPr>
          <w:rFonts w:ascii="Century Gothic" w:eastAsia="Arial" w:hAnsi="Century Gothic" w:cs="Arial"/>
          <w:sz w:val="18"/>
          <w:szCs w:val="18"/>
        </w:rPr>
        <w:t>a</w:t>
      </w:r>
      <w:r w:rsidR="00511A2C" w:rsidRPr="009E1850">
        <w:rPr>
          <w:rFonts w:ascii="Century Gothic" w:eastAsia="Arial" w:hAnsi="Century Gothic" w:cs="Arial"/>
          <w:spacing w:val="-1"/>
          <w:sz w:val="18"/>
          <w:szCs w:val="18"/>
        </w:rPr>
        <w:t>d</w:t>
      </w:r>
      <w:r w:rsidR="00511A2C" w:rsidRPr="009E1850">
        <w:rPr>
          <w:rFonts w:ascii="Century Gothic" w:eastAsia="Arial" w:hAnsi="Century Gothic" w:cs="Arial"/>
          <w:sz w:val="18"/>
          <w:szCs w:val="18"/>
        </w:rPr>
        <w:t>o</w:t>
      </w:r>
      <w:r w:rsidR="00511A2C" w:rsidRPr="009E1850">
        <w:rPr>
          <w:rFonts w:ascii="Century Gothic" w:eastAsia="Arial" w:hAnsi="Century Gothic" w:cs="Arial"/>
          <w:spacing w:val="3"/>
          <w:sz w:val="18"/>
          <w:szCs w:val="18"/>
        </w:rPr>
        <w:t xml:space="preserve"> </w:t>
      </w:r>
      <w:r w:rsidR="00511A2C" w:rsidRPr="009E1850">
        <w:rPr>
          <w:rFonts w:ascii="Century Gothic" w:eastAsia="Arial" w:hAnsi="Century Gothic" w:cs="Arial"/>
          <w:sz w:val="18"/>
          <w:szCs w:val="18"/>
        </w:rPr>
        <w:t>de</w:t>
      </w:r>
      <w:r w:rsidR="00511A2C" w:rsidRPr="009E1850">
        <w:rPr>
          <w:rFonts w:ascii="Century Gothic" w:eastAsia="Arial" w:hAnsi="Century Gothic" w:cs="Arial"/>
          <w:spacing w:val="2"/>
          <w:sz w:val="18"/>
          <w:szCs w:val="18"/>
        </w:rPr>
        <w:t xml:space="preserve"> </w:t>
      </w:r>
      <w:r w:rsidR="00511A2C" w:rsidRPr="009E1850">
        <w:rPr>
          <w:rFonts w:ascii="Century Gothic" w:eastAsia="Arial" w:hAnsi="Century Gothic" w:cs="Arial"/>
          <w:spacing w:val="-1"/>
          <w:sz w:val="18"/>
          <w:szCs w:val="18"/>
        </w:rPr>
        <w:t>l</w:t>
      </w:r>
      <w:r w:rsidR="00511A2C" w:rsidRPr="009E1850">
        <w:rPr>
          <w:rFonts w:ascii="Century Gothic" w:eastAsia="Arial" w:hAnsi="Century Gothic" w:cs="Arial"/>
          <w:sz w:val="18"/>
          <w:szCs w:val="18"/>
        </w:rPr>
        <w:t>a</w:t>
      </w:r>
      <w:r w:rsidR="00511A2C" w:rsidRPr="009E1850">
        <w:rPr>
          <w:rFonts w:ascii="Century Gothic" w:eastAsia="Arial" w:hAnsi="Century Gothic" w:cs="Arial"/>
          <w:spacing w:val="3"/>
          <w:sz w:val="18"/>
          <w:szCs w:val="18"/>
        </w:rPr>
        <w:t xml:space="preserve"> </w:t>
      </w:r>
      <w:r w:rsidR="00511A2C" w:rsidRPr="009E1850">
        <w:rPr>
          <w:rFonts w:ascii="Century Gothic" w:eastAsia="Arial" w:hAnsi="Century Gothic" w:cs="Arial"/>
          <w:sz w:val="18"/>
          <w:szCs w:val="18"/>
        </w:rPr>
        <w:t>propos</w:t>
      </w:r>
      <w:r w:rsidR="00511A2C" w:rsidRPr="009E1850">
        <w:rPr>
          <w:rFonts w:ascii="Century Gothic" w:eastAsia="Arial" w:hAnsi="Century Gothic" w:cs="Arial"/>
          <w:spacing w:val="-2"/>
          <w:sz w:val="18"/>
          <w:szCs w:val="18"/>
        </w:rPr>
        <w:t>i</w:t>
      </w:r>
      <w:r w:rsidR="00511A2C" w:rsidRPr="009E1850">
        <w:rPr>
          <w:rFonts w:ascii="Century Gothic" w:eastAsia="Arial" w:hAnsi="Century Gothic" w:cs="Arial"/>
          <w:sz w:val="18"/>
          <w:szCs w:val="18"/>
        </w:rPr>
        <w:t>c</w:t>
      </w:r>
      <w:r w:rsidR="00511A2C" w:rsidRPr="009E1850">
        <w:rPr>
          <w:rFonts w:ascii="Century Gothic" w:eastAsia="Arial" w:hAnsi="Century Gothic" w:cs="Arial"/>
          <w:spacing w:val="-1"/>
          <w:sz w:val="18"/>
          <w:szCs w:val="18"/>
        </w:rPr>
        <w:t>i</w:t>
      </w:r>
      <w:r w:rsidR="00511A2C" w:rsidRPr="009E1850">
        <w:rPr>
          <w:rFonts w:ascii="Century Gothic" w:eastAsia="Arial" w:hAnsi="Century Gothic" w:cs="Arial"/>
          <w:sz w:val="18"/>
          <w:szCs w:val="18"/>
        </w:rPr>
        <w:t>ón</w:t>
      </w:r>
      <w:r w:rsidR="00511A2C" w:rsidRPr="009E1850">
        <w:rPr>
          <w:rFonts w:ascii="Century Gothic" w:eastAsia="Arial" w:hAnsi="Century Gothic" w:cs="Arial"/>
          <w:spacing w:val="2"/>
          <w:sz w:val="18"/>
          <w:szCs w:val="18"/>
        </w:rPr>
        <w:t xml:space="preserve"> </w:t>
      </w:r>
      <w:r w:rsidR="00511A2C" w:rsidRPr="009E1850">
        <w:rPr>
          <w:rFonts w:ascii="Century Gothic" w:eastAsia="Arial" w:hAnsi="Century Gothic" w:cs="Arial"/>
          <w:sz w:val="18"/>
          <w:szCs w:val="18"/>
        </w:rPr>
        <w:t>co</w:t>
      </w:r>
      <w:r w:rsidR="00511A2C" w:rsidRPr="009E1850">
        <w:rPr>
          <w:rFonts w:ascii="Century Gothic" w:eastAsia="Arial" w:hAnsi="Century Gothic" w:cs="Arial"/>
          <w:spacing w:val="-1"/>
          <w:sz w:val="18"/>
          <w:szCs w:val="18"/>
        </w:rPr>
        <w:t>n</w:t>
      </w:r>
      <w:r w:rsidR="00511A2C" w:rsidRPr="009E1850">
        <w:rPr>
          <w:rFonts w:ascii="Century Gothic" w:eastAsia="Arial" w:hAnsi="Century Gothic" w:cs="Arial"/>
          <w:spacing w:val="1"/>
          <w:sz w:val="18"/>
          <w:szCs w:val="18"/>
        </w:rPr>
        <w:t>j</w:t>
      </w:r>
      <w:r w:rsidR="00511A2C" w:rsidRPr="009E1850">
        <w:rPr>
          <w:rFonts w:ascii="Century Gothic" w:eastAsia="Arial" w:hAnsi="Century Gothic" w:cs="Arial"/>
          <w:sz w:val="18"/>
          <w:szCs w:val="18"/>
        </w:rPr>
        <w:t>u</w:t>
      </w:r>
      <w:r w:rsidR="00511A2C" w:rsidRPr="009E1850">
        <w:rPr>
          <w:rFonts w:ascii="Century Gothic" w:eastAsia="Arial" w:hAnsi="Century Gothic" w:cs="Arial"/>
          <w:spacing w:val="-3"/>
          <w:sz w:val="18"/>
          <w:szCs w:val="18"/>
        </w:rPr>
        <w:t>n</w:t>
      </w:r>
      <w:r w:rsidR="00511A2C" w:rsidRPr="009E1850">
        <w:rPr>
          <w:rFonts w:ascii="Century Gothic" w:eastAsia="Arial" w:hAnsi="Century Gothic" w:cs="Arial"/>
          <w:spacing w:val="-1"/>
          <w:sz w:val="18"/>
          <w:szCs w:val="18"/>
        </w:rPr>
        <w:t>t</w:t>
      </w:r>
      <w:r w:rsidR="00511A2C" w:rsidRPr="009E1850">
        <w:rPr>
          <w:rFonts w:ascii="Century Gothic" w:eastAsia="Arial" w:hAnsi="Century Gothic" w:cs="Arial"/>
          <w:sz w:val="18"/>
          <w:szCs w:val="18"/>
        </w:rPr>
        <w:t>a</w:t>
      </w:r>
      <w:r w:rsidR="00511A2C" w:rsidRPr="009E1850">
        <w:rPr>
          <w:rFonts w:ascii="Century Gothic" w:eastAsia="Arial" w:hAnsi="Century Gothic" w:cs="Arial"/>
          <w:spacing w:val="3"/>
          <w:sz w:val="18"/>
          <w:szCs w:val="18"/>
        </w:rPr>
        <w:t xml:space="preserve"> </w:t>
      </w:r>
      <w:r w:rsidR="00511A2C" w:rsidRPr="009E1850">
        <w:rPr>
          <w:rFonts w:ascii="Century Gothic" w:eastAsia="Arial" w:hAnsi="Century Gothic" w:cs="Arial"/>
          <w:sz w:val="18"/>
          <w:szCs w:val="18"/>
        </w:rPr>
        <w:t>cor</w:t>
      </w:r>
      <w:r w:rsidR="00511A2C" w:rsidRPr="009E1850">
        <w:rPr>
          <w:rFonts w:ascii="Century Gothic" w:eastAsia="Arial" w:hAnsi="Century Gothic" w:cs="Arial"/>
          <w:spacing w:val="1"/>
          <w:sz w:val="18"/>
          <w:szCs w:val="18"/>
        </w:rPr>
        <w:t>r</w:t>
      </w:r>
      <w:r w:rsidR="00511A2C" w:rsidRPr="009E1850">
        <w:rPr>
          <w:rFonts w:ascii="Century Gothic" w:eastAsia="Arial" w:hAnsi="Century Gothic" w:cs="Arial"/>
          <w:spacing w:val="-3"/>
          <w:sz w:val="18"/>
          <w:szCs w:val="18"/>
        </w:rPr>
        <w:t>e</w:t>
      </w:r>
      <w:r w:rsidR="00511A2C" w:rsidRPr="009E1850">
        <w:rPr>
          <w:rFonts w:ascii="Century Gothic" w:eastAsia="Arial" w:hAnsi="Century Gothic" w:cs="Arial"/>
          <w:sz w:val="18"/>
          <w:szCs w:val="18"/>
        </w:rPr>
        <w:t>sp</w:t>
      </w:r>
      <w:r w:rsidR="00511A2C" w:rsidRPr="009E1850">
        <w:rPr>
          <w:rFonts w:ascii="Century Gothic" w:eastAsia="Arial" w:hAnsi="Century Gothic" w:cs="Arial"/>
          <w:spacing w:val="-1"/>
          <w:sz w:val="18"/>
          <w:szCs w:val="18"/>
        </w:rPr>
        <w:t>o</w:t>
      </w:r>
      <w:r w:rsidR="00511A2C" w:rsidRPr="009E1850">
        <w:rPr>
          <w:rFonts w:ascii="Century Gothic" w:eastAsia="Arial" w:hAnsi="Century Gothic" w:cs="Arial"/>
          <w:sz w:val="18"/>
          <w:szCs w:val="18"/>
        </w:rPr>
        <w:t>n</w:t>
      </w:r>
      <w:r w:rsidR="00511A2C" w:rsidRPr="009E1850">
        <w:rPr>
          <w:rFonts w:ascii="Century Gothic" w:eastAsia="Arial" w:hAnsi="Century Gothic" w:cs="Arial"/>
          <w:spacing w:val="-1"/>
          <w:sz w:val="18"/>
          <w:szCs w:val="18"/>
        </w:rPr>
        <w:t>di</w:t>
      </w:r>
      <w:r w:rsidR="00511A2C" w:rsidRPr="009E1850">
        <w:rPr>
          <w:rFonts w:ascii="Century Gothic" w:eastAsia="Arial" w:hAnsi="Century Gothic" w:cs="Arial"/>
          <w:sz w:val="18"/>
          <w:szCs w:val="18"/>
        </w:rPr>
        <w:t>e</w:t>
      </w:r>
      <w:r w:rsidR="00511A2C" w:rsidRPr="009E1850">
        <w:rPr>
          <w:rFonts w:ascii="Century Gothic" w:eastAsia="Arial" w:hAnsi="Century Gothic" w:cs="Arial"/>
          <w:spacing w:val="-1"/>
          <w:sz w:val="18"/>
          <w:szCs w:val="18"/>
        </w:rPr>
        <w:t>n</w:t>
      </w:r>
      <w:r w:rsidR="00511A2C" w:rsidRPr="009E1850">
        <w:rPr>
          <w:rFonts w:ascii="Century Gothic" w:eastAsia="Arial" w:hAnsi="Century Gothic" w:cs="Arial"/>
          <w:spacing w:val="1"/>
          <w:sz w:val="18"/>
          <w:szCs w:val="18"/>
        </w:rPr>
        <w:t>t</w:t>
      </w:r>
      <w:r w:rsidR="00511A2C" w:rsidRPr="009E1850">
        <w:rPr>
          <w:rFonts w:ascii="Century Gothic" w:eastAsia="Arial" w:hAnsi="Century Gothic" w:cs="Arial"/>
          <w:sz w:val="18"/>
          <w:szCs w:val="18"/>
        </w:rPr>
        <w:t>e,</w:t>
      </w:r>
      <w:r w:rsidR="00511A2C" w:rsidRPr="009E1850">
        <w:rPr>
          <w:rFonts w:ascii="Century Gothic" w:eastAsia="Arial" w:hAnsi="Century Gothic" w:cs="Arial"/>
          <w:spacing w:val="1"/>
          <w:sz w:val="18"/>
          <w:szCs w:val="18"/>
        </w:rPr>
        <w:t xml:space="preserve"> </w:t>
      </w:r>
      <w:r w:rsidR="00511A2C" w:rsidRPr="009E1850">
        <w:rPr>
          <w:rFonts w:ascii="Century Gothic" w:eastAsia="Arial" w:hAnsi="Century Gothic" w:cs="Arial"/>
          <w:sz w:val="18"/>
          <w:szCs w:val="18"/>
        </w:rPr>
        <w:t>en</w:t>
      </w:r>
      <w:r w:rsidR="00511A2C" w:rsidRPr="009E1850">
        <w:rPr>
          <w:rFonts w:ascii="Century Gothic" w:eastAsia="Arial" w:hAnsi="Century Gothic" w:cs="Arial"/>
          <w:spacing w:val="2"/>
          <w:sz w:val="18"/>
          <w:szCs w:val="18"/>
        </w:rPr>
        <w:t xml:space="preserve"> </w:t>
      </w:r>
      <w:r w:rsidR="00511A2C" w:rsidRPr="009E1850">
        <w:rPr>
          <w:rFonts w:ascii="Century Gothic" w:eastAsia="Arial" w:hAnsi="Century Gothic" w:cs="Arial"/>
          <w:sz w:val="18"/>
          <w:szCs w:val="18"/>
        </w:rPr>
        <w:t>el</w:t>
      </w:r>
      <w:r w:rsidR="00511A2C" w:rsidRPr="009E1850">
        <w:rPr>
          <w:rFonts w:ascii="Century Gothic" w:eastAsia="Arial" w:hAnsi="Century Gothic" w:cs="Arial"/>
          <w:spacing w:val="2"/>
          <w:sz w:val="18"/>
          <w:szCs w:val="18"/>
        </w:rPr>
        <w:t xml:space="preserve"> </w:t>
      </w:r>
      <w:r w:rsidR="00511A2C" w:rsidRPr="009E1850">
        <w:rPr>
          <w:rFonts w:ascii="Century Gothic" w:eastAsia="Arial" w:hAnsi="Century Gothic" w:cs="Arial"/>
          <w:sz w:val="18"/>
          <w:szCs w:val="18"/>
        </w:rPr>
        <w:t>caso de</w:t>
      </w:r>
      <w:r w:rsidR="00511A2C" w:rsidRPr="009E1850">
        <w:rPr>
          <w:rFonts w:ascii="Century Gothic" w:eastAsia="Arial" w:hAnsi="Century Gothic" w:cs="Arial"/>
          <w:spacing w:val="1"/>
          <w:sz w:val="18"/>
          <w:szCs w:val="18"/>
        </w:rPr>
        <w:t xml:space="preserve"> </w:t>
      </w:r>
      <w:r w:rsidR="00511A2C" w:rsidRPr="009E1850">
        <w:rPr>
          <w:rFonts w:ascii="Century Gothic" w:eastAsia="Arial" w:hAnsi="Century Gothic" w:cs="Arial"/>
          <w:spacing w:val="2"/>
          <w:sz w:val="18"/>
          <w:szCs w:val="18"/>
        </w:rPr>
        <w:t>q</w:t>
      </w:r>
      <w:r w:rsidR="00511A2C" w:rsidRPr="009E1850">
        <w:rPr>
          <w:rFonts w:ascii="Century Gothic" w:eastAsia="Arial" w:hAnsi="Century Gothic" w:cs="Arial"/>
          <w:sz w:val="18"/>
          <w:szCs w:val="18"/>
        </w:rPr>
        <w:t>ue</w:t>
      </w:r>
      <w:r w:rsidR="007A03CD" w:rsidRPr="009E1850">
        <w:rPr>
          <w:rFonts w:ascii="Century Gothic" w:eastAsia="Arial" w:hAnsi="Century Gothic" w:cs="Arial"/>
          <w:sz w:val="18"/>
          <w:szCs w:val="18"/>
        </w:rPr>
        <w:t>,</w:t>
      </w:r>
      <w:r w:rsidR="00511A2C" w:rsidRPr="009E1850">
        <w:rPr>
          <w:rFonts w:ascii="Century Gothic" w:eastAsia="Arial" w:hAnsi="Century Gothic" w:cs="Arial"/>
          <w:spacing w:val="1"/>
          <w:sz w:val="18"/>
          <w:szCs w:val="18"/>
        </w:rPr>
        <w:t xml:space="preserve"> </w:t>
      </w:r>
      <w:r w:rsidR="00511A2C" w:rsidRPr="009E1850">
        <w:rPr>
          <w:rFonts w:ascii="Century Gothic" w:eastAsia="Arial" w:hAnsi="Century Gothic" w:cs="Arial"/>
          <w:sz w:val="18"/>
          <w:szCs w:val="18"/>
        </w:rPr>
        <w:t xml:space="preserve">al </w:t>
      </w:r>
      <w:r w:rsidR="00511A2C" w:rsidRPr="009E1850">
        <w:rPr>
          <w:rFonts w:ascii="Century Gothic" w:eastAsia="Arial" w:hAnsi="Century Gothic" w:cs="Arial"/>
          <w:spacing w:val="1"/>
          <w:sz w:val="18"/>
          <w:szCs w:val="18"/>
        </w:rPr>
        <w:t>r</w:t>
      </w:r>
      <w:r w:rsidR="00511A2C" w:rsidRPr="009E1850">
        <w:rPr>
          <w:rFonts w:ascii="Century Gothic" w:eastAsia="Arial" w:hAnsi="Century Gothic" w:cs="Arial"/>
          <w:sz w:val="18"/>
          <w:szCs w:val="18"/>
        </w:rPr>
        <w:t>es</w:t>
      </w:r>
      <w:r w:rsidR="00511A2C" w:rsidRPr="009E1850">
        <w:rPr>
          <w:rFonts w:ascii="Century Gothic" w:eastAsia="Arial" w:hAnsi="Century Gothic" w:cs="Arial"/>
          <w:spacing w:val="-1"/>
          <w:sz w:val="18"/>
          <w:szCs w:val="18"/>
        </w:rPr>
        <w:t>ul</w:t>
      </w:r>
      <w:r w:rsidR="00511A2C" w:rsidRPr="009E1850">
        <w:rPr>
          <w:rFonts w:ascii="Century Gothic" w:eastAsia="Arial" w:hAnsi="Century Gothic" w:cs="Arial"/>
          <w:spacing w:val="1"/>
          <w:sz w:val="18"/>
          <w:szCs w:val="18"/>
        </w:rPr>
        <w:t>t</w:t>
      </w:r>
      <w:r w:rsidR="00511A2C" w:rsidRPr="009E1850">
        <w:rPr>
          <w:rFonts w:ascii="Century Gothic" w:eastAsia="Arial" w:hAnsi="Century Gothic" w:cs="Arial"/>
          <w:sz w:val="18"/>
          <w:szCs w:val="18"/>
        </w:rPr>
        <w:t>ar</w:t>
      </w:r>
      <w:r w:rsidR="00511A2C" w:rsidRPr="009E1850">
        <w:rPr>
          <w:rFonts w:ascii="Century Gothic" w:eastAsia="Arial" w:hAnsi="Century Gothic" w:cs="Arial"/>
          <w:spacing w:val="2"/>
          <w:sz w:val="18"/>
          <w:szCs w:val="18"/>
        </w:rPr>
        <w:t xml:space="preserve"> </w:t>
      </w:r>
      <w:r w:rsidR="00511A2C" w:rsidRPr="009E1850">
        <w:rPr>
          <w:rFonts w:ascii="Century Gothic" w:eastAsia="Arial" w:hAnsi="Century Gothic" w:cs="Arial"/>
          <w:sz w:val="18"/>
          <w:szCs w:val="18"/>
        </w:rPr>
        <w:t>se</w:t>
      </w:r>
      <w:r w:rsidR="00511A2C" w:rsidRPr="009E1850">
        <w:rPr>
          <w:rFonts w:ascii="Century Gothic" w:eastAsia="Arial" w:hAnsi="Century Gothic" w:cs="Arial"/>
          <w:spacing w:val="-1"/>
          <w:sz w:val="18"/>
          <w:szCs w:val="18"/>
        </w:rPr>
        <w:t>l</w:t>
      </w:r>
      <w:r w:rsidR="00511A2C" w:rsidRPr="009E1850">
        <w:rPr>
          <w:rFonts w:ascii="Century Gothic" w:eastAsia="Arial" w:hAnsi="Century Gothic" w:cs="Arial"/>
          <w:sz w:val="18"/>
          <w:szCs w:val="18"/>
        </w:rPr>
        <w:t>e</w:t>
      </w:r>
      <w:r w:rsidR="00511A2C" w:rsidRPr="009E1850">
        <w:rPr>
          <w:rFonts w:ascii="Century Gothic" w:eastAsia="Arial" w:hAnsi="Century Gothic" w:cs="Arial"/>
          <w:spacing w:val="-3"/>
          <w:sz w:val="18"/>
          <w:szCs w:val="18"/>
        </w:rPr>
        <w:t>c</w:t>
      </w:r>
      <w:r w:rsidR="00511A2C" w:rsidRPr="009E1850">
        <w:rPr>
          <w:rFonts w:ascii="Century Gothic" w:eastAsia="Arial" w:hAnsi="Century Gothic" w:cs="Arial"/>
          <w:sz w:val="18"/>
          <w:szCs w:val="18"/>
        </w:rPr>
        <w:t>c</w:t>
      </w:r>
      <w:r w:rsidR="00511A2C" w:rsidRPr="009E1850">
        <w:rPr>
          <w:rFonts w:ascii="Century Gothic" w:eastAsia="Arial" w:hAnsi="Century Gothic" w:cs="Arial"/>
          <w:spacing w:val="1"/>
          <w:sz w:val="18"/>
          <w:szCs w:val="18"/>
        </w:rPr>
        <w:t>i</w:t>
      </w:r>
      <w:r w:rsidR="00511A2C" w:rsidRPr="009E1850">
        <w:rPr>
          <w:rFonts w:ascii="Century Gothic" w:eastAsia="Arial" w:hAnsi="Century Gothic" w:cs="Arial"/>
          <w:sz w:val="18"/>
          <w:szCs w:val="18"/>
        </w:rPr>
        <w:t>o</w:t>
      </w:r>
      <w:r w:rsidR="00511A2C" w:rsidRPr="009E1850">
        <w:rPr>
          <w:rFonts w:ascii="Century Gothic" w:eastAsia="Arial" w:hAnsi="Century Gothic" w:cs="Arial"/>
          <w:spacing w:val="-1"/>
          <w:sz w:val="18"/>
          <w:szCs w:val="18"/>
        </w:rPr>
        <w:t>n</w:t>
      </w:r>
      <w:r w:rsidR="00511A2C" w:rsidRPr="009E1850">
        <w:rPr>
          <w:rFonts w:ascii="Century Gothic" w:eastAsia="Arial" w:hAnsi="Century Gothic" w:cs="Arial"/>
          <w:sz w:val="18"/>
          <w:szCs w:val="18"/>
        </w:rPr>
        <w:t>a</w:t>
      </w:r>
      <w:r w:rsidR="00511A2C" w:rsidRPr="009E1850">
        <w:rPr>
          <w:rFonts w:ascii="Century Gothic" w:eastAsia="Arial" w:hAnsi="Century Gothic" w:cs="Arial"/>
          <w:spacing w:val="-1"/>
          <w:sz w:val="18"/>
          <w:szCs w:val="18"/>
        </w:rPr>
        <w:t>d</w:t>
      </w:r>
      <w:r w:rsidR="00511A2C" w:rsidRPr="009E1850">
        <w:rPr>
          <w:rFonts w:ascii="Century Gothic" w:eastAsia="Arial" w:hAnsi="Century Gothic" w:cs="Arial"/>
          <w:sz w:val="18"/>
          <w:szCs w:val="18"/>
        </w:rPr>
        <w:t>a,</w:t>
      </w:r>
      <w:r w:rsidR="00511A2C" w:rsidRPr="009E1850">
        <w:rPr>
          <w:rFonts w:ascii="Century Gothic" w:eastAsia="Arial" w:hAnsi="Century Gothic" w:cs="Arial"/>
          <w:spacing w:val="2"/>
          <w:sz w:val="18"/>
          <w:szCs w:val="18"/>
        </w:rPr>
        <w:t xml:space="preserve"> </w:t>
      </w:r>
      <w:r w:rsidR="00511A2C" w:rsidRPr="009E1850">
        <w:rPr>
          <w:rFonts w:ascii="Century Gothic" w:eastAsia="Arial" w:hAnsi="Century Gothic" w:cs="Arial"/>
          <w:sz w:val="18"/>
          <w:szCs w:val="18"/>
        </w:rPr>
        <w:t>se</w:t>
      </w:r>
      <w:r w:rsidR="00511A2C" w:rsidRPr="009E1850">
        <w:rPr>
          <w:rFonts w:ascii="Century Gothic" w:eastAsia="Arial" w:hAnsi="Century Gothic" w:cs="Arial"/>
          <w:spacing w:val="1"/>
          <w:sz w:val="18"/>
          <w:szCs w:val="18"/>
        </w:rPr>
        <w:t xml:space="preserve"> </w:t>
      </w:r>
      <w:r w:rsidR="00511A2C" w:rsidRPr="009E1850">
        <w:rPr>
          <w:rFonts w:ascii="Century Gothic" w:eastAsia="Arial" w:hAnsi="Century Gothic" w:cs="Arial"/>
          <w:sz w:val="18"/>
          <w:szCs w:val="18"/>
        </w:rPr>
        <w:t>e</w:t>
      </w:r>
      <w:r w:rsidR="00511A2C" w:rsidRPr="009E1850">
        <w:rPr>
          <w:rFonts w:ascii="Century Gothic" w:eastAsia="Arial" w:hAnsi="Century Gothic" w:cs="Arial"/>
          <w:spacing w:val="-1"/>
          <w:sz w:val="18"/>
          <w:szCs w:val="18"/>
        </w:rPr>
        <w:t>li</w:t>
      </w:r>
      <w:r w:rsidR="00511A2C" w:rsidRPr="009E1850">
        <w:rPr>
          <w:rFonts w:ascii="Century Gothic" w:eastAsia="Arial" w:hAnsi="Century Gothic" w:cs="Arial"/>
          <w:spacing w:val="1"/>
          <w:sz w:val="18"/>
          <w:szCs w:val="18"/>
        </w:rPr>
        <w:t>m</w:t>
      </w:r>
      <w:r w:rsidR="00511A2C" w:rsidRPr="009E1850">
        <w:rPr>
          <w:rFonts w:ascii="Century Gothic" w:eastAsia="Arial" w:hAnsi="Century Gothic" w:cs="Arial"/>
          <w:spacing w:val="-1"/>
          <w:sz w:val="18"/>
          <w:szCs w:val="18"/>
        </w:rPr>
        <w:t>i</w:t>
      </w:r>
      <w:r w:rsidR="00511A2C" w:rsidRPr="009E1850">
        <w:rPr>
          <w:rFonts w:ascii="Century Gothic" w:eastAsia="Arial" w:hAnsi="Century Gothic" w:cs="Arial"/>
          <w:sz w:val="18"/>
          <w:szCs w:val="18"/>
        </w:rPr>
        <w:t>ne</w:t>
      </w:r>
      <w:r w:rsidR="00511A2C" w:rsidRPr="009E1850">
        <w:rPr>
          <w:rFonts w:ascii="Century Gothic" w:eastAsia="Arial" w:hAnsi="Century Gothic" w:cs="Arial"/>
          <w:spacing w:val="1"/>
          <w:sz w:val="18"/>
          <w:szCs w:val="18"/>
        </w:rPr>
        <w:t xml:space="preserve"> </w:t>
      </w:r>
      <w:r w:rsidR="00511A2C" w:rsidRPr="009E1850">
        <w:rPr>
          <w:rFonts w:ascii="Century Gothic" w:eastAsia="Arial" w:hAnsi="Century Gothic" w:cs="Arial"/>
          <w:sz w:val="18"/>
          <w:szCs w:val="18"/>
        </w:rPr>
        <w:t>o</w:t>
      </w:r>
      <w:r w:rsidR="00511A2C" w:rsidRPr="009E1850">
        <w:rPr>
          <w:rFonts w:ascii="Century Gothic" w:eastAsia="Arial" w:hAnsi="Century Gothic" w:cs="Arial"/>
          <w:spacing w:val="1"/>
          <w:sz w:val="18"/>
          <w:szCs w:val="18"/>
        </w:rPr>
        <w:t xml:space="preserve"> </w:t>
      </w:r>
      <w:r w:rsidR="00511A2C" w:rsidRPr="009E1850">
        <w:rPr>
          <w:rFonts w:ascii="Century Gothic" w:eastAsia="Arial" w:hAnsi="Century Gothic" w:cs="Arial"/>
          <w:spacing w:val="2"/>
          <w:sz w:val="18"/>
          <w:szCs w:val="18"/>
        </w:rPr>
        <w:t>s</w:t>
      </w:r>
      <w:r w:rsidR="00511A2C" w:rsidRPr="009E1850">
        <w:rPr>
          <w:rFonts w:ascii="Century Gothic" w:eastAsia="Arial" w:hAnsi="Century Gothic" w:cs="Arial"/>
          <w:sz w:val="18"/>
          <w:szCs w:val="18"/>
        </w:rPr>
        <w:t>ustitu</w:t>
      </w:r>
      <w:r w:rsidR="00511A2C" w:rsidRPr="009E1850">
        <w:rPr>
          <w:rFonts w:ascii="Century Gothic" w:eastAsia="Arial" w:hAnsi="Century Gothic" w:cs="Arial"/>
          <w:spacing w:val="-2"/>
          <w:sz w:val="18"/>
          <w:szCs w:val="18"/>
        </w:rPr>
        <w:t>y</w:t>
      </w:r>
      <w:r w:rsidR="00511A2C" w:rsidRPr="009E1850">
        <w:rPr>
          <w:rFonts w:ascii="Century Gothic" w:eastAsia="Arial" w:hAnsi="Century Gothic" w:cs="Arial"/>
          <w:sz w:val="18"/>
          <w:szCs w:val="18"/>
        </w:rPr>
        <w:t>a</w:t>
      </w:r>
      <w:r w:rsidR="00511A2C" w:rsidRPr="009E1850">
        <w:rPr>
          <w:rFonts w:ascii="Century Gothic" w:eastAsia="Arial" w:hAnsi="Century Gothic" w:cs="Arial"/>
          <w:spacing w:val="1"/>
          <w:sz w:val="18"/>
          <w:szCs w:val="18"/>
        </w:rPr>
        <w:t xml:space="preserve"> </w:t>
      </w:r>
      <w:r w:rsidR="00511A2C" w:rsidRPr="009E1850">
        <w:rPr>
          <w:rFonts w:ascii="Century Gothic" w:eastAsia="Arial" w:hAnsi="Century Gothic" w:cs="Arial"/>
          <w:sz w:val="18"/>
          <w:szCs w:val="18"/>
        </w:rPr>
        <w:t>a</w:t>
      </w:r>
      <w:r w:rsidR="00511A2C" w:rsidRPr="009E1850">
        <w:rPr>
          <w:rFonts w:ascii="Century Gothic" w:eastAsia="Arial" w:hAnsi="Century Gothic" w:cs="Arial"/>
          <w:spacing w:val="-1"/>
          <w:sz w:val="18"/>
          <w:szCs w:val="18"/>
        </w:rPr>
        <w:t>l</w:t>
      </w:r>
      <w:r w:rsidR="00511A2C" w:rsidRPr="009E1850">
        <w:rPr>
          <w:rFonts w:ascii="Century Gothic" w:eastAsia="Arial" w:hAnsi="Century Gothic" w:cs="Arial"/>
          <w:spacing w:val="2"/>
          <w:sz w:val="18"/>
          <w:szCs w:val="18"/>
        </w:rPr>
        <w:t>g</w:t>
      </w:r>
      <w:r w:rsidR="00511A2C" w:rsidRPr="009E1850">
        <w:rPr>
          <w:rFonts w:ascii="Century Gothic" w:eastAsia="Arial" w:hAnsi="Century Gothic" w:cs="Arial"/>
          <w:sz w:val="18"/>
          <w:szCs w:val="18"/>
        </w:rPr>
        <w:t>u</w:t>
      </w:r>
      <w:r w:rsidR="00511A2C" w:rsidRPr="009E1850">
        <w:rPr>
          <w:rFonts w:ascii="Century Gothic" w:eastAsia="Arial" w:hAnsi="Century Gothic" w:cs="Arial"/>
          <w:spacing w:val="-1"/>
          <w:sz w:val="18"/>
          <w:szCs w:val="18"/>
        </w:rPr>
        <w:t>n</w:t>
      </w:r>
      <w:r w:rsidR="00511A2C" w:rsidRPr="009E1850">
        <w:rPr>
          <w:rFonts w:ascii="Century Gothic" w:eastAsia="Arial" w:hAnsi="Century Gothic" w:cs="Arial"/>
          <w:sz w:val="18"/>
          <w:szCs w:val="18"/>
        </w:rPr>
        <w:t>o</w:t>
      </w:r>
      <w:r w:rsidR="00511A2C" w:rsidRPr="009E1850">
        <w:rPr>
          <w:rFonts w:ascii="Century Gothic" w:eastAsia="Arial" w:hAnsi="Century Gothic" w:cs="Arial"/>
          <w:spacing w:val="1"/>
          <w:sz w:val="18"/>
          <w:szCs w:val="18"/>
        </w:rPr>
        <w:t xml:space="preserve"> </w:t>
      </w:r>
      <w:r w:rsidR="00511A2C" w:rsidRPr="009E1850">
        <w:rPr>
          <w:rFonts w:ascii="Century Gothic" w:eastAsia="Arial" w:hAnsi="Century Gothic" w:cs="Arial"/>
          <w:sz w:val="18"/>
          <w:szCs w:val="18"/>
        </w:rPr>
        <w:t>de</w:t>
      </w:r>
      <w:r w:rsidR="00511A2C" w:rsidRPr="009E1850">
        <w:rPr>
          <w:rFonts w:ascii="Century Gothic" w:eastAsia="Arial" w:hAnsi="Century Gothic" w:cs="Arial"/>
          <w:spacing w:val="1"/>
          <w:sz w:val="18"/>
          <w:szCs w:val="18"/>
        </w:rPr>
        <w:t xml:space="preserve"> </w:t>
      </w:r>
      <w:r w:rsidR="00511A2C" w:rsidRPr="009E1850">
        <w:rPr>
          <w:rFonts w:ascii="Century Gothic" w:eastAsia="Arial" w:hAnsi="Century Gothic" w:cs="Arial"/>
          <w:spacing w:val="-1"/>
          <w:sz w:val="18"/>
          <w:szCs w:val="18"/>
        </w:rPr>
        <w:t>l</w:t>
      </w:r>
      <w:r w:rsidR="00511A2C" w:rsidRPr="009E1850">
        <w:rPr>
          <w:rFonts w:ascii="Century Gothic" w:eastAsia="Arial" w:hAnsi="Century Gothic" w:cs="Arial"/>
          <w:sz w:val="18"/>
          <w:szCs w:val="18"/>
        </w:rPr>
        <w:t>os</w:t>
      </w:r>
      <w:r w:rsidR="00511A2C" w:rsidRPr="009E1850">
        <w:rPr>
          <w:rFonts w:ascii="Century Gothic" w:eastAsia="Arial" w:hAnsi="Century Gothic" w:cs="Arial"/>
          <w:spacing w:val="1"/>
          <w:sz w:val="18"/>
          <w:szCs w:val="18"/>
        </w:rPr>
        <w:t xml:space="preserve"> i</w:t>
      </w:r>
      <w:r w:rsidR="00511A2C" w:rsidRPr="009E1850">
        <w:rPr>
          <w:rFonts w:ascii="Century Gothic" w:eastAsia="Arial" w:hAnsi="Century Gothic" w:cs="Arial"/>
          <w:sz w:val="18"/>
          <w:szCs w:val="18"/>
        </w:rPr>
        <w:t>nt</w:t>
      </w:r>
      <w:r w:rsidR="00511A2C" w:rsidRPr="009E1850">
        <w:rPr>
          <w:rFonts w:ascii="Century Gothic" w:eastAsia="Arial" w:hAnsi="Century Gothic" w:cs="Arial"/>
          <w:spacing w:val="-2"/>
          <w:sz w:val="18"/>
          <w:szCs w:val="18"/>
        </w:rPr>
        <w:t>e</w:t>
      </w:r>
      <w:r w:rsidR="00511A2C" w:rsidRPr="009E1850">
        <w:rPr>
          <w:rFonts w:ascii="Century Gothic" w:eastAsia="Arial" w:hAnsi="Century Gothic" w:cs="Arial"/>
          <w:spacing w:val="2"/>
          <w:sz w:val="18"/>
          <w:szCs w:val="18"/>
        </w:rPr>
        <w:t>g</w:t>
      </w:r>
      <w:r w:rsidR="00511A2C" w:rsidRPr="009E1850">
        <w:rPr>
          <w:rFonts w:ascii="Century Gothic" w:eastAsia="Arial" w:hAnsi="Century Gothic" w:cs="Arial"/>
          <w:spacing w:val="1"/>
          <w:sz w:val="18"/>
          <w:szCs w:val="18"/>
        </w:rPr>
        <w:t>r</w:t>
      </w:r>
      <w:r w:rsidR="00511A2C" w:rsidRPr="009E1850">
        <w:rPr>
          <w:rFonts w:ascii="Century Gothic" w:eastAsia="Arial" w:hAnsi="Century Gothic" w:cs="Arial"/>
          <w:sz w:val="18"/>
          <w:szCs w:val="18"/>
        </w:rPr>
        <w:t>a</w:t>
      </w:r>
      <w:r w:rsidR="00511A2C" w:rsidRPr="009E1850">
        <w:rPr>
          <w:rFonts w:ascii="Century Gothic" w:eastAsia="Arial" w:hAnsi="Century Gothic" w:cs="Arial"/>
          <w:spacing w:val="-3"/>
          <w:sz w:val="18"/>
          <w:szCs w:val="18"/>
        </w:rPr>
        <w:t>n</w:t>
      </w:r>
      <w:r w:rsidR="00511A2C" w:rsidRPr="009E1850">
        <w:rPr>
          <w:rFonts w:ascii="Century Gothic" w:eastAsia="Arial" w:hAnsi="Century Gothic" w:cs="Arial"/>
          <w:spacing w:val="1"/>
          <w:sz w:val="18"/>
          <w:szCs w:val="18"/>
        </w:rPr>
        <w:t>t</w:t>
      </w:r>
      <w:r w:rsidR="00511A2C" w:rsidRPr="009E1850">
        <w:rPr>
          <w:rFonts w:ascii="Century Gothic" w:eastAsia="Arial" w:hAnsi="Century Gothic" w:cs="Arial"/>
          <w:sz w:val="18"/>
          <w:szCs w:val="18"/>
        </w:rPr>
        <w:t>es</w:t>
      </w:r>
      <w:r w:rsidR="00511A2C" w:rsidRPr="009E1850">
        <w:rPr>
          <w:rFonts w:ascii="Century Gothic" w:eastAsia="Arial" w:hAnsi="Century Gothic" w:cs="Arial"/>
          <w:spacing w:val="1"/>
          <w:sz w:val="18"/>
          <w:szCs w:val="18"/>
        </w:rPr>
        <w:t xml:space="preserve"> </w:t>
      </w:r>
      <w:r w:rsidR="00511A2C" w:rsidRPr="009E1850">
        <w:rPr>
          <w:rFonts w:ascii="Century Gothic" w:eastAsia="Arial" w:hAnsi="Century Gothic" w:cs="Arial"/>
          <w:sz w:val="18"/>
          <w:szCs w:val="18"/>
        </w:rPr>
        <w:t>de</w:t>
      </w:r>
      <w:r w:rsidR="00511A2C" w:rsidRPr="009E1850">
        <w:rPr>
          <w:rFonts w:ascii="Century Gothic" w:eastAsia="Arial" w:hAnsi="Century Gothic" w:cs="Arial"/>
          <w:spacing w:val="1"/>
          <w:sz w:val="18"/>
          <w:szCs w:val="18"/>
        </w:rPr>
        <w:t xml:space="preserve"> </w:t>
      </w:r>
      <w:r w:rsidR="00511A2C" w:rsidRPr="009E1850">
        <w:rPr>
          <w:rFonts w:ascii="Century Gothic" w:eastAsia="Arial" w:hAnsi="Century Gothic" w:cs="Arial"/>
          <w:spacing w:val="-1"/>
          <w:sz w:val="18"/>
          <w:szCs w:val="18"/>
        </w:rPr>
        <w:t>l</w:t>
      </w:r>
      <w:r w:rsidR="00511A2C" w:rsidRPr="009E1850">
        <w:rPr>
          <w:rFonts w:ascii="Century Gothic" w:eastAsia="Arial" w:hAnsi="Century Gothic" w:cs="Arial"/>
          <w:sz w:val="18"/>
          <w:szCs w:val="18"/>
        </w:rPr>
        <w:t>a</w:t>
      </w:r>
      <w:r w:rsidR="00511A2C" w:rsidRPr="009E1850">
        <w:rPr>
          <w:rFonts w:ascii="Century Gothic" w:eastAsia="Arial" w:hAnsi="Century Gothic" w:cs="Arial"/>
          <w:spacing w:val="1"/>
          <w:sz w:val="18"/>
          <w:szCs w:val="18"/>
        </w:rPr>
        <w:t xml:space="preserve"> </w:t>
      </w:r>
      <w:r w:rsidR="00511A2C" w:rsidRPr="009E1850">
        <w:rPr>
          <w:rFonts w:ascii="Century Gothic" w:eastAsia="Arial" w:hAnsi="Century Gothic" w:cs="Arial"/>
          <w:sz w:val="18"/>
          <w:szCs w:val="18"/>
        </w:rPr>
        <w:t>propos</w:t>
      </w:r>
      <w:r w:rsidR="00511A2C" w:rsidRPr="009E1850">
        <w:rPr>
          <w:rFonts w:ascii="Century Gothic" w:eastAsia="Arial" w:hAnsi="Century Gothic" w:cs="Arial"/>
          <w:spacing w:val="-2"/>
          <w:sz w:val="18"/>
          <w:szCs w:val="18"/>
        </w:rPr>
        <w:t>i</w:t>
      </w:r>
      <w:r w:rsidR="00511A2C" w:rsidRPr="009E1850">
        <w:rPr>
          <w:rFonts w:ascii="Century Gothic" w:eastAsia="Arial" w:hAnsi="Century Gothic" w:cs="Arial"/>
          <w:sz w:val="18"/>
          <w:szCs w:val="18"/>
        </w:rPr>
        <w:t>c</w:t>
      </w:r>
      <w:r w:rsidR="00511A2C" w:rsidRPr="009E1850">
        <w:rPr>
          <w:rFonts w:ascii="Century Gothic" w:eastAsia="Arial" w:hAnsi="Century Gothic" w:cs="Arial"/>
          <w:spacing w:val="-1"/>
          <w:sz w:val="18"/>
          <w:szCs w:val="18"/>
        </w:rPr>
        <w:t>i</w:t>
      </w:r>
      <w:r w:rsidR="00511A2C" w:rsidRPr="009E1850">
        <w:rPr>
          <w:rFonts w:ascii="Century Gothic" w:eastAsia="Arial" w:hAnsi="Century Gothic" w:cs="Arial"/>
          <w:sz w:val="18"/>
          <w:szCs w:val="18"/>
        </w:rPr>
        <w:t>ón co</w:t>
      </w:r>
      <w:r w:rsidR="00511A2C" w:rsidRPr="009E1850">
        <w:rPr>
          <w:rFonts w:ascii="Century Gothic" w:eastAsia="Arial" w:hAnsi="Century Gothic" w:cs="Arial"/>
          <w:spacing w:val="-1"/>
          <w:sz w:val="18"/>
          <w:szCs w:val="18"/>
        </w:rPr>
        <w:t>n</w:t>
      </w:r>
      <w:r w:rsidR="00511A2C" w:rsidRPr="009E1850">
        <w:rPr>
          <w:rFonts w:ascii="Century Gothic" w:eastAsia="Arial" w:hAnsi="Century Gothic" w:cs="Arial"/>
          <w:spacing w:val="1"/>
          <w:sz w:val="18"/>
          <w:szCs w:val="18"/>
        </w:rPr>
        <w:t>j</w:t>
      </w:r>
      <w:r w:rsidR="00511A2C" w:rsidRPr="009E1850">
        <w:rPr>
          <w:rFonts w:ascii="Century Gothic" w:eastAsia="Arial" w:hAnsi="Century Gothic" w:cs="Arial"/>
          <w:sz w:val="18"/>
          <w:szCs w:val="18"/>
        </w:rPr>
        <w:t>u</w:t>
      </w:r>
      <w:r w:rsidR="00511A2C" w:rsidRPr="009E1850">
        <w:rPr>
          <w:rFonts w:ascii="Century Gothic" w:eastAsia="Arial" w:hAnsi="Century Gothic" w:cs="Arial"/>
          <w:spacing w:val="-1"/>
          <w:sz w:val="18"/>
          <w:szCs w:val="18"/>
        </w:rPr>
        <w:t>n</w:t>
      </w:r>
      <w:r w:rsidR="00511A2C" w:rsidRPr="009E1850">
        <w:rPr>
          <w:rFonts w:ascii="Century Gothic" w:eastAsia="Arial" w:hAnsi="Century Gothic" w:cs="Arial"/>
          <w:spacing w:val="1"/>
          <w:sz w:val="18"/>
          <w:szCs w:val="18"/>
        </w:rPr>
        <w:t>t</w:t>
      </w:r>
      <w:r w:rsidR="00511A2C" w:rsidRPr="009E1850">
        <w:rPr>
          <w:rFonts w:ascii="Century Gothic" w:eastAsia="Arial" w:hAnsi="Century Gothic" w:cs="Arial"/>
          <w:sz w:val="18"/>
          <w:szCs w:val="18"/>
        </w:rPr>
        <w:t>a</w:t>
      </w:r>
      <w:r w:rsidR="00511A2C" w:rsidRPr="009E1850">
        <w:rPr>
          <w:rFonts w:ascii="Century Gothic" w:eastAsia="Arial" w:hAnsi="Century Gothic" w:cs="Arial"/>
          <w:spacing w:val="-2"/>
          <w:sz w:val="18"/>
          <w:szCs w:val="18"/>
        </w:rPr>
        <w:t xml:space="preserve"> </w:t>
      </w:r>
      <w:r w:rsidR="00511A2C" w:rsidRPr="009E1850">
        <w:rPr>
          <w:rFonts w:ascii="Century Gothic" w:eastAsia="Arial" w:hAnsi="Century Gothic" w:cs="Arial"/>
          <w:sz w:val="18"/>
          <w:szCs w:val="18"/>
        </w:rPr>
        <w:t>or</w:t>
      </w:r>
      <w:r w:rsidR="00511A2C" w:rsidRPr="009E1850">
        <w:rPr>
          <w:rFonts w:ascii="Century Gothic" w:eastAsia="Arial" w:hAnsi="Century Gothic" w:cs="Arial"/>
          <w:spacing w:val="-3"/>
          <w:sz w:val="18"/>
          <w:szCs w:val="18"/>
        </w:rPr>
        <w:t>i</w:t>
      </w:r>
      <w:r w:rsidR="00511A2C" w:rsidRPr="009E1850">
        <w:rPr>
          <w:rFonts w:ascii="Century Gothic" w:eastAsia="Arial" w:hAnsi="Century Gothic" w:cs="Arial"/>
          <w:spacing w:val="2"/>
          <w:sz w:val="18"/>
          <w:szCs w:val="18"/>
        </w:rPr>
        <w:t>g</w:t>
      </w:r>
      <w:r w:rsidR="00511A2C" w:rsidRPr="009E1850">
        <w:rPr>
          <w:rFonts w:ascii="Century Gothic" w:eastAsia="Arial" w:hAnsi="Century Gothic" w:cs="Arial"/>
          <w:spacing w:val="-1"/>
          <w:sz w:val="18"/>
          <w:szCs w:val="18"/>
        </w:rPr>
        <w:t>i</w:t>
      </w:r>
      <w:r w:rsidR="00511A2C" w:rsidRPr="009E1850">
        <w:rPr>
          <w:rFonts w:ascii="Century Gothic" w:eastAsia="Arial" w:hAnsi="Century Gothic" w:cs="Arial"/>
          <w:sz w:val="18"/>
          <w:szCs w:val="18"/>
        </w:rPr>
        <w:t>n</w:t>
      </w:r>
      <w:r w:rsidR="00511A2C" w:rsidRPr="009E1850">
        <w:rPr>
          <w:rFonts w:ascii="Century Gothic" w:eastAsia="Arial" w:hAnsi="Century Gothic" w:cs="Arial"/>
          <w:spacing w:val="-1"/>
          <w:sz w:val="18"/>
          <w:szCs w:val="18"/>
        </w:rPr>
        <w:t>al</w:t>
      </w:r>
      <w:r w:rsidR="00511A2C" w:rsidRPr="009E1850">
        <w:rPr>
          <w:rFonts w:ascii="Century Gothic" w:eastAsia="Arial" w:hAnsi="Century Gothic" w:cs="Arial"/>
          <w:sz w:val="18"/>
          <w:szCs w:val="18"/>
        </w:rPr>
        <w:t>.</w:t>
      </w:r>
    </w:p>
    <w:p w:rsidR="00511A2C" w:rsidRPr="009E1850" w:rsidRDefault="00E5191B" w:rsidP="00836477">
      <w:pPr>
        <w:widowControl/>
        <w:spacing w:after="120"/>
        <w:ind w:left="567" w:hanging="567"/>
        <w:jc w:val="both"/>
        <w:rPr>
          <w:rFonts w:ascii="Century Gothic" w:hAnsi="Century Gothic"/>
          <w:b/>
          <w:sz w:val="18"/>
          <w:szCs w:val="18"/>
        </w:rPr>
      </w:pPr>
      <w:r w:rsidRPr="009E1850">
        <w:rPr>
          <w:rFonts w:ascii="Century Gothic" w:hAnsi="Century Gothic"/>
          <w:b/>
          <w:sz w:val="18"/>
          <w:szCs w:val="18"/>
        </w:rPr>
        <w:t>3.</w:t>
      </w:r>
      <w:r w:rsidR="00861C63" w:rsidRPr="009E1850">
        <w:rPr>
          <w:rFonts w:ascii="Century Gothic" w:hAnsi="Century Gothic"/>
          <w:b/>
          <w:sz w:val="18"/>
          <w:szCs w:val="18"/>
        </w:rPr>
        <w:t>6</w:t>
      </w:r>
      <w:r w:rsidR="00511A2C" w:rsidRPr="009E1850">
        <w:rPr>
          <w:rFonts w:ascii="Century Gothic" w:hAnsi="Century Gothic"/>
          <w:sz w:val="18"/>
          <w:szCs w:val="18"/>
        </w:rPr>
        <w:tab/>
      </w:r>
      <w:r w:rsidR="00511A2C" w:rsidRPr="009E1850">
        <w:rPr>
          <w:rFonts w:ascii="Century Gothic" w:hAnsi="Century Gothic"/>
          <w:b/>
          <w:sz w:val="18"/>
          <w:szCs w:val="18"/>
        </w:rPr>
        <w:t xml:space="preserve">ACLARACIÓN RELATIVA AL HECHO DE QUE NO SE NEGOCIARÁ NINGUNA DE LAS CONDICIONES CONTENIDAS EN LA PRESENTE </w:t>
      </w:r>
      <w:r w:rsidR="0099358E" w:rsidRPr="009E1850">
        <w:rPr>
          <w:rFonts w:ascii="Century Gothic" w:hAnsi="Century Gothic"/>
          <w:b/>
          <w:sz w:val="18"/>
          <w:szCs w:val="18"/>
        </w:rPr>
        <w:t>CONVOCATORIA</w:t>
      </w:r>
      <w:r w:rsidR="00511A2C" w:rsidRPr="009E1850">
        <w:rPr>
          <w:rFonts w:ascii="Century Gothic" w:hAnsi="Century Gothic"/>
          <w:b/>
          <w:sz w:val="18"/>
          <w:szCs w:val="18"/>
        </w:rPr>
        <w:t>.</w:t>
      </w:r>
    </w:p>
    <w:p w:rsidR="00CC5F14" w:rsidRPr="009E1850" w:rsidRDefault="00511A2C" w:rsidP="00836477">
      <w:pPr>
        <w:widowControl/>
        <w:spacing w:after="120"/>
        <w:ind w:left="567"/>
        <w:jc w:val="both"/>
        <w:rPr>
          <w:rFonts w:ascii="Century Gothic" w:hAnsi="Century Gothic"/>
          <w:sz w:val="18"/>
          <w:szCs w:val="18"/>
        </w:rPr>
      </w:pPr>
      <w:r w:rsidRPr="009E1850">
        <w:rPr>
          <w:rFonts w:ascii="Century Gothic" w:hAnsi="Century Gothic"/>
          <w:sz w:val="18"/>
          <w:szCs w:val="18"/>
        </w:rPr>
        <w:t xml:space="preserve">Ninguna de las condiciones contenidas en la </w:t>
      </w:r>
      <w:r w:rsidR="0099358E" w:rsidRPr="009E1850">
        <w:rPr>
          <w:rFonts w:ascii="Century Gothic" w:hAnsi="Century Gothic"/>
          <w:sz w:val="18"/>
          <w:szCs w:val="18"/>
        </w:rPr>
        <w:t>Convocatoria</w:t>
      </w:r>
      <w:r w:rsidRPr="009E1850">
        <w:rPr>
          <w:rFonts w:ascii="Century Gothic" w:hAnsi="Century Gothic"/>
          <w:sz w:val="18"/>
          <w:szCs w:val="18"/>
        </w:rPr>
        <w:t xml:space="preserve"> de esta </w:t>
      </w:r>
      <w:r w:rsidR="00E5191B" w:rsidRPr="009E1850">
        <w:rPr>
          <w:rFonts w:ascii="Century Gothic" w:hAnsi="Century Gothic"/>
          <w:sz w:val="18"/>
          <w:szCs w:val="18"/>
        </w:rPr>
        <w:t>Licitación</w:t>
      </w:r>
      <w:r w:rsidRPr="009E1850">
        <w:rPr>
          <w:rFonts w:ascii="Century Gothic" w:hAnsi="Century Gothic"/>
          <w:sz w:val="18"/>
          <w:szCs w:val="18"/>
        </w:rPr>
        <w:t xml:space="preserve">, así como en las proposiciones presentadas por los licitantes podrán ser negociadas y, aplicando los criterios establecidos en los puntos 3.1, 3.2, 3.3, </w:t>
      </w:r>
      <w:r w:rsidR="00E5191B" w:rsidRPr="009E1850">
        <w:rPr>
          <w:rFonts w:ascii="Century Gothic" w:hAnsi="Century Gothic"/>
          <w:sz w:val="18"/>
          <w:szCs w:val="18"/>
        </w:rPr>
        <w:t xml:space="preserve">y </w:t>
      </w:r>
      <w:r w:rsidRPr="009E1850">
        <w:rPr>
          <w:rFonts w:ascii="Century Gothic" w:hAnsi="Century Gothic"/>
          <w:sz w:val="18"/>
          <w:szCs w:val="18"/>
        </w:rPr>
        <w:t xml:space="preserve">3.4 de esta </w:t>
      </w:r>
      <w:r w:rsidR="0099358E" w:rsidRPr="009E1850">
        <w:rPr>
          <w:rFonts w:ascii="Century Gothic" w:hAnsi="Century Gothic"/>
          <w:sz w:val="18"/>
          <w:szCs w:val="18"/>
        </w:rPr>
        <w:t>Convocatoria</w:t>
      </w:r>
      <w:r w:rsidRPr="009E1850">
        <w:rPr>
          <w:rFonts w:ascii="Century Gothic" w:hAnsi="Century Gothic"/>
          <w:sz w:val="18"/>
          <w:szCs w:val="18"/>
        </w:rPr>
        <w:t>, resultará ganador el licitante que presente, en todos los aspectos, la mejor proposición.</w:t>
      </w:r>
    </w:p>
    <w:p w:rsidR="00511A2C" w:rsidRPr="009E1850" w:rsidRDefault="00511A2C" w:rsidP="00836477">
      <w:pPr>
        <w:widowControl/>
        <w:spacing w:after="120"/>
        <w:ind w:left="567"/>
        <w:jc w:val="both"/>
        <w:rPr>
          <w:rFonts w:ascii="Century Gothic" w:hAnsi="Century Gothic"/>
          <w:b/>
          <w:sz w:val="18"/>
          <w:szCs w:val="18"/>
        </w:rPr>
      </w:pPr>
    </w:p>
    <w:p w:rsidR="00511A2C" w:rsidRPr="009E1850" w:rsidRDefault="00E5191B" w:rsidP="00836477">
      <w:pPr>
        <w:tabs>
          <w:tab w:val="left" w:pos="567"/>
          <w:tab w:val="left" w:pos="1134"/>
          <w:tab w:val="left" w:pos="1701"/>
          <w:tab w:val="left" w:pos="2268"/>
          <w:tab w:val="left" w:pos="2835"/>
          <w:tab w:val="left" w:pos="9887"/>
        </w:tabs>
        <w:spacing w:after="120"/>
        <w:jc w:val="both"/>
        <w:rPr>
          <w:rFonts w:ascii="Century Gothic" w:hAnsi="Century Gothic"/>
          <w:b/>
          <w:sz w:val="18"/>
          <w:szCs w:val="18"/>
        </w:rPr>
      </w:pPr>
      <w:r w:rsidRPr="009E1850">
        <w:rPr>
          <w:rFonts w:ascii="Century Gothic" w:hAnsi="Century Gothic"/>
          <w:b/>
          <w:sz w:val="18"/>
          <w:szCs w:val="18"/>
        </w:rPr>
        <w:t>3.</w:t>
      </w:r>
      <w:r w:rsidR="00861C63" w:rsidRPr="009E1850">
        <w:rPr>
          <w:rFonts w:ascii="Century Gothic" w:hAnsi="Century Gothic"/>
          <w:b/>
          <w:sz w:val="18"/>
          <w:szCs w:val="18"/>
        </w:rPr>
        <w:t>7</w:t>
      </w:r>
      <w:r w:rsidRPr="009E1850">
        <w:rPr>
          <w:rFonts w:ascii="Century Gothic" w:hAnsi="Century Gothic"/>
          <w:b/>
          <w:sz w:val="18"/>
          <w:szCs w:val="18"/>
        </w:rPr>
        <w:tab/>
        <w:t>MODELO DE CONTRATO</w:t>
      </w:r>
      <w:r w:rsidR="00BB7746" w:rsidRPr="009E1850">
        <w:rPr>
          <w:rFonts w:ascii="Century Gothic" w:hAnsi="Century Gothic"/>
          <w:b/>
          <w:sz w:val="18"/>
          <w:szCs w:val="18"/>
        </w:rPr>
        <w:t xml:space="preserve"> ABIERTO</w:t>
      </w:r>
    </w:p>
    <w:p w:rsidR="00063B40" w:rsidRPr="009E1850" w:rsidRDefault="00511A2C" w:rsidP="00CC5F14">
      <w:pPr>
        <w:spacing w:after="120"/>
        <w:ind w:left="567"/>
        <w:jc w:val="both"/>
        <w:rPr>
          <w:rFonts w:ascii="Century Gothic" w:hAnsi="Century Gothic"/>
          <w:sz w:val="18"/>
          <w:szCs w:val="18"/>
        </w:rPr>
      </w:pPr>
      <w:r w:rsidRPr="009E1850">
        <w:rPr>
          <w:rFonts w:ascii="Century Gothic" w:hAnsi="Century Gothic"/>
          <w:sz w:val="18"/>
          <w:szCs w:val="18"/>
        </w:rPr>
        <w:t xml:space="preserve">En el </w:t>
      </w:r>
      <w:r w:rsidR="00561BFF" w:rsidRPr="009E1850">
        <w:rPr>
          <w:rFonts w:ascii="Century Gothic" w:hAnsi="Century Gothic"/>
          <w:b/>
          <w:sz w:val="18"/>
          <w:szCs w:val="18"/>
        </w:rPr>
        <w:t>Anexo No. 9</w:t>
      </w:r>
      <w:r w:rsidRPr="009E1850">
        <w:rPr>
          <w:rFonts w:ascii="Century Gothic" w:hAnsi="Century Gothic"/>
          <w:sz w:val="18"/>
          <w:szCs w:val="18"/>
        </w:rPr>
        <w:t xml:space="preserve"> se establece el tipo y modelo de contrato, mismo que será definido como </w:t>
      </w:r>
      <w:r w:rsidRPr="009E1850">
        <w:rPr>
          <w:rFonts w:ascii="Century Gothic" w:hAnsi="Century Gothic"/>
          <w:b/>
          <w:sz w:val="18"/>
          <w:szCs w:val="18"/>
        </w:rPr>
        <w:t>Contrato</w:t>
      </w:r>
      <w:r w:rsidRPr="009E1850">
        <w:rPr>
          <w:rFonts w:ascii="Century Gothic" w:hAnsi="Century Gothic"/>
          <w:sz w:val="18"/>
          <w:szCs w:val="18"/>
        </w:rPr>
        <w:t xml:space="preserve"> para la prestación de los servicios objeto de </w:t>
      </w:r>
      <w:r w:rsidR="00E5191B" w:rsidRPr="009E1850">
        <w:rPr>
          <w:rFonts w:ascii="Century Gothic" w:hAnsi="Century Gothic"/>
          <w:sz w:val="18"/>
          <w:szCs w:val="18"/>
        </w:rPr>
        <w:t>esta Licitación.</w:t>
      </w:r>
    </w:p>
    <w:p w:rsidR="00E5191B" w:rsidRPr="009E1850" w:rsidRDefault="00E5191B" w:rsidP="00CC5F14">
      <w:pPr>
        <w:spacing w:after="120"/>
        <w:ind w:left="567"/>
        <w:jc w:val="both"/>
        <w:rPr>
          <w:rFonts w:ascii="Century Gothic" w:hAnsi="Century Gothic"/>
          <w:b/>
          <w:sz w:val="18"/>
          <w:szCs w:val="18"/>
        </w:rPr>
      </w:pPr>
    </w:p>
    <w:p w:rsidR="00511A2C" w:rsidRPr="009E1850" w:rsidRDefault="00511A2C" w:rsidP="00836477">
      <w:pPr>
        <w:widowControl/>
        <w:spacing w:after="120"/>
        <w:ind w:left="567" w:hanging="567"/>
        <w:jc w:val="both"/>
        <w:rPr>
          <w:rFonts w:ascii="Century Gothic" w:hAnsi="Century Gothic"/>
          <w:b/>
          <w:sz w:val="18"/>
          <w:szCs w:val="18"/>
        </w:rPr>
      </w:pPr>
      <w:r w:rsidRPr="009E1850">
        <w:rPr>
          <w:rFonts w:ascii="Century Gothic" w:hAnsi="Century Gothic"/>
          <w:b/>
          <w:sz w:val="18"/>
          <w:szCs w:val="18"/>
        </w:rPr>
        <w:t>4.</w:t>
      </w:r>
      <w:r w:rsidRPr="009E1850">
        <w:rPr>
          <w:rFonts w:ascii="Century Gothic" w:hAnsi="Century Gothic"/>
          <w:b/>
          <w:sz w:val="18"/>
          <w:szCs w:val="18"/>
        </w:rPr>
        <w:tab/>
        <w:t>MODIF</w:t>
      </w:r>
      <w:r w:rsidR="00E5191B" w:rsidRPr="009E1850">
        <w:rPr>
          <w:rFonts w:ascii="Century Gothic" w:hAnsi="Century Gothic"/>
          <w:b/>
          <w:sz w:val="18"/>
          <w:szCs w:val="18"/>
        </w:rPr>
        <w:t>ICACIONES QUE PODRÁN EFECTUARSE</w:t>
      </w:r>
    </w:p>
    <w:p w:rsidR="00511A2C" w:rsidRPr="009E1850" w:rsidRDefault="00511A2C" w:rsidP="00836477">
      <w:pPr>
        <w:widowControl/>
        <w:spacing w:after="120"/>
        <w:ind w:left="567" w:hanging="567"/>
        <w:jc w:val="both"/>
        <w:rPr>
          <w:rFonts w:ascii="Century Gothic" w:hAnsi="Century Gothic"/>
          <w:b/>
          <w:sz w:val="18"/>
          <w:szCs w:val="18"/>
        </w:rPr>
      </w:pPr>
      <w:r w:rsidRPr="009E1850">
        <w:rPr>
          <w:rFonts w:ascii="Century Gothic" w:hAnsi="Century Gothic"/>
          <w:b/>
          <w:sz w:val="18"/>
          <w:szCs w:val="18"/>
        </w:rPr>
        <w:t>4.1</w:t>
      </w:r>
      <w:r w:rsidRPr="009E1850">
        <w:rPr>
          <w:rFonts w:ascii="Century Gothic" w:hAnsi="Century Gothic"/>
          <w:b/>
          <w:sz w:val="18"/>
          <w:szCs w:val="18"/>
        </w:rPr>
        <w:tab/>
        <w:t xml:space="preserve">MODIFICACIONES A LA </w:t>
      </w:r>
      <w:r w:rsidR="0099358E" w:rsidRPr="009E1850">
        <w:rPr>
          <w:rFonts w:ascii="Century Gothic" w:hAnsi="Century Gothic"/>
          <w:b/>
          <w:sz w:val="18"/>
          <w:szCs w:val="18"/>
        </w:rPr>
        <w:t>CONVOCATORIA</w:t>
      </w:r>
    </w:p>
    <w:p w:rsidR="00511A2C" w:rsidRPr="009E1850" w:rsidRDefault="00511A2C" w:rsidP="00836477">
      <w:pPr>
        <w:pStyle w:val="Texto1"/>
        <w:spacing w:after="120"/>
        <w:ind w:left="567" w:hanging="168"/>
        <w:rPr>
          <w:rFonts w:ascii="Century Gothic" w:hAnsi="Century Gothic"/>
          <w:snapToGrid w:val="0"/>
          <w:sz w:val="18"/>
          <w:szCs w:val="18"/>
          <w:lang w:val="es-ES_tradnl"/>
        </w:rPr>
      </w:pPr>
      <w:r w:rsidRPr="009E1850">
        <w:rPr>
          <w:rFonts w:ascii="Century Gothic" w:hAnsi="Century Gothic"/>
          <w:sz w:val="18"/>
          <w:szCs w:val="18"/>
        </w:rPr>
        <w:tab/>
      </w:r>
      <w:r w:rsidR="0050361C" w:rsidRPr="009E1850">
        <w:rPr>
          <w:rFonts w:ascii="Century Gothic" w:hAnsi="Century Gothic"/>
          <w:b/>
          <w:snapToGrid w:val="0"/>
          <w:sz w:val="18"/>
          <w:szCs w:val="18"/>
          <w:lang w:val="es-ES_tradnl"/>
        </w:rPr>
        <w:t>Canal 22</w:t>
      </w:r>
      <w:r w:rsidRPr="009E1850">
        <w:rPr>
          <w:rFonts w:ascii="Century Gothic" w:hAnsi="Century Gothic"/>
          <w:b/>
          <w:snapToGrid w:val="0"/>
          <w:sz w:val="18"/>
          <w:szCs w:val="18"/>
          <w:lang w:val="es-ES_tradnl"/>
        </w:rPr>
        <w:t>,</w:t>
      </w:r>
      <w:r w:rsidRPr="009E1850">
        <w:rPr>
          <w:rFonts w:ascii="Century Gothic" w:hAnsi="Century Gothic"/>
          <w:snapToGrid w:val="0"/>
          <w:sz w:val="18"/>
          <w:szCs w:val="18"/>
          <w:lang w:val="es-ES_tradnl"/>
        </w:rPr>
        <w:t xml:space="preserve"> podrá modificar aspectos establecidos en la </w:t>
      </w:r>
      <w:r w:rsidR="0099358E" w:rsidRPr="009E1850">
        <w:rPr>
          <w:rFonts w:ascii="Century Gothic" w:hAnsi="Century Gothic"/>
          <w:snapToGrid w:val="0"/>
          <w:sz w:val="18"/>
          <w:szCs w:val="18"/>
          <w:lang w:val="es-ES_tradnl"/>
        </w:rPr>
        <w:t>Convocatoria</w:t>
      </w:r>
      <w:r w:rsidRPr="009E1850">
        <w:rPr>
          <w:rFonts w:ascii="Century Gothic" w:hAnsi="Century Gothic"/>
          <w:snapToGrid w:val="0"/>
          <w:sz w:val="18"/>
          <w:szCs w:val="18"/>
          <w:lang w:val="es-ES_tradnl"/>
        </w:rPr>
        <w:t xml:space="preserve">, a más tardar el día de aclaración de la </w:t>
      </w:r>
      <w:r w:rsidR="0099358E" w:rsidRPr="009E1850">
        <w:rPr>
          <w:rFonts w:ascii="Century Gothic" w:hAnsi="Century Gothic"/>
          <w:snapToGrid w:val="0"/>
          <w:sz w:val="18"/>
          <w:szCs w:val="18"/>
          <w:lang w:val="es-ES_tradnl"/>
        </w:rPr>
        <w:t>Convocatoria</w:t>
      </w:r>
      <w:r w:rsidRPr="009E1850">
        <w:rPr>
          <w:rFonts w:ascii="Century Gothic" w:hAnsi="Century Gothic"/>
          <w:snapToGrid w:val="0"/>
          <w:sz w:val="18"/>
          <w:szCs w:val="18"/>
          <w:lang w:val="es-ES_tradnl"/>
        </w:rPr>
        <w:t xml:space="preserve">, debiendo difundir dichas modificaciones en CompraNet, </w:t>
      </w:r>
      <w:r w:rsidR="00AA5DA0" w:rsidRPr="009E1850">
        <w:rPr>
          <w:rFonts w:ascii="Century Gothic" w:hAnsi="Century Gothic"/>
          <w:snapToGrid w:val="0"/>
          <w:sz w:val="18"/>
          <w:szCs w:val="18"/>
          <w:lang w:val="es-ES_tradnl"/>
        </w:rPr>
        <w:t>el mismo día en que se realice dicho evento</w:t>
      </w:r>
      <w:r w:rsidRPr="009E1850">
        <w:rPr>
          <w:rFonts w:ascii="Century Gothic" w:hAnsi="Century Gothic"/>
          <w:snapToGrid w:val="0"/>
          <w:sz w:val="18"/>
          <w:szCs w:val="18"/>
          <w:lang w:val="es-ES_tradnl"/>
        </w:rPr>
        <w:t>.</w:t>
      </w:r>
    </w:p>
    <w:p w:rsidR="00511A2C" w:rsidRPr="009E1850" w:rsidRDefault="00511A2C" w:rsidP="00116170">
      <w:pPr>
        <w:widowControl/>
        <w:numPr>
          <w:ilvl w:val="0"/>
          <w:numId w:val="13"/>
        </w:numPr>
        <w:tabs>
          <w:tab w:val="num" w:pos="741"/>
        </w:tabs>
        <w:snapToGrid w:val="0"/>
        <w:spacing w:after="120"/>
        <w:ind w:left="743" w:hanging="340"/>
        <w:jc w:val="both"/>
        <w:rPr>
          <w:rFonts w:ascii="Century Gothic" w:hAnsi="Century Gothic"/>
          <w:snapToGrid/>
          <w:sz w:val="18"/>
          <w:szCs w:val="18"/>
        </w:rPr>
      </w:pPr>
      <w:r w:rsidRPr="009E1850">
        <w:rPr>
          <w:rFonts w:ascii="Century Gothic" w:hAnsi="Century Gothic"/>
          <w:sz w:val="18"/>
          <w:szCs w:val="18"/>
        </w:rPr>
        <w:t>Las modificaciones que en su caso se llegasen a realizar derivadas de la(s) junta(s) de aclaraciones de</w:t>
      </w:r>
      <w:r w:rsidR="000E50D4" w:rsidRPr="009E1850">
        <w:rPr>
          <w:rFonts w:ascii="Century Gothic" w:hAnsi="Century Gothic"/>
          <w:sz w:val="18"/>
          <w:szCs w:val="18"/>
        </w:rPr>
        <w:t xml:space="preserve"> </w:t>
      </w:r>
      <w:r w:rsidRPr="009E1850">
        <w:rPr>
          <w:rFonts w:ascii="Century Gothic" w:hAnsi="Century Gothic"/>
          <w:sz w:val="18"/>
          <w:szCs w:val="18"/>
        </w:rPr>
        <w:t>la</w:t>
      </w:r>
      <w:r w:rsidR="000E50D4" w:rsidRPr="009E1850">
        <w:rPr>
          <w:rFonts w:ascii="Century Gothic" w:hAnsi="Century Gothic"/>
          <w:sz w:val="18"/>
          <w:szCs w:val="18"/>
        </w:rPr>
        <w:t xml:space="preserve"> </w:t>
      </w:r>
      <w:r w:rsidR="0099358E" w:rsidRPr="009E1850">
        <w:rPr>
          <w:rFonts w:ascii="Century Gothic" w:hAnsi="Century Gothic"/>
          <w:sz w:val="18"/>
          <w:szCs w:val="18"/>
        </w:rPr>
        <w:t>Convocatoria</w:t>
      </w:r>
      <w:r w:rsidRPr="009E1850">
        <w:rPr>
          <w:rFonts w:ascii="Century Gothic" w:hAnsi="Century Gothic"/>
          <w:sz w:val="18"/>
          <w:szCs w:val="18"/>
        </w:rPr>
        <w:t>,</w:t>
      </w:r>
      <w:r w:rsidR="000E50D4" w:rsidRPr="009E1850">
        <w:rPr>
          <w:rFonts w:ascii="Century Gothic" w:hAnsi="Century Gothic"/>
          <w:sz w:val="18"/>
          <w:szCs w:val="18"/>
        </w:rPr>
        <w:t xml:space="preserve"> </w:t>
      </w:r>
      <w:r w:rsidRPr="009E1850">
        <w:rPr>
          <w:rFonts w:ascii="Century Gothic" w:hAnsi="Century Gothic"/>
          <w:sz w:val="18"/>
          <w:szCs w:val="18"/>
        </w:rPr>
        <w:t>no</w:t>
      </w:r>
      <w:r w:rsidR="000E50D4" w:rsidRPr="009E1850">
        <w:rPr>
          <w:rFonts w:ascii="Century Gothic" w:hAnsi="Century Gothic"/>
          <w:sz w:val="18"/>
          <w:szCs w:val="18"/>
        </w:rPr>
        <w:t xml:space="preserve"> </w:t>
      </w:r>
      <w:r w:rsidRPr="009E1850">
        <w:rPr>
          <w:rFonts w:ascii="Century Gothic" w:hAnsi="Century Gothic"/>
          <w:sz w:val="18"/>
          <w:szCs w:val="18"/>
        </w:rPr>
        <w:t>podrán</w:t>
      </w:r>
      <w:r w:rsidR="000E50D4" w:rsidRPr="009E1850">
        <w:rPr>
          <w:rFonts w:ascii="Century Gothic" w:hAnsi="Century Gothic"/>
          <w:sz w:val="18"/>
          <w:szCs w:val="18"/>
        </w:rPr>
        <w:t xml:space="preserve"> </w:t>
      </w:r>
      <w:r w:rsidRPr="009E1850">
        <w:rPr>
          <w:rFonts w:ascii="Century Gothic" w:hAnsi="Century Gothic"/>
          <w:sz w:val="18"/>
          <w:szCs w:val="18"/>
        </w:rPr>
        <w:t>consistir</w:t>
      </w:r>
      <w:r w:rsidR="000E50D4" w:rsidRPr="009E1850">
        <w:rPr>
          <w:rFonts w:ascii="Century Gothic" w:hAnsi="Century Gothic"/>
          <w:sz w:val="18"/>
          <w:szCs w:val="18"/>
        </w:rPr>
        <w:t xml:space="preserve"> </w:t>
      </w:r>
      <w:r w:rsidRPr="009E1850">
        <w:rPr>
          <w:rFonts w:ascii="Century Gothic" w:hAnsi="Century Gothic"/>
          <w:sz w:val="18"/>
          <w:szCs w:val="18"/>
        </w:rPr>
        <w:t>en</w:t>
      </w:r>
      <w:r w:rsidR="000E50D4" w:rsidRPr="009E1850">
        <w:rPr>
          <w:rFonts w:ascii="Century Gothic" w:hAnsi="Century Gothic"/>
          <w:sz w:val="18"/>
          <w:szCs w:val="18"/>
        </w:rPr>
        <w:t xml:space="preserve"> </w:t>
      </w:r>
      <w:r w:rsidRPr="009E1850">
        <w:rPr>
          <w:rFonts w:ascii="Century Gothic" w:hAnsi="Century Gothic"/>
          <w:sz w:val="18"/>
          <w:szCs w:val="18"/>
        </w:rPr>
        <w:t>la</w:t>
      </w:r>
      <w:r w:rsidR="000E50D4" w:rsidRPr="009E1850">
        <w:rPr>
          <w:rFonts w:ascii="Century Gothic" w:hAnsi="Century Gothic"/>
          <w:sz w:val="18"/>
          <w:szCs w:val="18"/>
        </w:rPr>
        <w:t xml:space="preserve"> </w:t>
      </w:r>
      <w:r w:rsidRPr="009E1850">
        <w:rPr>
          <w:rFonts w:ascii="Century Gothic" w:hAnsi="Century Gothic"/>
          <w:sz w:val="18"/>
          <w:szCs w:val="18"/>
        </w:rPr>
        <w:t>sustitución</w:t>
      </w:r>
      <w:r w:rsidR="000E50D4" w:rsidRPr="009E1850">
        <w:rPr>
          <w:rFonts w:ascii="Century Gothic" w:hAnsi="Century Gothic"/>
          <w:sz w:val="18"/>
          <w:szCs w:val="18"/>
        </w:rPr>
        <w:t xml:space="preserve"> </w:t>
      </w:r>
      <w:r w:rsidRPr="009E1850">
        <w:rPr>
          <w:rFonts w:ascii="Century Gothic" w:hAnsi="Century Gothic"/>
          <w:sz w:val="18"/>
          <w:szCs w:val="18"/>
        </w:rPr>
        <w:t>de</w:t>
      </w:r>
      <w:r w:rsidR="000E50D4" w:rsidRPr="009E1850">
        <w:rPr>
          <w:rFonts w:ascii="Century Gothic" w:hAnsi="Century Gothic"/>
          <w:sz w:val="18"/>
          <w:szCs w:val="18"/>
        </w:rPr>
        <w:t xml:space="preserve"> </w:t>
      </w:r>
      <w:r w:rsidRPr="009E1850">
        <w:rPr>
          <w:rFonts w:ascii="Century Gothic" w:hAnsi="Century Gothic"/>
          <w:sz w:val="18"/>
          <w:szCs w:val="18"/>
        </w:rPr>
        <w:t>los</w:t>
      </w:r>
      <w:r w:rsidR="000E50D4" w:rsidRPr="009E1850">
        <w:rPr>
          <w:rFonts w:ascii="Century Gothic" w:hAnsi="Century Gothic"/>
          <w:sz w:val="18"/>
          <w:szCs w:val="18"/>
        </w:rPr>
        <w:t xml:space="preserve"> </w:t>
      </w:r>
      <w:r w:rsidRPr="009E1850">
        <w:rPr>
          <w:rFonts w:ascii="Century Gothic" w:hAnsi="Century Gothic"/>
          <w:sz w:val="18"/>
          <w:szCs w:val="18"/>
        </w:rPr>
        <w:t>bienes o servicios originalmente convocados, adición de otros distintos rubros o en variación significativa de sus características; en el entendido que de existir cambios se harán del conocimiento en el acta que de ese evento se formule.</w:t>
      </w:r>
    </w:p>
    <w:p w:rsidR="00511A2C" w:rsidRPr="009E1850" w:rsidRDefault="00511A2C" w:rsidP="00116170">
      <w:pPr>
        <w:widowControl/>
        <w:numPr>
          <w:ilvl w:val="0"/>
          <w:numId w:val="13"/>
        </w:numPr>
        <w:tabs>
          <w:tab w:val="num" w:pos="741"/>
        </w:tabs>
        <w:snapToGrid w:val="0"/>
        <w:spacing w:after="120"/>
        <w:ind w:left="743" w:hanging="340"/>
        <w:jc w:val="both"/>
        <w:rPr>
          <w:rFonts w:ascii="Century Gothic" w:hAnsi="Century Gothic"/>
          <w:sz w:val="18"/>
          <w:szCs w:val="18"/>
        </w:rPr>
      </w:pPr>
      <w:r w:rsidRPr="009E1850">
        <w:rPr>
          <w:rFonts w:ascii="Century Gothic" w:hAnsi="Century Gothic"/>
          <w:sz w:val="18"/>
          <w:szCs w:val="18"/>
        </w:rPr>
        <w:t xml:space="preserve">Cualquier modificación a la </w:t>
      </w:r>
      <w:r w:rsidR="0099358E" w:rsidRPr="009E1850">
        <w:rPr>
          <w:rFonts w:ascii="Century Gothic" w:hAnsi="Century Gothic"/>
          <w:sz w:val="18"/>
          <w:szCs w:val="18"/>
        </w:rPr>
        <w:t>Convocatoria</w:t>
      </w:r>
      <w:r w:rsidRPr="009E1850">
        <w:rPr>
          <w:rFonts w:ascii="Century Gothic" w:hAnsi="Century Gothic"/>
          <w:sz w:val="18"/>
          <w:szCs w:val="18"/>
        </w:rPr>
        <w:t xml:space="preserve">, incluyendo las que resulten de la o las juntas de aclaraciones, formará parte de la </w:t>
      </w:r>
      <w:r w:rsidR="0099358E" w:rsidRPr="009E1850">
        <w:rPr>
          <w:rFonts w:ascii="Century Gothic" w:hAnsi="Century Gothic"/>
          <w:sz w:val="18"/>
          <w:szCs w:val="18"/>
        </w:rPr>
        <w:t>Convocatoria</w:t>
      </w:r>
      <w:r w:rsidRPr="009E1850">
        <w:rPr>
          <w:rFonts w:ascii="Century Gothic" w:hAnsi="Century Gothic"/>
          <w:sz w:val="18"/>
          <w:szCs w:val="18"/>
        </w:rPr>
        <w:t xml:space="preserve"> y deberá ser considerada por los licitantes en la elaboración de su proposición.</w:t>
      </w:r>
    </w:p>
    <w:p w:rsidR="00511A2C" w:rsidRPr="009E1850" w:rsidRDefault="00511A2C" w:rsidP="00836477">
      <w:pPr>
        <w:spacing w:after="120"/>
        <w:ind w:left="567" w:right="116"/>
        <w:jc w:val="both"/>
        <w:rPr>
          <w:rFonts w:ascii="Century Gothic" w:hAnsi="Century Gothic"/>
          <w:sz w:val="18"/>
          <w:szCs w:val="18"/>
        </w:rPr>
      </w:pPr>
      <w:r w:rsidRPr="009E1850">
        <w:rPr>
          <w:rFonts w:ascii="Century Gothic" w:hAnsi="Century Gothic"/>
          <w:sz w:val="18"/>
          <w:szCs w:val="18"/>
        </w:rPr>
        <w:t xml:space="preserve">El acta que se derive del acto de la Junta de Aclaraciones, se pondrá a disposición de los interesados a través de </w:t>
      </w:r>
      <w:r w:rsidR="008A04E5" w:rsidRPr="009E1850">
        <w:rPr>
          <w:rFonts w:ascii="Century Gothic" w:hAnsi="Century Gothic"/>
          <w:sz w:val="18"/>
          <w:szCs w:val="18"/>
        </w:rPr>
        <w:t>CompraNet</w:t>
      </w:r>
      <w:r w:rsidRPr="009E1850">
        <w:rPr>
          <w:rFonts w:ascii="Century Gothic" w:hAnsi="Century Gothic"/>
          <w:sz w:val="18"/>
          <w:szCs w:val="18"/>
        </w:rPr>
        <w:t xml:space="preserve"> de acuerdo al artículo 37 Bis de la </w:t>
      </w:r>
      <w:r w:rsidR="000E50D4" w:rsidRPr="009E1850">
        <w:rPr>
          <w:rFonts w:ascii="Century Gothic" w:hAnsi="Century Gothic"/>
          <w:sz w:val="18"/>
          <w:szCs w:val="18"/>
        </w:rPr>
        <w:t>LAASSP</w:t>
      </w:r>
      <w:r w:rsidRPr="009E1850">
        <w:rPr>
          <w:rFonts w:ascii="Century Gothic" w:hAnsi="Century Gothic"/>
          <w:sz w:val="18"/>
          <w:szCs w:val="18"/>
        </w:rPr>
        <w:t>.</w:t>
      </w:r>
    </w:p>
    <w:p w:rsidR="00511A2C" w:rsidRPr="009E1850" w:rsidRDefault="00511A2C" w:rsidP="00836477">
      <w:pPr>
        <w:spacing w:after="120"/>
        <w:ind w:left="567" w:right="116"/>
        <w:jc w:val="both"/>
        <w:rPr>
          <w:rFonts w:ascii="Century Gothic" w:hAnsi="Century Gothic"/>
          <w:sz w:val="18"/>
          <w:szCs w:val="18"/>
        </w:rPr>
      </w:pPr>
      <w:r w:rsidRPr="009E1850">
        <w:rPr>
          <w:rFonts w:ascii="Century Gothic" w:hAnsi="Century Gothic"/>
          <w:sz w:val="18"/>
          <w:szCs w:val="18"/>
        </w:rPr>
        <w:t xml:space="preserve">Cualquier situación no prevista en esta </w:t>
      </w:r>
      <w:r w:rsidR="0099358E" w:rsidRPr="009E1850">
        <w:rPr>
          <w:rFonts w:ascii="Century Gothic" w:hAnsi="Century Gothic"/>
          <w:sz w:val="18"/>
          <w:szCs w:val="18"/>
        </w:rPr>
        <w:t>Convocatoria</w:t>
      </w:r>
      <w:r w:rsidRPr="009E1850">
        <w:rPr>
          <w:rFonts w:ascii="Century Gothic" w:hAnsi="Century Gothic"/>
          <w:sz w:val="18"/>
          <w:szCs w:val="18"/>
        </w:rPr>
        <w:t xml:space="preserve"> podrá ser resuelta por la Convocante apegándose a la legislación y demás disposiciones administrativas aplicables. De cualquier manera</w:t>
      </w:r>
      <w:r w:rsidR="000D072D" w:rsidRPr="009E1850">
        <w:rPr>
          <w:rFonts w:ascii="Century Gothic" w:hAnsi="Century Gothic"/>
          <w:sz w:val="18"/>
          <w:szCs w:val="18"/>
        </w:rPr>
        <w:t>,</w:t>
      </w:r>
      <w:r w:rsidRPr="009E1850">
        <w:rPr>
          <w:rFonts w:ascii="Century Gothic" w:hAnsi="Century Gothic"/>
          <w:sz w:val="18"/>
          <w:szCs w:val="18"/>
        </w:rPr>
        <w:t xml:space="preserve"> la Convocante estará facultada para realizar las consultas que estime necesarias a la Secretar</w:t>
      </w:r>
      <w:r w:rsidR="00801D58" w:rsidRPr="009E1850">
        <w:rPr>
          <w:rFonts w:ascii="Century Gothic" w:hAnsi="Century Gothic"/>
          <w:sz w:val="18"/>
          <w:szCs w:val="18"/>
        </w:rPr>
        <w:t>í</w:t>
      </w:r>
      <w:r w:rsidRPr="009E1850">
        <w:rPr>
          <w:rFonts w:ascii="Century Gothic" w:hAnsi="Century Gothic"/>
          <w:sz w:val="18"/>
          <w:szCs w:val="18"/>
        </w:rPr>
        <w:t>a de la Función Pública, la Secretaría de Hacienda y Crédito Público o la Secretaría de Economía, con base en las atribuciones conferidas a éstas.</w:t>
      </w:r>
    </w:p>
    <w:p w:rsidR="00A76B91" w:rsidRPr="009E1850" w:rsidRDefault="00A76B91" w:rsidP="00836477">
      <w:pPr>
        <w:spacing w:after="120"/>
        <w:ind w:left="567" w:right="116"/>
        <w:jc w:val="both"/>
        <w:rPr>
          <w:rFonts w:ascii="Century Gothic" w:hAnsi="Century Gothic"/>
          <w:sz w:val="18"/>
          <w:szCs w:val="18"/>
        </w:rPr>
      </w:pPr>
    </w:p>
    <w:p w:rsidR="00511A2C" w:rsidRPr="009E1850" w:rsidRDefault="00511A2C" w:rsidP="00836477">
      <w:pPr>
        <w:pStyle w:val="Textoindependiente"/>
        <w:widowControl/>
        <w:spacing w:after="120"/>
        <w:rPr>
          <w:rFonts w:ascii="Century Gothic" w:hAnsi="Century Gothic"/>
          <w:b/>
          <w:sz w:val="18"/>
          <w:szCs w:val="18"/>
        </w:rPr>
      </w:pPr>
      <w:r w:rsidRPr="009E1850">
        <w:rPr>
          <w:rFonts w:ascii="Century Gothic" w:hAnsi="Century Gothic"/>
          <w:b/>
          <w:sz w:val="18"/>
          <w:szCs w:val="18"/>
        </w:rPr>
        <w:t>4.2</w:t>
      </w:r>
      <w:r w:rsidRPr="009E1850">
        <w:rPr>
          <w:rFonts w:ascii="Century Gothic" w:hAnsi="Century Gothic"/>
          <w:b/>
          <w:sz w:val="18"/>
          <w:szCs w:val="18"/>
        </w:rPr>
        <w:tab/>
        <w:t>MODIFICACIONES AL CONTRATO.</w:t>
      </w:r>
    </w:p>
    <w:p w:rsidR="004D2B4C" w:rsidRPr="009E1850" w:rsidRDefault="004D2B4C" w:rsidP="00836477">
      <w:pPr>
        <w:widowControl/>
        <w:spacing w:after="120"/>
        <w:ind w:left="567"/>
        <w:jc w:val="both"/>
        <w:rPr>
          <w:rFonts w:ascii="Century Gothic" w:hAnsi="Century Gothic"/>
          <w:sz w:val="18"/>
          <w:szCs w:val="18"/>
        </w:rPr>
      </w:pPr>
      <w:r w:rsidRPr="009E1850">
        <w:rPr>
          <w:rFonts w:ascii="Century Gothic" w:hAnsi="Century Gothic"/>
          <w:sz w:val="18"/>
          <w:szCs w:val="18"/>
        </w:rPr>
        <w:t xml:space="preserve">Se podrá modificar el contrato que se derive de esta </w:t>
      </w:r>
      <w:r w:rsidR="00F070E2" w:rsidRPr="009E1850">
        <w:rPr>
          <w:rFonts w:ascii="Century Gothic" w:hAnsi="Century Gothic"/>
          <w:sz w:val="18"/>
          <w:szCs w:val="18"/>
        </w:rPr>
        <w:t>Licitación</w:t>
      </w:r>
      <w:r w:rsidRPr="009E1850">
        <w:rPr>
          <w:rFonts w:ascii="Century Gothic" w:hAnsi="Century Gothic"/>
          <w:sz w:val="18"/>
          <w:szCs w:val="18"/>
        </w:rPr>
        <w:t xml:space="preserve">, sin tener que recurrir a la celebración de una nueva </w:t>
      </w:r>
      <w:r w:rsidR="00F070E2" w:rsidRPr="009E1850">
        <w:rPr>
          <w:rFonts w:ascii="Century Gothic" w:hAnsi="Century Gothic"/>
          <w:sz w:val="18"/>
          <w:szCs w:val="18"/>
        </w:rPr>
        <w:t>Licitación</w:t>
      </w:r>
      <w:r w:rsidRPr="009E1850">
        <w:rPr>
          <w:rFonts w:ascii="Century Gothic" w:hAnsi="Century Gothic"/>
          <w:sz w:val="18"/>
          <w:szCs w:val="18"/>
        </w:rPr>
        <w:t xml:space="preserve">, de conformidad a lo dispuesto por el artículo </w:t>
      </w:r>
      <w:r w:rsidR="00EA5F3B" w:rsidRPr="009E1850">
        <w:rPr>
          <w:rFonts w:ascii="Century Gothic" w:hAnsi="Century Gothic"/>
          <w:sz w:val="18"/>
          <w:szCs w:val="18"/>
        </w:rPr>
        <w:t>52</w:t>
      </w:r>
      <w:r w:rsidRPr="009E1850">
        <w:rPr>
          <w:rFonts w:ascii="Century Gothic" w:hAnsi="Century Gothic"/>
          <w:sz w:val="18"/>
          <w:szCs w:val="18"/>
        </w:rPr>
        <w:t xml:space="preserve"> </w:t>
      </w:r>
      <w:r w:rsidR="00AA5DA0" w:rsidRPr="009E1850">
        <w:rPr>
          <w:rFonts w:ascii="Century Gothic" w:hAnsi="Century Gothic"/>
          <w:sz w:val="18"/>
          <w:szCs w:val="18"/>
        </w:rPr>
        <w:t>d</w:t>
      </w:r>
      <w:r w:rsidRPr="009E1850">
        <w:rPr>
          <w:rFonts w:ascii="Century Gothic" w:hAnsi="Century Gothic"/>
          <w:sz w:val="18"/>
          <w:szCs w:val="18"/>
        </w:rPr>
        <w:t xml:space="preserve">e la </w:t>
      </w:r>
      <w:r w:rsidRPr="009E1850">
        <w:rPr>
          <w:rFonts w:ascii="Century Gothic" w:hAnsi="Century Gothic"/>
          <w:snapToGrid/>
          <w:sz w:val="18"/>
          <w:szCs w:val="18"/>
        </w:rPr>
        <w:t>LAASSP</w:t>
      </w:r>
      <w:r w:rsidRPr="009E1850">
        <w:rPr>
          <w:rFonts w:ascii="Century Gothic" w:hAnsi="Century Gothic"/>
          <w:sz w:val="18"/>
          <w:szCs w:val="18"/>
        </w:rPr>
        <w:t>.</w:t>
      </w:r>
    </w:p>
    <w:p w:rsidR="004D2B4C" w:rsidRPr="009E1850" w:rsidRDefault="004D2B4C" w:rsidP="00836477">
      <w:pPr>
        <w:widowControl/>
        <w:spacing w:after="120"/>
        <w:ind w:left="567"/>
        <w:jc w:val="both"/>
        <w:rPr>
          <w:rFonts w:ascii="Century Gothic" w:hAnsi="Century Gothic"/>
          <w:sz w:val="18"/>
          <w:szCs w:val="18"/>
        </w:rPr>
      </w:pPr>
      <w:r w:rsidRPr="009E1850">
        <w:rPr>
          <w:rFonts w:ascii="Century Gothic" w:hAnsi="Century Gothic"/>
          <w:sz w:val="18"/>
          <w:szCs w:val="18"/>
        </w:rPr>
        <w:t>Cualquier modificación a los contratos o pedidos deberá formalizarse por escrito.</w:t>
      </w:r>
    </w:p>
    <w:p w:rsidR="004D2B4C" w:rsidRPr="009E1850" w:rsidRDefault="0050361C" w:rsidP="00836477">
      <w:pPr>
        <w:widowControl/>
        <w:spacing w:after="120"/>
        <w:ind w:left="567"/>
        <w:jc w:val="both"/>
        <w:rPr>
          <w:rFonts w:ascii="Century Gothic" w:hAnsi="Century Gothic"/>
          <w:sz w:val="18"/>
          <w:szCs w:val="18"/>
        </w:rPr>
      </w:pPr>
      <w:r w:rsidRPr="009E1850">
        <w:rPr>
          <w:rFonts w:ascii="Century Gothic" w:hAnsi="Century Gothic"/>
          <w:b/>
          <w:sz w:val="18"/>
          <w:szCs w:val="18"/>
        </w:rPr>
        <w:t>Canal 22</w:t>
      </w:r>
      <w:r w:rsidR="004D2B4C" w:rsidRPr="009E1850">
        <w:rPr>
          <w:rFonts w:ascii="Century Gothic" w:hAnsi="Century Gothic"/>
          <w:sz w:val="18"/>
          <w:szCs w:val="18"/>
        </w:rPr>
        <w:t xml:space="preserve"> se abstendrá de hacer modificaciones que se refieran a precios, anticipos, pagos progresivos, especificaciones y, en general, cualquier cambio que implique otorgar condiciones más ventajosas a un </w:t>
      </w:r>
      <w:r w:rsidR="00D3533C" w:rsidRPr="009E1850">
        <w:rPr>
          <w:rFonts w:ascii="Century Gothic" w:hAnsi="Century Gothic"/>
          <w:sz w:val="18"/>
          <w:szCs w:val="18"/>
        </w:rPr>
        <w:t>prestador de servicios</w:t>
      </w:r>
      <w:r w:rsidR="004D2B4C" w:rsidRPr="009E1850">
        <w:rPr>
          <w:rFonts w:ascii="Century Gothic" w:hAnsi="Century Gothic"/>
          <w:sz w:val="18"/>
          <w:szCs w:val="18"/>
        </w:rPr>
        <w:t xml:space="preserve"> comparadas con las establecidas originalmente.</w:t>
      </w:r>
    </w:p>
    <w:p w:rsidR="0022491A" w:rsidRPr="009E1850" w:rsidRDefault="0022491A" w:rsidP="00836477">
      <w:pPr>
        <w:widowControl/>
        <w:spacing w:after="120"/>
        <w:ind w:left="567" w:hanging="567"/>
        <w:jc w:val="both"/>
        <w:rPr>
          <w:rFonts w:ascii="Century Gothic" w:hAnsi="Century Gothic"/>
          <w:b/>
          <w:sz w:val="18"/>
          <w:szCs w:val="18"/>
        </w:rPr>
      </w:pPr>
    </w:p>
    <w:p w:rsidR="00511A2C" w:rsidRPr="009E1850" w:rsidRDefault="00511A2C" w:rsidP="00836477">
      <w:pPr>
        <w:widowControl/>
        <w:spacing w:after="120"/>
        <w:ind w:left="567" w:hanging="567"/>
        <w:jc w:val="both"/>
        <w:rPr>
          <w:rFonts w:ascii="Century Gothic" w:hAnsi="Century Gothic"/>
          <w:b/>
          <w:sz w:val="18"/>
          <w:szCs w:val="18"/>
        </w:rPr>
      </w:pPr>
      <w:r w:rsidRPr="009E1850">
        <w:rPr>
          <w:rFonts w:ascii="Century Gothic" w:hAnsi="Century Gothic"/>
          <w:b/>
          <w:sz w:val="18"/>
          <w:szCs w:val="18"/>
        </w:rPr>
        <w:t>5.</w:t>
      </w:r>
      <w:r w:rsidRPr="009E1850">
        <w:rPr>
          <w:rFonts w:ascii="Century Gothic" w:hAnsi="Century Gothic"/>
          <w:b/>
          <w:sz w:val="18"/>
          <w:szCs w:val="18"/>
        </w:rPr>
        <w:tab/>
        <w:t xml:space="preserve">DESCALIFICACIÓN DE LICITANTES, CANCELACIÓN DE LA PRESENTE </w:t>
      </w:r>
      <w:r w:rsidR="000C144C" w:rsidRPr="009E1850">
        <w:rPr>
          <w:rFonts w:ascii="Century Gothic" w:hAnsi="Century Gothic"/>
          <w:b/>
          <w:sz w:val="18"/>
          <w:szCs w:val="18"/>
        </w:rPr>
        <w:t>LICITACIÓN</w:t>
      </w:r>
      <w:r w:rsidRPr="009E1850">
        <w:rPr>
          <w:rFonts w:ascii="Century Gothic" w:hAnsi="Century Gothic"/>
          <w:b/>
          <w:sz w:val="18"/>
          <w:szCs w:val="18"/>
        </w:rPr>
        <w:t xml:space="preserve">, DECLARACIÓN DESIERTA DE LA </w:t>
      </w:r>
      <w:r w:rsidR="00F070E2" w:rsidRPr="009E1850">
        <w:rPr>
          <w:rFonts w:ascii="Century Gothic" w:hAnsi="Century Gothic"/>
          <w:b/>
          <w:sz w:val="18"/>
          <w:szCs w:val="18"/>
        </w:rPr>
        <w:t>LICITACIÓN</w:t>
      </w:r>
      <w:r w:rsidRPr="009E1850">
        <w:rPr>
          <w:rFonts w:ascii="Century Gothic" w:hAnsi="Century Gothic"/>
          <w:b/>
          <w:sz w:val="18"/>
          <w:szCs w:val="18"/>
        </w:rPr>
        <w:t>, PRÓRROGAS, RESCISIÓN DEL CONTRATO.</w:t>
      </w:r>
    </w:p>
    <w:p w:rsidR="004D2B4C" w:rsidRPr="009E1850" w:rsidRDefault="004D2B4C" w:rsidP="00836477">
      <w:pPr>
        <w:spacing w:after="120"/>
        <w:ind w:left="567" w:hanging="567"/>
        <w:jc w:val="both"/>
        <w:rPr>
          <w:rFonts w:ascii="Century Gothic" w:hAnsi="Century Gothic"/>
          <w:b/>
          <w:sz w:val="18"/>
          <w:szCs w:val="18"/>
        </w:rPr>
      </w:pPr>
      <w:r w:rsidRPr="009E1850">
        <w:rPr>
          <w:rFonts w:ascii="Century Gothic" w:hAnsi="Century Gothic"/>
          <w:b/>
          <w:sz w:val="18"/>
          <w:szCs w:val="18"/>
        </w:rPr>
        <w:t>5.1</w:t>
      </w:r>
      <w:r w:rsidRPr="009E1850">
        <w:rPr>
          <w:rFonts w:ascii="Century Gothic" w:hAnsi="Century Gothic"/>
          <w:b/>
          <w:sz w:val="18"/>
          <w:szCs w:val="18"/>
        </w:rPr>
        <w:tab/>
        <w:t>DESCALIFICACIÓN DE LICITANTES.</w:t>
      </w:r>
    </w:p>
    <w:p w:rsidR="004D2B4C" w:rsidRPr="009E1850" w:rsidRDefault="004D2B4C" w:rsidP="00836477">
      <w:pPr>
        <w:pStyle w:val="Textoindependiente"/>
        <w:spacing w:after="120"/>
        <w:ind w:firstLine="567"/>
        <w:rPr>
          <w:rFonts w:ascii="Century Gothic" w:hAnsi="Century Gothic"/>
          <w:sz w:val="18"/>
          <w:szCs w:val="18"/>
        </w:rPr>
      </w:pPr>
      <w:r w:rsidRPr="009E1850">
        <w:rPr>
          <w:rFonts w:ascii="Century Gothic" w:hAnsi="Century Gothic"/>
          <w:sz w:val="18"/>
          <w:szCs w:val="18"/>
        </w:rPr>
        <w:t>Se descalificará a los licitantes que incurran en una o varias de las siguientes situaciones.</w:t>
      </w:r>
    </w:p>
    <w:p w:rsidR="004D2B4C" w:rsidRPr="009E1850" w:rsidRDefault="004D2B4C" w:rsidP="00116170">
      <w:pPr>
        <w:widowControl/>
        <w:numPr>
          <w:ilvl w:val="0"/>
          <w:numId w:val="20"/>
        </w:numPr>
        <w:spacing w:after="120"/>
        <w:jc w:val="both"/>
        <w:rPr>
          <w:rFonts w:ascii="Century Gothic" w:hAnsi="Century Gothic"/>
          <w:sz w:val="18"/>
          <w:szCs w:val="18"/>
        </w:rPr>
      </w:pPr>
      <w:r w:rsidRPr="009E1850">
        <w:rPr>
          <w:rFonts w:ascii="Century Gothic" w:eastAsia="Arial" w:hAnsi="Century Gothic" w:cs="Arial"/>
          <w:spacing w:val="-1"/>
          <w:sz w:val="18"/>
          <w:szCs w:val="18"/>
        </w:rPr>
        <w:t>S</w:t>
      </w:r>
      <w:r w:rsidRPr="009E1850">
        <w:rPr>
          <w:rFonts w:ascii="Century Gothic" w:eastAsia="Arial" w:hAnsi="Century Gothic" w:cs="Arial"/>
          <w:sz w:val="18"/>
          <w:szCs w:val="18"/>
        </w:rPr>
        <w:t>i d</w:t>
      </w:r>
      <w:r w:rsidRPr="009E1850">
        <w:rPr>
          <w:rFonts w:ascii="Century Gothic" w:eastAsia="Arial" w:hAnsi="Century Gothic" w:cs="Arial"/>
          <w:spacing w:val="-1"/>
          <w:sz w:val="18"/>
          <w:szCs w:val="18"/>
        </w:rPr>
        <w:t>e</w:t>
      </w:r>
      <w:r w:rsidRPr="009E1850">
        <w:rPr>
          <w:rFonts w:ascii="Century Gothic" w:eastAsia="Arial" w:hAnsi="Century Gothic" w:cs="Arial"/>
          <w:spacing w:val="1"/>
          <w:sz w:val="18"/>
          <w:szCs w:val="18"/>
        </w:rPr>
        <w:t>ri</w:t>
      </w:r>
      <w:r w:rsidRPr="009E1850">
        <w:rPr>
          <w:rFonts w:ascii="Century Gothic" w:eastAsia="Arial" w:hAnsi="Century Gothic" w:cs="Arial"/>
          <w:spacing w:val="-2"/>
          <w:sz w:val="18"/>
          <w:szCs w:val="18"/>
        </w:rPr>
        <w:t>v</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d</w:t>
      </w:r>
      <w:r w:rsidRPr="009E1850">
        <w:rPr>
          <w:rFonts w:ascii="Century Gothic" w:eastAsia="Arial" w:hAnsi="Century Gothic" w:cs="Arial"/>
          <w:sz w:val="18"/>
          <w:szCs w:val="18"/>
        </w:rPr>
        <w:t>o del</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proceso</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de e</w:t>
      </w:r>
      <w:r w:rsidRPr="009E1850">
        <w:rPr>
          <w:rFonts w:ascii="Century Gothic" w:eastAsia="Arial" w:hAnsi="Century Gothic" w:cs="Arial"/>
          <w:spacing w:val="-3"/>
          <w:sz w:val="18"/>
          <w:szCs w:val="18"/>
        </w:rPr>
        <w:t>v</w:t>
      </w:r>
      <w:r w:rsidRPr="009E1850">
        <w:rPr>
          <w:rFonts w:ascii="Century Gothic" w:eastAsia="Arial" w:hAnsi="Century Gothic" w:cs="Arial"/>
          <w:spacing w:val="2"/>
          <w:sz w:val="18"/>
          <w:szCs w:val="18"/>
        </w:rPr>
        <w:t>a</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a</w:t>
      </w:r>
      <w:r w:rsidRPr="009E1850">
        <w:rPr>
          <w:rFonts w:ascii="Century Gothic" w:eastAsia="Arial" w:hAnsi="Century Gothic" w:cs="Arial"/>
          <w:sz w:val="18"/>
          <w:szCs w:val="18"/>
        </w:rPr>
        <w:t>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ón se</w:t>
      </w:r>
      <w:r w:rsidRPr="009E1850">
        <w:rPr>
          <w:rFonts w:ascii="Century Gothic" w:eastAsia="Arial" w:hAnsi="Century Gothic" w:cs="Arial"/>
          <w:spacing w:val="3"/>
          <w:sz w:val="18"/>
          <w:szCs w:val="18"/>
        </w:rPr>
        <w:t xml:space="preserve"> </w:t>
      </w:r>
      <w:r w:rsidRPr="009E1850">
        <w:rPr>
          <w:rFonts w:ascii="Century Gothic" w:eastAsia="Arial" w:hAnsi="Century Gothic" w:cs="Arial"/>
          <w:sz w:val="18"/>
          <w:szCs w:val="18"/>
        </w:rPr>
        <w:t>cor</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o</w:t>
      </w:r>
      <w:r w:rsidRPr="009E1850">
        <w:rPr>
          <w:rFonts w:ascii="Century Gothic" w:eastAsia="Arial" w:hAnsi="Century Gothic" w:cs="Arial"/>
          <w:spacing w:val="-3"/>
          <w:sz w:val="18"/>
          <w:szCs w:val="18"/>
        </w:rPr>
        <w:t>b</w:t>
      </w:r>
      <w:r w:rsidRPr="009E1850">
        <w:rPr>
          <w:rFonts w:ascii="Century Gothic" w:eastAsia="Arial" w:hAnsi="Century Gothic" w:cs="Arial"/>
          <w:sz w:val="18"/>
          <w:szCs w:val="18"/>
        </w:rPr>
        <w:t>ora,</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 xml:space="preserve">el </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nc</w:t>
      </w:r>
      <w:r w:rsidRPr="009E1850">
        <w:rPr>
          <w:rFonts w:ascii="Century Gothic" w:eastAsia="Arial" w:hAnsi="Century Gothic" w:cs="Arial"/>
          <w:spacing w:val="-1"/>
          <w:sz w:val="18"/>
          <w:szCs w:val="18"/>
        </w:rPr>
        <w:t>u</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p</w:t>
      </w:r>
      <w:r w:rsidRPr="009E1850">
        <w:rPr>
          <w:rFonts w:ascii="Century Gothic" w:eastAsia="Arial" w:hAnsi="Century Gothic" w:cs="Arial"/>
          <w:spacing w:val="-1"/>
          <w:sz w:val="18"/>
          <w:szCs w:val="18"/>
        </w:rPr>
        <w:t>li</w:t>
      </w:r>
      <w:r w:rsidRPr="009E1850">
        <w:rPr>
          <w:rFonts w:ascii="Century Gothic" w:eastAsia="Arial" w:hAnsi="Century Gothic" w:cs="Arial"/>
          <w:spacing w:val="1"/>
          <w:sz w:val="18"/>
          <w:szCs w:val="18"/>
        </w:rPr>
        <w:t>m</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o de</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a</w:t>
      </w:r>
      <w:r w:rsidRPr="009E1850">
        <w:rPr>
          <w:rFonts w:ascii="Century Gothic" w:eastAsia="Arial" w:hAnsi="Century Gothic" w:cs="Arial"/>
          <w:spacing w:val="-1"/>
          <w:sz w:val="18"/>
          <w:szCs w:val="18"/>
        </w:rPr>
        <w:t>l</w:t>
      </w:r>
      <w:r w:rsidRPr="009E1850">
        <w:rPr>
          <w:rFonts w:ascii="Century Gothic" w:eastAsia="Arial" w:hAnsi="Century Gothic" w:cs="Arial"/>
          <w:spacing w:val="2"/>
          <w:sz w:val="18"/>
          <w:szCs w:val="18"/>
        </w:rPr>
        <w:t>g</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n</w:t>
      </w:r>
      <w:r w:rsidRPr="009E1850">
        <w:rPr>
          <w:rFonts w:ascii="Century Gothic" w:eastAsia="Arial" w:hAnsi="Century Gothic" w:cs="Arial"/>
          <w:sz w:val="18"/>
          <w:szCs w:val="18"/>
        </w:rPr>
        <w:t>o de</w:t>
      </w:r>
      <w:r w:rsidRPr="009E1850">
        <w:rPr>
          <w:rFonts w:ascii="Century Gothic" w:eastAsia="Arial" w:hAnsi="Century Gothic" w:cs="Arial"/>
          <w:spacing w:val="1"/>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 xml:space="preserve">os </w:t>
      </w:r>
      <w:r w:rsidRPr="009E1850">
        <w:rPr>
          <w:rFonts w:ascii="Century Gothic" w:eastAsia="Arial" w:hAnsi="Century Gothic" w:cs="Arial"/>
          <w:spacing w:val="1"/>
          <w:sz w:val="18"/>
          <w:szCs w:val="18"/>
        </w:rPr>
        <w:t>r</w:t>
      </w:r>
      <w:r w:rsidRPr="009E1850">
        <w:rPr>
          <w:rFonts w:ascii="Century Gothic" w:eastAsia="Arial" w:hAnsi="Century Gothic" w:cs="Arial"/>
          <w:sz w:val="18"/>
          <w:szCs w:val="18"/>
        </w:rPr>
        <w:t>e</w:t>
      </w:r>
      <w:r w:rsidRPr="009E1850">
        <w:rPr>
          <w:rFonts w:ascii="Century Gothic" w:eastAsia="Arial" w:hAnsi="Century Gothic" w:cs="Arial"/>
          <w:spacing w:val="2"/>
          <w:sz w:val="18"/>
          <w:szCs w:val="18"/>
        </w:rPr>
        <w:t>q</w:t>
      </w:r>
      <w:r w:rsidRPr="009E1850">
        <w:rPr>
          <w:rFonts w:ascii="Century Gothic" w:eastAsia="Arial" w:hAnsi="Century Gothic" w:cs="Arial"/>
          <w:sz w:val="18"/>
          <w:szCs w:val="18"/>
        </w:rPr>
        <w:t>u</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s</w:t>
      </w:r>
      <w:r w:rsidRPr="009E1850">
        <w:rPr>
          <w:rFonts w:ascii="Century Gothic" w:eastAsia="Arial" w:hAnsi="Century Gothic" w:cs="Arial"/>
          <w:spacing w:val="-1"/>
          <w:sz w:val="18"/>
          <w:szCs w:val="18"/>
        </w:rPr>
        <w:t>i</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 xml:space="preserve">os de Ley o que afecten la solvencia de la proposición y que están </w:t>
      </w:r>
      <w:r w:rsidRPr="009E1850">
        <w:rPr>
          <w:rFonts w:ascii="Century Gothic" w:eastAsia="Arial" w:hAnsi="Century Gothic" w:cs="Arial"/>
          <w:spacing w:val="1"/>
          <w:sz w:val="18"/>
          <w:szCs w:val="18"/>
        </w:rPr>
        <w:t>m</w:t>
      </w:r>
      <w:r w:rsidRPr="009E1850">
        <w:rPr>
          <w:rFonts w:ascii="Century Gothic" w:eastAsia="Arial" w:hAnsi="Century Gothic" w:cs="Arial"/>
          <w:sz w:val="18"/>
          <w:szCs w:val="18"/>
        </w:rPr>
        <w:t>arcados</w:t>
      </w:r>
      <w:r w:rsidRPr="009E1850">
        <w:rPr>
          <w:rFonts w:ascii="Century Gothic" w:eastAsia="Arial" w:hAnsi="Century Gothic" w:cs="Arial"/>
          <w:spacing w:val="25"/>
          <w:sz w:val="18"/>
          <w:szCs w:val="18"/>
        </w:rPr>
        <w:t xml:space="preserve"> </w:t>
      </w:r>
      <w:r w:rsidRPr="009E1850">
        <w:rPr>
          <w:rFonts w:ascii="Century Gothic" w:eastAsia="Arial" w:hAnsi="Century Gothic" w:cs="Arial"/>
          <w:sz w:val="18"/>
          <w:szCs w:val="18"/>
        </w:rPr>
        <w:t>como</w:t>
      </w:r>
      <w:r w:rsidRPr="009E1850">
        <w:rPr>
          <w:rFonts w:ascii="Century Gothic" w:eastAsia="Arial" w:hAnsi="Century Gothic" w:cs="Arial"/>
          <w:spacing w:val="28"/>
          <w:sz w:val="18"/>
          <w:szCs w:val="18"/>
        </w:rPr>
        <w:t xml:space="preserve"> </w:t>
      </w:r>
      <w:r w:rsidRPr="009E1850">
        <w:rPr>
          <w:rFonts w:ascii="Century Gothic" w:eastAsia="Arial" w:hAnsi="Century Gothic" w:cs="Arial"/>
          <w:spacing w:val="-1"/>
          <w:sz w:val="18"/>
          <w:szCs w:val="18"/>
        </w:rPr>
        <w:t>obligatorios</w:t>
      </w:r>
      <w:r w:rsidRPr="009E1850">
        <w:rPr>
          <w:rFonts w:ascii="Century Gothic" w:eastAsia="Arial" w:hAnsi="Century Gothic" w:cs="Arial"/>
          <w:spacing w:val="27"/>
          <w:sz w:val="18"/>
          <w:szCs w:val="18"/>
        </w:rPr>
        <w:t xml:space="preserve"> </w:t>
      </w:r>
      <w:r w:rsidRPr="009E1850">
        <w:rPr>
          <w:rFonts w:ascii="Century Gothic" w:eastAsia="Arial" w:hAnsi="Century Gothic" w:cs="Arial"/>
          <w:sz w:val="18"/>
          <w:szCs w:val="18"/>
        </w:rPr>
        <w:t>en</w:t>
      </w:r>
      <w:r w:rsidRPr="009E1850">
        <w:rPr>
          <w:rFonts w:ascii="Century Gothic" w:eastAsia="Arial" w:hAnsi="Century Gothic" w:cs="Arial"/>
          <w:spacing w:val="27"/>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w:t>
      </w:r>
      <w:r w:rsidRPr="009E1850">
        <w:rPr>
          <w:rFonts w:ascii="Century Gothic" w:eastAsia="Arial" w:hAnsi="Century Gothic" w:cs="Arial"/>
          <w:spacing w:val="27"/>
          <w:sz w:val="18"/>
          <w:szCs w:val="18"/>
        </w:rPr>
        <w:t xml:space="preserve"> </w:t>
      </w:r>
      <w:r w:rsidR="0099358E" w:rsidRPr="009E1850">
        <w:rPr>
          <w:rFonts w:ascii="Century Gothic" w:eastAsia="Arial" w:hAnsi="Century Gothic" w:cs="Arial"/>
          <w:spacing w:val="1"/>
          <w:sz w:val="18"/>
          <w:szCs w:val="18"/>
        </w:rPr>
        <w:t>Convocatoria</w:t>
      </w:r>
      <w:r w:rsidRPr="009E1850">
        <w:rPr>
          <w:rFonts w:ascii="Century Gothic" w:eastAsia="Arial" w:hAnsi="Century Gothic" w:cs="Arial"/>
          <w:spacing w:val="28"/>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27"/>
          <w:sz w:val="18"/>
          <w:szCs w:val="18"/>
        </w:rPr>
        <w:t xml:space="preserve"> </w:t>
      </w:r>
      <w:r w:rsidRPr="009E1850">
        <w:rPr>
          <w:rFonts w:ascii="Century Gothic" w:eastAsia="Arial" w:hAnsi="Century Gothic" w:cs="Arial"/>
          <w:sz w:val="18"/>
          <w:szCs w:val="18"/>
        </w:rPr>
        <w:t>esta</w:t>
      </w:r>
      <w:r w:rsidRPr="009E1850">
        <w:rPr>
          <w:rFonts w:ascii="Century Gothic" w:eastAsia="Arial" w:hAnsi="Century Gothic" w:cs="Arial"/>
          <w:spacing w:val="28"/>
          <w:sz w:val="18"/>
          <w:szCs w:val="18"/>
        </w:rPr>
        <w:t xml:space="preserve"> </w:t>
      </w:r>
      <w:r w:rsidR="000C144C" w:rsidRPr="009E1850">
        <w:rPr>
          <w:rFonts w:ascii="Century Gothic" w:eastAsia="Arial" w:hAnsi="Century Gothic" w:cs="Arial"/>
          <w:spacing w:val="1"/>
          <w:sz w:val="18"/>
          <w:szCs w:val="18"/>
        </w:rPr>
        <w:t>Licitación</w:t>
      </w:r>
      <w:r w:rsidRPr="009E1850">
        <w:rPr>
          <w:rFonts w:ascii="Century Gothic" w:eastAsia="Arial" w:hAnsi="Century Gothic" w:cs="Arial"/>
          <w:sz w:val="18"/>
          <w:szCs w:val="18"/>
        </w:rPr>
        <w:t>,</w:t>
      </w:r>
      <w:r w:rsidRPr="009E1850">
        <w:rPr>
          <w:rFonts w:ascii="Century Gothic" w:eastAsia="Arial" w:hAnsi="Century Gothic" w:cs="Arial"/>
          <w:spacing w:val="28"/>
          <w:sz w:val="18"/>
          <w:szCs w:val="18"/>
        </w:rPr>
        <w:t xml:space="preserve"> </w:t>
      </w:r>
      <w:r w:rsidRPr="009E1850">
        <w:rPr>
          <w:rFonts w:ascii="Century Gothic" w:eastAsia="Arial" w:hAnsi="Century Gothic" w:cs="Arial"/>
          <w:sz w:val="18"/>
          <w:szCs w:val="18"/>
        </w:rPr>
        <w:t>o</w:t>
      </w:r>
      <w:r w:rsidRPr="009E1850">
        <w:rPr>
          <w:rFonts w:ascii="Century Gothic" w:eastAsia="Arial" w:hAnsi="Century Gothic" w:cs="Arial"/>
          <w:spacing w:val="27"/>
          <w:sz w:val="18"/>
          <w:szCs w:val="18"/>
        </w:rPr>
        <w:t xml:space="preserve"> </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as</w:t>
      </w:r>
      <w:r w:rsidRPr="009E1850">
        <w:rPr>
          <w:rFonts w:ascii="Century Gothic" w:eastAsia="Arial" w:hAnsi="Century Gothic" w:cs="Arial"/>
          <w:spacing w:val="27"/>
          <w:sz w:val="18"/>
          <w:szCs w:val="18"/>
        </w:rPr>
        <w:t xml:space="preserve"> </w:t>
      </w:r>
      <w:r w:rsidRPr="009E1850">
        <w:rPr>
          <w:rFonts w:ascii="Century Gothic" w:eastAsia="Arial" w:hAnsi="Century Gothic" w:cs="Arial"/>
          <w:spacing w:val="2"/>
          <w:sz w:val="18"/>
          <w:szCs w:val="18"/>
        </w:rPr>
        <w:t>q</w:t>
      </w:r>
      <w:r w:rsidRPr="009E1850">
        <w:rPr>
          <w:rFonts w:ascii="Century Gothic" w:eastAsia="Arial" w:hAnsi="Century Gothic" w:cs="Arial"/>
          <w:sz w:val="18"/>
          <w:szCs w:val="18"/>
        </w:rPr>
        <w:t>ue</w:t>
      </w:r>
      <w:r w:rsidRPr="009E1850">
        <w:rPr>
          <w:rFonts w:ascii="Century Gothic" w:eastAsia="Arial" w:hAnsi="Century Gothic" w:cs="Arial"/>
          <w:spacing w:val="27"/>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e</w:t>
      </w:r>
      <w:r w:rsidRPr="009E1850">
        <w:rPr>
          <w:rFonts w:ascii="Century Gothic" w:eastAsia="Arial" w:hAnsi="Century Gothic" w:cs="Arial"/>
          <w:spacing w:val="1"/>
          <w:sz w:val="18"/>
          <w:szCs w:val="18"/>
        </w:rPr>
        <w:t>r</w:t>
      </w:r>
      <w:r w:rsidRPr="009E1850">
        <w:rPr>
          <w:rFonts w:ascii="Century Gothic" w:eastAsia="Arial" w:hAnsi="Century Gothic" w:cs="Arial"/>
          <w:spacing w:val="-1"/>
          <w:sz w:val="18"/>
          <w:szCs w:val="18"/>
        </w:rPr>
        <w:t>i</w:t>
      </w:r>
      <w:r w:rsidRPr="009E1850">
        <w:rPr>
          <w:rFonts w:ascii="Century Gothic" w:eastAsia="Arial" w:hAnsi="Century Gothic" w:cs="Arial"/>
          <w:spacing w:val="-2"/>
          <w:sz w:val="18"/>
          <w:szCs w:val="18"/>
        </w:rPr>
        <w:t>v</w:t>
      </w:r>
      <w:r w:rsidRPr="009E1850">
        <w:rPr>
          <w:rFonts w:ascii="Century Gothic" w:eastAsia="Arial" w:hAnsi="Century Gothic" w:cs="Arial"/>
          <w:sz w:val="18"/>
          <w:szCs w:val="18"/>
        </w:rPr>
        <w:t>en</w:t>
      </w:r>
      <w:r w:rsidRPr="009E1850">
        <w:rPr>
          <w:rFonts w:ascii="Century Gothic" w:eastAsia="Arial" w:hAnsi="Century Gothic" w:cs="Arial"/>
          <w:spacing w:val="27"/>
          <w:sz w:val="18"/>
          <w:szCs w:val="18"/>
        </w:rPr>
        <w:t xml:space="preserve"> </w:t>
      </w:r>
      <w:r w:rsidRPr="009E1850">
        <w:rPr>
          <w:rFonts w:ascii="Century Gothic" w:eastAsia="Arial" w:hAnsi="Century Gothic" w:cs="Arial"/>
          <w:sz w:val="18"/>
          <w:szCs w:val="18"/>
        </w:rPr>
        <w:t>d</w:t>
      </w:r>
      <w:r w:rsidRPr="009E1850">
        <w:rPr>
          <w:rFonts w:ascii="Century Gothic" w:eastAsia="Arial" w:hAnsi="Century Gothic" w:cs="Arial"/>
          <w:spacing w:val="-1"/>
          <w:sz w:val="18"/>
          <w:szCs w:val="18"/>
        </w:rPr>
        <w:t>e</w:t>
      </w:r>
      <w:r w:rsidRPr="009E1850">
        <w:rPr>
          <w:rFonts w:ascii="Century Gothic" w:eastAsia="Arial" w:hAnsi="Century Gothic" w:cs="Arial"/>
          <w:sz w:val="18"/>
          <w:szCs w:val="18"/>
        </w:rPr>
        <w:t>l acto</w:t>
      </w:r>
      <w:r w:rsidRPr="009E1850">
        <w:rPr>
          <w:rFonts w:ascii="Century Gothic" w:eastAsia="Arial" w:hAnsi="Century Gothic" w:cs="Arial"/>
          <w:spacing w:val="1"/>
          <w:sz w:val="18"/>
          <w:szCs w:val="18"/>
        </w:rPr>
        <w:t xml:space="preserve"> </w:t>
      </w:r>
      <w:r w:rsidRPr="009E1850">
        <w:rPr>
          <w:rFonts w:ascii="Century Gothic" w:eastAsia="Arial" w:hAnsi="Century Gothic" w:cs="Arial"/>
          <w:sz w:val="18"/>
          <w:szCs w:val="18"/>
        </w:rPr>
        <w:t>de</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ac</w:t>
      </w:r>
      <w:r w:rsidRPr="009E1850">
        <w:rPr>
          <w:rFonts w:ascii="Century Gothic" w:eastAsia="Arial" w:hAnsi="Century Gothic" w:cs="Arial"/>
          <w:spacing w:val="-1"/>
          <w:sz w:val="18"/>
          <w:szCs w:val="18"/>
        </w:rPr>
        <w:t>l</w:t>
      </w:r>
      <w:r w:rsidRPr="009E1850">
        <w:rPr>
          <w:rFonts w:ascii="Century Gothic" w:eastAsia="Arial" w:hAnsi="Century Gothic" w:cs="Arial"/>
          <w:sz w:val="18"/>
          <w:szCs w:val="18"/>
        </w:rPr>
        <w:t>arac</w:t>
      </w:r>
      <w:r w:rsidRPr="009E1850">
        <w:rPr>
          <w:rFonts w:ascii="Century Gothic" w:eastAsia="Arial" w:hAnsi="Century Gothic" w:cs="Arial"/>
          <w:spacing w:val="-1"/>
          <w:sz w:val="18"/>
          <w:szCs w:val="18"/>
        </w:rPr>
        <w:t>i</w:t>
      </w:r>
      <w:r w:rsidRPr="009E1850">
        <w:rPr>
          <w:rFonts w:ascii="Century Gothic" w:eastAsia="Arial" w:hAnsi="Century Gothic" w:cs="Arial"/>
          <w:sz w:val="18"/>
          <w:szCs w:val="18"/>
        </w:rPr>
        <w:t>ón</w:t>
      </w:r>
      <w:r w:rsidRPr="009E1850">
        <w:rPr>
          <w:rFonts w:ascii="Century Gothic" w:eastAsia="Arial" w:hAnsi="Century Gothic" w:cs="Arial"/>
          <w:spacing w:val="-2"/>
          <w:sz w:val="18"/>
          <w:szCs w:val="18"/>
        </w:rPr>
        <w:t xml:space="preserve"> </w:t>
      </w:r>
      <w:r w:rsidRPr="009E1850">
        <w:rPr>
          <w:rFonts w:ascii="Century Gothic" w:eastAsia="Arial" w:hAnsi="Century Gothic" w:cs="Arial"/>
          <w:sz w:val="18"/>
          <w:szCs w:val="18"/>
        </w:rPr>
        <w:t>al co</w:t>
      </w:r>
      <w:r w:rsidRPr="009E1850">
        <w:rPr>
          <w:rFonts w:ascii="Century Gothic" w:eastAsia="Arial" w:hAnsi="Century Gothic" w:cs="Arial"/>
          <w:spacing w:val="-3"/>
          <w:sz w:val="18"/>
          <w:szCs w:val="18"/>
        </w:rPr>
        <w:t>n</w:t>
      </w:r>
      <w:r w:rsidRPr="009E1850">
        <w:rPr>
          <w:rFonts w:ascii="Century Gothic" w:eastAsia="Arial" w:hAnsi="Century Gothic" w:cs="Arial"/>
          <w:spacing w:val="1"/>
          <w:sz w:val="18"/>
          <w:szCs w:val="18"/>
        </w:rPr>
        <w:t>t</w:t>
      </w:r>
      <w:r w:rsidRPr="009E1850">
        <w:rPr>
          <w:rFonts w:ascii="Century Gothic" w:eastAsia="Arial" w:hAnsi="Century Gothic" w:cs="Arial"/>
          <w:sz w:val="18"/>
          <w:szCs w:val="18"/>
        </w:rPr>
        <w:t>e</w:t>
      </w:r>
      <w:r w:rsidRPr="009E1850">
        <w:rPr>
          <w:rFonts w:ascii="Century Gothic" w:eastAsia="Arial" w:hAnsi="Century Gothic" w:cs="Arial"/>
          <w:spacing w:val="-1"/>
          <w:sz w:val="18"/>
          <w:szCs w:val="18"/>
        </w:rPr>
        <w:t>ni</w:t>
      </w:r>
      <w:r w:rsidRPr="009E1850">
        <w:rPr>
          <w:rFonts w:ascii="Century Gothic" w:eastAsia="Arial" w:hAnsi="Century Gothic" w:cs="Arial"/>
          <w:sz w:val="18"/>
          <w:szCs w:val="18"/>
        </w:rPr>
        <w:t>do de é</w:t>
      </w:r>
      <w:r w:rsidRPr="009E1850">
        <w:rPr>
          <w:rFonts w:ascii="Century Gothic" w:eastAsia="Arial" w:hAnsi="Century Gothic" w:cs="Arial"/>
          <w:spacing w:val="-3"/>
          <w:sz w:val="18"/>
          <w:szCs w:val="18"/>
        </w:rPr>
        <w:t>s</w:t>
      </w:r>
      <w:r w:rsidRPr="009E1850">
        <w:rPr>
          <w:rFonts w:ascii="Century Gothic" w:eastAsia="Arial" w:hAnsi="Century Gothic" w:cs="Arial"/>
          <w:spacing w:val="1"/>
          <w:sz w:val="18"/>
          <w:szCs w:val="18"/>
        </w:rPr>
        <w:t>t</w:t>
      </w:r>
      <w:r w:rsidRPr="009E1850">
        <w:rPr>
          <w:rFonts w:ascii="Century Gothic" w:eastAsia="Arial" w:hAnsi="Century Gothic" w:cs="Arial"/>
          <w:spacing w:val="-3"/>
          <w:sz w:val="18"/>
          <w:szCs w:val="18"/>
        </w:rPr>
        <w:t>a</w:t>
      </w:r>
      <w:r w:rsidRPr="009E1850">
        <w:rPr>
          <w:rFonts w:ascii="Century Gothic" w:hAnsi="Century Gothic"/>
          <w:sz w:val="18"/>
          <w:szCs w:val="18"/>
        </w:rPr>
        <w:t>;</w:t>
      </w:r>
    </w:p>
    <w:p w:rsidR="004D2B4C" w:rsidRPr="009E1850" w:rsidRDefault="004D2B4C" w:rsidP="00116170">
      <w:pPr>
        <w:widowControl/>
        <w:numPr>
          <w:ilvl w:val="0"/>
          <w:numId w:val="20"/>
        </w:numPr>
        <w:spacing w:after="120"/>
        <w:jc w:val="both"/>
        <w:rPr>
          <w:rFonts w:ascii="Century Gothic" w:hAnsi="Century Gothic"/>
          <w:sz w:val="18"/>
          <w:szCs w:val="18"/>
        </w:rPr>
      </w:pPr>
      <w:r w:rsidRPr="009E1850">
        <w:rPr>
          <w:rFonts w:ascii="Century Gothic" w:eastAsia="Arial" w:hAnsi="Century Gothic" w:cs="Arial"/>
          <w:spacing w:val="-1"/>
          <w:sz w:val="18"/>
          <w:szCs w:val="18"/>
        </w:rPr>
        <w:t>Cuando se solicite manifestación “bajo protesta de decir verdad” y esta leyenda sea omitida en el documento correspondiente.</w:t>
      </w:r>
    </w:p>
    <w:p w:rsidR="004D2B4C" w:rsidRPr="009E1850" w:rsidRDefault="004D2B4C" w:rsidP="00116170">
      <w:pPr>
        <w:widowControl/>
        <w:numPr>
          <w:ilvl w:val="0"/>
          <w:numId w:val="20"/>
        </w:numPr>
        <w:spacing w:after="120"/>
        <w:jc w:val="both"/>
        <w:rPr>
          <w:rFonts w:ascii="Century Gothic" w:hAnsi="Century Gothic"/>
          <w:sz w:val="18"/>
          <w:szCs w:val="18"/>
        </w:rPr>
      </w:pPr>
      <w:r w:rsidRPr="009E1850">
        <w:rPr>
          <w:rFonts w:ascii="Century Gothic" w:hAnsi="Century Gothic"/>
          <w:sz w:val="18"/>
          <w:szCs w:val="18"/>
        </w:rPr>
        <w:t xml:space="preserve">Si se comprueba que algún licitante ha acordado con otros licitantes, elevar los precios de los bienes, arrendamientos o servicios objeto de la </w:t>
      </w:r>
      <w:r w:rsidR="00F070E2" w:rsidRPr="009E1850">
        <w:rPr>
          <w:rFonts w:ascii="Century Gothic" w:hAnsi="Century Gothic"/>
          <w:sz w:val="18"/>
          <w:szCs w:val="18"/>
        </w:rPr>
        <w:t>licitación</w:t>
      </w:r>
      <w:r w:rsidRPr="009E1850">
        <w:rPr>
          <w:rFonts w:ascii="Century Gothic" w:hAnsi="Century Gothic"/>
          <w:sz w:val="18"/>
          <w:szCs w:val="18"/>
        </w:rPr>
        <w:t>, o cualquier otro acuerdo que tenga como fin obtener una ventaja sobre los demás licitantes;</w:t>
      </w:r>
    </w:p>
    <w:p w:rsidR="004D2B4C" w:rsidRPr="009E1850" w:rsidRDefault="004D2B4C" w:rsidP="00116170">
      <w:pPr>
        <w:widowControl/>
        <w:numPr>
          <w:ilvl w:val="0"/>
          <w:numId w:val="20"/>
        </w:numPr>
        <w:spacing w:after="120"/>
        <w:jc w:val="both"/>
        <w:rPr>
          <w:rFonts w:ascii="Century Gothic" w:hAnsi="Century Gothic"/>
          <w:sz w:val="18"/>
          <w:szCs w:val="18"/>
        </w:rPr>
      </w:pPr>
      <w:r w:rsidRPr="009E1850">
        <w:rPr>
          <w:rFonts w:ascii="Century Gothic" w:hAnsi="Century Gothic"/>
          <w:sz w:val="18"/>
          <w:szCs w:val="18"/>
        </w:rPr>
        <w:t>Si de la verificación de la capacidad instalada del licitante o de las investigaciones a la documentación presentada, se comprueba que dicha información es falsa;</w:t>
      </w:r>
    </w:p>
    <w:p w:rsidR="004D2B4C" w:rsidRPr="009E1850" w:rsidRDefault="004D2B4C" w:rsidP="00116170">
      <w:pPr>
        <w:widowControl/>
        <w:numPr>
          <w:ilvl w:val="0"/>
          <w:numId w:val="20"/>
        </w:numPr>
        <w:spacing w:after="120"/>
        <w:jc w:val="both"/>
        <w:rPr>
          <w:rFonts w:ascii="Century Gothic" w:hAnsi="Century Gothic"/>
          <w:sz w:val="18"/>
          <w:szCs w:val="18"/>
        </w:rPr>
      </w:pPr>
      <w:r w:rsidRPr="009E1850">
        <w:rPr>
          <w:rFonts w:ascii="Century Gothic" w:hAnsi="Century Gothic"/>
          <w:sz w:val="18"/>
          <w:szCs w:val="18"/>
        </w:rPr>
        <w:t xml:space="preserve">Si del análisis a los registros de </w:t>
      </w:r>
      <w:r w:rsidR="0050361C" w:rsidRPr="009E1850">
        <w:rPr>
          <w:rFonts w:ascii="Century Gothic" w:hAnsi="Century Gothic"/>
          <w:b/>
          <w:sz w:val="18"/>
          <w:szCs w:val="18"/>
        </w:rPr>
        <w:t>Canal 22</w:t>
      </w:r>
      <w:r w:rsidRPr="009E1850">
        <w:rPr>
          <w:rFonts w:ascii="Century Gothic" w:hAnsi="Century Gothic"/>
          <w:sz w:val="18"/>
          <w:szCs w:val="18"/>
        </w:rPr>
        <w:t>, se comprueba que algún licitante ha incurrido en alguno de los supuestos de los Artículos 50 y 60 de la LAASSP;</w:t>
      </w:r>
    </w:p>
    <w:p w:rsidR="004D2B4C" w:rsidRPr="009E1850" w:rsidRDefault="004D2B4C" w:rsidP="00116170">
      <w:pPr>
        <w:widowControl/>
        <w:numPr>
          <w:ilvl w:val="0"/>
          <w:numId w:val="20"/>
        </w:numPr>
        <w:spacing w:after="120"/>
        <w:jc w:val="both"/>
        <w:rPr>
          <w:rFonts w:ascii="Century Gothic" w:hAnsi="Century Gothic"/>
          <w:sz w:val="18"/>
          <w:szCs w:val="18"/>
        </w:rPr>
      </w:pPr>
      <w:r w:rsidRPr="009E1850">
        <w:rPr>
          <w:rFonts w:ascii="Century Gothic" w:hAnsi="Century Gothic"/>
          <w:sz w:val="18"/>
          <w:szCs w:val="18"/>
        </w:rPr>
        <w:t xml:space="preserve">Cuando el licitante haya cometido hecho ilícito en perjuicio de </w:t>
      </w:r>
      <w:r w:rsidR="0050361C" w:rsidRPr="009E1850">
        <w:rPr>
          <w:rFonts w:ascii="Century Gothic" w:hAnsi="Century Gothic"/>
          <w:b/>
          <w:sz w:val="18"/>
          <w:szCs w:val="18"/>
        </w:rPr>
        <w:t>Canal 22</w:t>
      </w:r>
      <w:r w:rsidRPr="009E1850">
        <w:rPr>
          <w:rFonts w:ascii="Century Gothic" w:hAnsi="Century Gothic"/>
          <w:sz w:val="18"/>
          <w:szCs w:val="18"/>
        </w:rPr>
        <w:t>;</w:t>
      </w:r>
    </w:p>
    <w:p w:rsidR="004D2B4C" w:rsidRPr="009E1850" w:rsidRDefault="004D2B4C" w:rsidP="00116170">
      <w:pPr>
        <w:widowControl/>
        <w:numPr>
          <w:ilvl w:val="0"/>
          <w:numId w:val="20"/>
        </w:numPr>
        <w:spacing w:after="120"/>
        <w:jc w:val="both"/>
        <w:rPr>
          <w:rFonts w:ascii="Century Gothic" w:hAnsi="Century Gothic"/>
          <w:sz w:val="18"/>
          <w:szCs w:val="18"/>
        </w:rPr>
      </w:pPr>
      <w:r w:rsidRPr="009E1850">
        <w:rPr>
          <w:rFonts w:ascii="Century Gothic" w:hAnsi="Century Gothic"/>
          <w:sz w:val="18"/>
          <w:szCs w:val="18"/>
        </w:rPr>
        <w:t>Cuando el licitante presente varias proposiciones bajo el mismo nombre;</w:t>
      </w:r>
    </w:p>
    <w:p w:rsidR="004D2B4C" w:rsidRPr="009E1850" w:rsidRDefault="004D2B4C" w:rsidP="00116170">
      <w:pPr>
        <w:widowControl/>
        <w:numPr>
          <w:ilvl w:val="0"/>
          <w:numId w:val="20"/>
        </w:numPr>
        <w:spacing w:after="120"/>
        <w:jc w:val="both"/>
        <w:rPr>
          <w:rFonts w:ascii="Century Gothic" w:hAnsi="Century Gothic"/>
          <w:sz w:val="18"/>
          <w:szCs w:val="18"/>
        </w:rPr>
      </w:pPr>
      <w:r w:rsidRPr="009E1850">
        <w:rPr>
          <w:rFonts w:ascii="Century Gothic" w:hAnsi="Century Gothic"/>
          <w:sz w:val="18"/>
          <w:szCs w:val="18"/>
        </w:rPr>
        <w:t>Cuando se acredite la insolvencia de las proposiciones presentadas, o bien presenten una desproporción significativa con respecto de los precios que prevalezcan en el medio.</w:t>
      </w:r>
    </w:p>
    <w:p w:rsidR="00F42D13" w:rsidRPr="009E1850" w:rsidRDefault="00F42D13" w:rsidP="00116170">
      <w:pPr>
        <w:widowControl/>
        <w:numPr>
          <w:ilvl w:val="0"/>
          <w:numId w:val="20"/>
        </w:numPr>
        <w:spacing w:after="120"/>
        <w:jc w:val="both"/>
        <w:rPr>
          <w:rFonts w:ascii="Century Gothic" w:hAnsi="Century Gothic"/>
          <w:sz w:val="18"/>
          <w:szCs w:val="18"/>
        </w:rPr>
      </w:pPr>
      <w:r w:rsidRPr="009E1850">
        <w:rPr>
          <w:rFonts w:ascii="Century Gothic" w:eastAsia="Arial" w:hAnsi="Century Gothic" w:cs="Arial"/>
          <w:sz w:val="18"/>
          <w:szCs w:val="18"/>
        </w:rPr>
        <w:t xml:space="preserve">Cuando las proposiciones presentadas por los licitantes, no se firmen electrónicamente </w:t>
      </w:r>
      <w:r w:rsidRPr="009E1850">
        <w:rPr>
          <w:rFonts w:ascii="Century Gothic" w:eastAsia="Arial" w:hAnsi="Century Gothic" w:cs="Arial"/>
          <w:b/>
          <w:sz w:val="18"/>
          <w:szCs w:val="18"/>
        </w:rPr>
        <w:t>con un archivo digital válido</w:t>
      </w:r>
      <w:r w:rsidRPr="009E1850">
        <w:rPr>
          <w:rFonts w:ascii="Century Gothic" w:eastAsia="Arial" w:hAnsi="Century Gothic" w:cs="Arial"/>
          <w:sz w:val="18"/>
          <w:szCs w:val="18"/>
        </w:rPr>
        <w:t>, de conformidad con lo estipulado en el numeral 16 del Acuerdo por el que se establecen las disposiciones que se deberán observar para la utilización del Sistema Electrónico de Información Pública Gubernamental, denominado CompraNet, publicado en el D.O.F., de fecha 28 de junio del año 2011.</w:t>
      </w:r>
    </w:p>
    <w:p w:rsidR="004D2B4C" w:rsidRPr="009E1850" w:rsidRDefault="004D2B4C" w:rsidP="00116170">
      <w:pPr>
        <w:widowControl/>
        <w:numPr>
          <w:ilvl w:val="0"/>
          <w:numId w:val="20"/>
        </w:numPr>
        <w:spacing w:after="120"/>
        <w:jc w:val="both"/>
        <w:rPr>
          <w:rFonts w:ascii="Century Gothic" w:hAnsi="Century Gothic"/>
          <w:sz w:val="18"/>
          <w:szCs w:val="18"/>
        </w:rPr>
      </w:pPr>
      <w:r w:rsidRPr="009E1850">
        <w:rPr>
          <w:rFonts w:ascii="Century Gothic" w:hAnsi="Century Gothic"/>
          <w:sz w:val="18"/>
          <w:szCs w:val="18"/>
        </w:rPr>
        <w:t>Cualquier otra violación a las disposiciones de la LAAS</w:t>
      </w:r>
      <w:r w:rsidR="00112733" w:rsidRPr="009E1850">
        <w:rPr>
          <w:rFonts w:ascii="Century Gothic" w:hAnsi="Century Gothic"/>
          <w:sz w:val="18"/>
          <w:szCs w:val="18"/>
        </w:rPr>
        <w:t>S</w:t>
      </w:r>
      <w:r w:rsidRPr="009E1850">
        <w:rPr>
          <w:rFonts w:ascii="Century Gothic" w:hAnsi="Century Gothic"/>
          <w:sz w:val="18"/>
          <w:szCs w:val="18"/>
        </w:rPr>
        <w:t>P y de su Reglamento, así como las demás disposiciones aplicables.</w:t>
      </w:r>
    </w:p>
    <w:p w:rsidR="004D2B4C" w:rsidRPr="009E1850" w:rsidRDefault="004D2B4C" w:rsidP="00836477">
      <w:pPr>
        <w:spacing w:after="120"/>
        <w:ind w:left="567"/>
        <w:jc w:val="both"/>
        <w:rPr>
          <w:rFonts w:ascii="Century Gothic" w:hAnsi="Century Gothic"/>
          <w:sz w:val="18"/>
          <w:szCs w:val="18"/>
        </w:rPr>
      </w:pPr>
      <w:r w:rsidRPr="009E1850">
        <w:rPr>
          <w:rFonts w:ascii="Century Gothic" w:hAnsi="Century Gothic"/>
          <w:sz w:val="18"/>
          <w:szCs w:val="18"/>
        </w:rPr>
        <w:t>Para estos casos, se asentarán las observaciones que correspondan en las actas respectivas.</w:t>
      </w:r>
    </w:p>
    <w:p w:rsidR="004D2B4C" w:rsidRPr="009E1850" w:rsidRDefault="004D2B4C" w:rsidP="00836477">
      <w:pPr>
        <w:spacing w:after="120"/>
        <w:ind w:left="567"/>
        <w:jc w:val="both"/>
        <w:rPr>
          <w:rFonts w:ascii="Century Gothic" w:hAnsi="Century Gothic"/>
          <w:sz w:val="18"/>
          <w:szCs w:val="18"/>
        </w:rPr>
      </w:pPr>
      <w:r w:rsidRPr="009E1850">
        <w:rPr>
          <w:rFonts w:ascii="Century Gothic" w:hAnsi="Century Gothic"/>
          <w:sz w:val="18"/>
          <w:szCs w:val="18"/>
        </w:rPr>
        <w:t>No será motivo de descalificación de la propuesta, el que un licitante no cumpla con algún requisito cuyo incumplimiento por sí mismo, no afecte la solvencia de dicha propuesta.</w:t>
      </w:r>
    </w:p>
    <w:p w:rsidR="007D216E" w:rsidRPr="009E1850" w:rsidRDefault="007D216E" w:rsidP="00836477">
      <w:pPr>
        <w:spacing w:after="120"/>
        <w:ind w:left="567"/>
        <w:jc w:val="both"/>
        <w:rPr>
          <w:rFonts w:ascii="Century Gothic" w:hAnsi="Century Gothic"/>
          <w:sz w:val="18"/>
          <w:szCs w:val="18"/>
        </w:rPr>
      </w:pPr>
    </w:p>
    <w:p w:rsidR="004D2B4C" w:rsidRPr="009E1850" w:rsidRDefault="007D216E" w:rsidP="00116170">
      <w:pPr>
        <w:numPr>
          <w:ilvl w:val="1"/>
          <w:numId w:val="16"/>
        </w:numPr>
        <w:spacing w:after="120"/>
        <w:ind w:left="573" w:hanging="573"/>
        <w:jc w:val="both"/>
        <w:rPr>
          <w:rFonts w:ascii="Century Gothic" w:hAnsi="Century Gothic"/>
          <w:b/>
          <w:sz w:val="18"/>
          <w:szCs w:val="18"/>
        </w:rPr>
      </w:pPr>
      <w:r w:rsidRPr="009E1850">
        <w:rPr>
          <w:rFonts w:ascii="Century Gothic" w:hAnsi="Century Gothic"/>
          <w:b/>
          <w:sz w:val="18"/>
          <w:szCs w:val="18"/>
        </w:rPr>
        <w:t>DE LA CANCELACIÓN</w:t>
      </w:r>
    </w:p>
    <w:p w:rsidR="004D2B4C" w:rsidRPr="009E1850" w:rsidRDefault="004D2B4C" w:rsidP="00836477">
      <w:pPr>
        <w:spacing w:after="120"/>
        <w:ind w:left="567" w:hanging="567"/>
        <w:jc w:val="both"/>
        <w:rPr>
          <w:rFonts w:ascii="Century Gothic" w:hAnsi="Century Gothic"/>
          <w:sz w:val="18"/>
          <w:szCs w:val="18"/>
        </w:rPr>
      </w:pPr>
      <w:r w:rsidRPr="009E1850">
        <w:rPr>
          <w:rFonts w:ascii="Century Gothic" w:hAnsi="Century Gothic"/>
          <w:sz w:val="18"/>
          <w:szCs w:val="18"/>
        </w:rPr>
        <w:tab/>
        <w:t xml:space="preserve">Se podrá cancelar una </w:t>
      </w:r>
      <w:r w:rsidR="00F070E2" w:rsidRPr="009E1850">
        <w:rPr>
          <w:rFonts w:ascii="Century Gothic" w:hAnsi="Century Gothic"/>
          <w:sz w:val="18"/>
          <w:szCs w:val="18"/>
        </w:rPr>
        <w:t>licitación</w:t>
      </w:r>
      <w:r w:rsidRPr="009E1850">
        <w:rPr>
          <w:rFonts w:ascii="Century Gothic" w:hAnsi="Century Gothic"/>
          <w:sz w:val="18"/>
          <w:szCs w:val="18"/>
        </w:rPr>
        <w:t>, partidas o conceptos incluidos en éstas, en los siguientes casos:</w:t>
      </w:r>
    </w:p>
    <w:p w:rsidR="004D2B4C" w:rsidRPr="009E1850" w:rsidRDefault="004D2B4C" w:rsidP="00836477">
      <w:pPr>
        <w:spacing w:after="120"/>
        <w:ind w:left="703" w:hanging="142"/>
        <w:jc w:val="both"/>
        <w:rPr>
          <w:rFonts w:ascii="Century Gothic" w:hAnsi="Century Gothic"/>
          <w:sz w:val="18"/>
          <w:szCs w:val="18"/>
        </w:rPr>
      </w:pPr>
      <w:r w:rsidRPr="009E1850">
        <w:rPr>
          <w:rFonts w:ascii="Century Gothic" w:hAnsi="Century Gothic"/>
          <w:sz w:val="18"/>
          <w:szCs w:val="18"/>
        </w:rPr>
        <w:t>-</w:t>
      </w:r>
      <w:r w:rsidRPr="009E1850">
        <w:rPr>
          <w:rFonts w:ascii="Century Gothic" w:hAnsi="Century Gothic"/>
          <w:sz w:val="18"/>
          <w:szCs w:val="18"/>
        </w:rPr>
        <w:tab/>
        <w:t>En caso fortuito</w:t>
      </w:r>
    </w:p>
    <w:p w:rsidR="004D2B4C" w:rsidRPr="009E1850" w:rsidRDefault="004D2B4C" w:rsidP="00836477">
      <w:pPr>
        <w:spacing w:after="120"/>
        <w:ind w:left="703" w:hanging="142"/>
        <w:jc w:val="both"/>
        <w:rPr>
          <w:rFonts w:ascii="Century Gothic" w:hAnsi="Century Gothic"/>
          <w:sz w:val="18"/>
          <w:szCs w:val="18"/>
        </w:rPr>
      </w:pPr>
      <w:r w:rsidRPr="009E1850">
        <w:rPr>
          <w:rFonts w:ascii="Century Gothic" w:hAnsi="Century Gothic"/>
          <w:sz w:val="18"/>
          <w:szCs w:val="18"/>
        </w:rPr>
        <w:t>-  Fuerza mayor</w:t>
      </w:r>
    </w:p>
    <w:p w:rsidR="004D2B4C" w:rsidRPr="009E1850" w:rsidRDefault="004D2B4C" w:rsidP="00836477">
      <w:pPr>
        <w:spacing w:after="120"/>
        <w:ind w:left="703" w:hanging="142"/>
        <w:jc w:val="both"/>
        <w:rPr>
          <w:rFonts w:ascii="Century Gothic" w:hAnsi="Century Gothic"/>
          <w:sz w:val="18"/>
          <w:szCs w:val="18"/>
        </w:rPr>
      </w:pPr>
      <w:r w:rsidRPr="009E1850">
        <w:rPr>
          <w:rFonts w:ascii="Century Gothic" w:hAnsi="Century Gothic"/>
          <w:sz w:val="18"/>
          <w:szCs w:val="18"/>
        </w:rPr>
        <w:t>-</w:t>
      </w:r>
      <w:r w:rsidRPr="009E1850">
        <w:rPr>
          <w:rFonts w:ascii="Century Gothic" w:hAnsi="Century Gothic"/>
          <w:sz w:val="18"/>
          <w:szCs w:val="18"/>
        </w:rPr>
        <w:tab/>
        <w:t xml:space="preserve">Si existen circunstancias justificadas que extingan la necesidad para adquirir los bienes, arrendamientos o servicios, o, que de continuarse con el procedimiento de contratación se pudiera causar un daño o perjuicio a </w:t>
      </w:r>
      <w:r w:rsidR="0050361C" w:rsidRPr="009E1850">
        <w:rPr>
          <w:rFonts w:ascii="Century Gothic" w:hAnsi="Century Gothic"/>
          <w:b/>
          <w:sz w:val="18"/>
          <w:szCs w:val="18"/>
        </w:rPr>
        <w:t>Canal 22</w:t>
      </w:r>
      <w:r w:rsidRPr="009E1850">
        <w:rPr>
          <w:rFonts w:ascii="Century Gothic" w:hAnsi="Century Gothic"/>
          <w:sz w:val="18"/>
          <w:szCs w:val="18"/>
        </w:rPr>
        <w:t>.</w:t>
      </w:r>
    </w:p>
    <w:p w:rsidR="004D2B4C" w:rsidRPr="009E1850" w:rsidRDefault="004D2B4C" w:rsidP="00836477">
      <w:pPr>
        <w:spacing w:after="120"/>
        <w:ind w:left="567"/>
        <w:jc w:val="both"/>
        <w:rPr>
          <w:rFonts w:ascii="Century Gothic" w:hAnsi="Century Gothic"/>
          <w:sz w:val="18"/>
          <w:szCs w:val="18"/>
        </w:rPr>
      </w:pPr>
      <w:r w:rsidRPr="009E1850">
        <w:rPr>
          <w:rFonts w:ascii="Century Gothic" w:hAnsi="Century Gothic"/>
          <w:sz w:val="18"/>
          <w:szCs w:val="18"/>
        </w:rPr>
        <w:t>Las demás establecidas por el Artículo 38 de la LAASSP.</w:t>
      </w:r>
    </w:p>
    <w:p w:rsidR="007D216E" w:rsidRPr="009E1850" w:rsidRDefault="007D216E" w:rsidP="00836477">
      <w:pPr>
        <w:spacing w:after="120"/>
        <w:ind w:left="567"/>
        <w:jc w:val="both"/>
        <w:rPr>
          <w:rFonts w:ascii="Century Gothic" w:hAnsi="Century Gothic"/>
          <w:sz w:val="18"/>
          <w:szCs w:val="18"/>
        </w:rPr>
      </w:pPr>
    </w:p>
    <w:p w:rsidR="004D2B4C" w:rsidRPr="009E1850" w:rsidRDefault="004D2B4C" w:rsidP="00836477">
      <w:pPr>
        <w:spacing w:after="120"/>
        <w:ind w:left="567" w:hanging="567"/>
        <w:jc w:val="both"/>
        <w:rPr>
          <w:rFonts w:ascii="Century Gothic" w:hAnsi="Century Gothic"/>
          <w:b/>
          <w:snapToGrid/>
          <w:sz w:val="18"/>
          <w:szCs w:val="18"/>
        </w:rPr>
      </w:pPr>
      <w:r w:rsidRPr="009E1850">
        <w:rPr>
          <w:rFonts w:ascii="Century Gothic" w:hAnsi="Century Gothic"/>
          <w:b/>
          <w:snapToGrid/>
          <w:sz w:val="18"/>
          <w:szCs w:val="18"/>
        </w:rPr>
        <w:t>5.3</w:t>
      </w:r>
      <w:r w:rsidRPr="009E1850">
        <w:rPr>
          <w:rFonts w:ascii="Century Gothic" w:hAnsi="Century Gothic"/>
          <w:b/>
          <w:snapToGrid/>
          <w:sz w:val="18"/>
          <w:szCs w:val="18"/>
        </w:rPr>
        <w:tab/>
        <w:t>DE LA</w:t>
      </w:r>
      <w:r w:rsidR="007D216E" w:rsidRPr="009E1850">
        <w:rPr>
          <w:rFonts w:ascii="Century Gothic" w:hAnsi="Century Gothic"/>
          <w:b/>
          <w:snapToGrid/>
          <w:sz w:val="18"/>
          <w:szCs w:val="18"/>
        </w:rPr>
        <w:t xml:space="preserve"> DECLARACIÓN DESIERTA</w:t>
      </w:r>
    </w:p>
    <w:p w:rsidR="00184AE3" w:rsidRPr="009E1850" w:rsidRDefault="004D2B4C" w:rsidP="00836477">
      <w:pPr>
        <w:spacing w:after="120"/>
        <w:ind w:left="567" w:hanging="567"/>
        <w:jc w:val="both"/>
        <w:rPr>
          <w:rFonts w:ascii="Century Gothic" w:hAnsi="Century Gothic"/>
          <w:sz w:val="18"/>
          <w:szCs w:val="18"/>
        </w:rPr>
      </w:pPr>
      <w:r w:rsidRPr="009E1850">
        <w:rPr>
          <w:rFonts w:ascii="Century Gothic" w:hAnsi="Century Gothic"/>
          <w:sz w:val="18"/>
          <w:szCs w:val="18"/>
        </w:rPr>
        <w:tab/>
      </w:r>
      <w:r w:rsidR="00184AE3" w:rsidRPr="009E1850">
        <w:rPr>
          <w:rFonts w:ascii="Century Gothic" w:hAnsi="Century Gothic"/>
          <w:sz w:val="18"/>
          <w:szCs w:val="18"/>
        </w:rPr>
        <w:t xml:space="preserve">Con apego a lo dispuesto en el artículo 38 de la LAASSP y 58 de su Reglamento, se podrá declarar la </w:t>
      </w:r>
      <w:r w:rsidR="00EA1476" w:rsidRPr="009E1850">
        <w:rPr>
          <w:rFonts w:ascii="Century Gothic" w:hAnsi="Century Gothic"/>
          <w:sz w:val="18"/>
          <w:szCs w:val="18"/>
        </w:rPr>
        <w:t xml:space="preserve">licitación </w:t>
      </w:r>
      <w:r w:rsidR="00184AE3" w:rsidRPr="009E1850">
        <w:rPr>
          <w:rFonts w:ascii="Century Gothic" w:hAnsi="Century Gothic"/>
          <w:sz w:val="18"/>
          <w:szCs w:val="18"/>
        </w:rPr>
        <w:t>desierta, en los siguientes casos:</w:t>
      </w:r>
    </w:p>
    <w:p w:rsidR="00184AE3" w:rsidRPr="009E1850" w:rsidRDefault="00184AE3" w:rsidP="00836477">
      <w:pPr>
        <w:spacing w:after="120"/>
        <w:ind w:left="1134" w:hanging="567"/>
        <w:jc w:val="both"/>
        <w:rPr>
          <w:rFonts w:ascii="Century Gothic" w:hAnsi="Century Gothic"/>
          <w:sz w:val="18"/>
          <w:szCs w:val="18"/>
        </w:rPr>
      </w:pPr>
      <w:r w:rsidRPr="009E1850">
        <w:rPr>
          <w:rFonts w:ascii="Century Gothic" w:hAnsi="Century Gothic"/>
          <w:sz w:val="18"/>
          <w:szCs w:val="18"/>
        </w:rPr>
        <w:t>a)</w:t>
      </w:r>
      <w:r w:rsidRPr="009E1850">
        <w:rPr>
          <w:rFonts w:ascii="Century Gothic" w:hAnsi="Century Gothic"/>
          <w:sz w:val="18"/>
          <w:szCs w:val="18"/>
        </w:rPr>
        <w:tab/>
        <w:t>Si no se presenta o recibe ninguna propuesta en el acto de presentación y apertura de proposiciones;</w:t>
      </w:r>
    </w:p>
    <w:p w:rsidR="004D2B4C" w:rsidRPr="009E1850" w:rsidRDefault="00EA1476" w:rsidP="00836477">
      <w:pPr>
        <w:spacing w:after="120"/>
        <w:ind w:left="1134" w:hanging="567"/>
        <w:jc w:val="both"/>
        <w:rPr>
          <w:rFonts w:ascii="Century Gothic" w:hAnsi="Century Gothic"/>
          <w:sz w:val="18"/>
          <w:szCs w:val="18"/>
        </w:rPr>
      </w:pPr>
      <w:r w:rsidRPr="009E1850">
        <w:rPr>
          <w:rFonts w:ascii="Century Gothic" w:hAnsi="Century Gothic"/>
          <w:sz w:val="18"/>
          <w:szCs w:val="18"/>
        </w:rPr>
        <w:t>b</w:t>
      </w:r>
      <w:r w:rsidR="004D2B4C" w:rsidRPr="009E1850">
        <w:rPr>
          <w:rFonts w:ascii="Century Gothic" w:hAnsi="Century Gothic"/>
          <w:sz w:val="18"/>
          <w:szCs w:val="18"/>
        </w:rPr>
        <w:t>)</w:t>
      </w:r>
      <w:r w:rsidR="004D2B4C" w:rsidRPr="009E1850">
        <w:rPr>
          <w:rFonts w:ascii="Century Gothic" w:hAnsi="Century Gothic"/>
          <w:sz w:val="18"/>
          <w:szCs w:val="18"/>
        </w:rPr>
        <w:tab/>
        <w:t xml:space="preserve">Cuando ninguna de las proposiciones presentadas reúna los requisitos de esta </w:t>
      </w:r>
      <w:r w:rsidR="0099358E" w:rsidRPr="009E1850">
        <w:rPr>
          <w:rFonts w:ascii="Century Gothic" w:hAnsi="Century Gothic"/>
          <w:sz w:val="18"/>
          <w:szCs w:val="18"/>
        </w:rPr>
        <w:t>Convocatoria</w:t>
      </w:r>
      <w:r w:rsidR="004D2B4C" w:rsidRPr="009E1850">
        <w:rPr>
          <w:rFonts w:ascii="Century Gothic" w:hAnsi="Century Gothic"/>
          <w:sz w:val="18"/>
          <w:szCs w:val="18"/>
        </w:rPr>
        <w:t>;</w:t>
      </w:r>
    </w:p>
    <w:p w:rsidR="004D2B4C" w:rsidRPr="009E1850" w:rsidRDefault="00EA1476" w:rsidP="00836477">
      <w:pPr>
        <w:spacing w:after="120"/>
        <w:ind w:left="1134" w:hanging="567"/>
        <w:jc w:val="both"/>
        <w:rPr>
          <w:rFonts w:ascii="Century Gothic" w:hAnsi="Century Gothic"/>
          <w:sz w:val="18"/>
          <w:szCs w:val="18"/>
        </w:rPr>
      </w:pPr>
      <w:r w:rsidRPr="009E1850">
        <w:rPr>
          <w:rFonts w:ascii="Century Gothic" w:hAnsi="Century Gothic"/>
          <w:sz w:val="18"/>
          <w:szCs w:val="18"/>
        </w:rPr>
        <w:t>c</w:t>
      </w:r>
      <w:r w:rsidR="004D2B4C" w:rsidRPr="009E1850">
        <w:rPr>
          <w:rFonts w:ascii="Century Gothic" w:hAnsi="Century Gothic"/>
          <w:sz w:val="18"/>
          <w:szCs w:val="18"/>
        </w:rPr>
        <w:t>)</w:t>
      </w:r>
      <w:r w:rsidR="004D2B4C" w:rsidRPr="009E1850">
        <w:rPr>
          <w:rFonts w:ascii="Century Gothic" w:hAnsi="Century Gothic"/>
          <w:sz w:val="18"/>
          <w:szCs w:val="18"/>
        </w:rPr>
        <w:tab/>
        <w:t xml:space="preserve">Cuando derivado de la investigación de mercado realizada, resulte que los precios de las propuestas económicas presentadas son superiores en un diez por ciento al precio de mercado establecido como mediana en dicha investigación, o en su defecto, el promedio de las ofertas presentadas en la misma </w:t>
      </w:r>
      <w:r w:rsidRPr="009E1850">
        <w:rPr>
          <w:rFonts w:ascii="Century Gothic" w:hAnsi="Century Gothic"/>
          <w:sz w:val="18"/>
          <w:szCs w:val="18"/>
        </w:rPr>
        <w:t xml:space="preserve">licitación </w:t>
      </w:r>
      <w:r w:rsidR="004D2B4C" w:rsidRPr="009E1850">
        <w:rPr>
          <w:rFonts w:ascii="Century Gothic" w:hAnsi="Century Gothic"/>
          <w:sz w:val="18"/>
          <w:szCs w:val="18"/>
        </w:rPr>
        <w:t xml:space="preserve">que contengan las mismas características técnicas. </w:t>
      </w:r>
    </w:p>
    <w:p w:rsidR="004D2B4C" w:rsidRPr="009E1850" w:rsidRDefault="00EA1476" w:rsidP="00836477">
      <w:pPr>
        <w:spacing w:after="120"/>
        <w:ind w:left="1134" w:hanging="567"/>
        <w:jc w:val="both"/>
        <w:rPr>
          <w:rFonts w:ascii="Century Gothic" w:hAnsi="Century Gothic"/>
          <w:sz w:val="18"/>
          <w:szCs w:val="18"/>
        </w:rPr>
      </w:pPr>
      <w:r w:rsidRPr="009E1850">
        <w:rPr>
          <w:rFonts w:ascii="Century Gothic" w:hAnsi="Century Gothic"/>
          <w:sz w:val="18"/>
          <w:szCs w:val="18"/>
        </w:rPr>
        <w:t>d</w:t>
      </w:r>
      <w:r w:rsidR="004D2B4C" w:rsidRPr="009E1850">
        <w:rPr>
          <w:rFonts w:ascii="Century Gothic" w:hAnsi="Century Gothic"/>
          <w:sz w:val="18"/>
          <w:szCs w:val="18"/>
        </w:rPr>
        <w:t>)</w:t>
      </w:r>
      <w:r w:rsidR="004D2B4C" w:rsidRPr="009E1850">
        <w:rPr>
          <w:rFonts w:ascii="Century Gothic" w:hAnsi="Century Gothic"/>
          <w:sz w:val="18"/>
          <w:szCs w:val="18"/>
        </w:rPr>
        <w:tab/>
        <w:t xml:space="preserve">Cuando los precios ofertados no resulten aceptables para </w:t>
      </w:r>
      <w:r w:rsidR="0050361C" w:rsidRPr="009E1850">
        <w:rPr>
          <w:rFonts w:ascii="Century Gothic" w:hAnsi="Century Gothic"/>
          <w:b/>
          <w:sz w:val="18"/>
          <w:szCs w:val="18"/>
        </w:rPr>
        <w:t>Canal 22</w:t>
      </w:r>
      <w:r w:rsidR="004D2B4C" w:rsidRPr="009E1850">
        <w:rPr>
          <w:rFonts w:ascii="Century Gothic" w:hAnsi="Century Gothic"/>
          <w:sz w:val="18"/>
          <w:szCs w:val="18"/>
        </w:rPr>
        <w:t>, conforme al presupuesto autorizado para su adquisición;</w:t>
      </w:r>
    </w:p>
    <w:p w:rsidR="004D2B4C" w:rsidRPr="009E1850" w:rsidRDefault="00EA1476" w:rsidP="00836477">
      <w:pPr>
        <w:spacing w:after="120"/>
        <w:ind w:left="1134" w:hanging="567"/>
        <w:jc w:val="both"/>
        <w:rPr>
          <w:rFonts w:ascii="Century Gothic" w:hAnsi="Century Gothic"/>
          <w:sz w:val="18"/>
          <w:szCs w:val="18"/>
        </w:rPr>
      </w:pPr>
      <w:r w:rsidRPr="009E1850">
        <w:rPr>
          <w:rFonts w:ascii="Century Gothic" w:hAnsi="Century Gothic"/>
          <w:sz w:val="18"/>
          <w:szCs w:val="18"/>
        </w:rPr>
        <w:t>e</w:t>
      </w:r>
      <w:r w:rsidR="004D2B4C" w:rsidRPr="009E1850">
        <w:rPr>
          <w:rFonts w:ascii="Century Gothic" w:hAnsi="Century Gothic"/>
          <w:sz w:val="18"/>
          <w:szCs w:val="18"/>
        </w:rPr>
        <w:t>)</w:t>
      </w:r>
      <w:r w:rsidR="004D2B4C" w:rsidRPr="009E1850">
        <w:rPr>
          <w:rFonts w:ascii="Century Gothic" w:hAnsi="Century Gothic"/>
          <w:sz w:val="18"/>
          <w:szCs w:val="18"/>
        </w:rPr>
        <w:tab/>
        <w:t>Si se comprueba la existencia de casos de arreglos entre los licitantes para elevar los precios de los bienes o servicios, o si se comprueba la existencia de otras irregularidades graves, siempre y cuando no quede por lo menos un licitante que no se hubiese descalificado o cuando la Secretaría de la Función Pública así lo dictamine;</w:t>
      </w:r>
    </w:p>
    <w:p w:rsidR="004D2B4C" w:rsidRPr="009E1850" w:rsidRDefault="004D2B4C" w:rsidP="00836477">
      <w:pPr>
        <w:spacing w:after="120"/>
        <w:ind w:left="567"/>
        <w:jc w:val="both"/>
        <w:rPr>
          <w:rFonts w:ascii="Century Gothic" w:hAnsi="Century Gothic"/>
          <w:sz w:val="18"/>
          <w:szCs w:val="18"/>
        </w:rPr>
      </w:pPr>
      <w:r w:rsidRPr="009E1850">
        <w:rPr>
          <w:rFonts w:ascii="Century Gothic" w:hAnsi="Century Gothic"/>
          <w:sz w:val="18"/>
          <w:szCs w:val="18"/>
        </w:rPr>
        <w:t xml:space="preserve">Cuando la </w:t>
      </w:r>
      <w:r w:rsidR="00EA1476" w:rsidRPr="009E1850">
        <w:rPr>
          <w:rFonts w:ascii="Century Gothic" w:hAnsi="Century Gothic"/>
          <w:sz w:val="18"/>
          <w:szCs w:val="18"/>
        </w:rPr>
        <w:t xml:space="preserve">licitación </w:t>
      </w:r>
      <w:r w:rsidRPr="009E1850">
        <w:rPr>
          <w:rFonts w:ascii="Century Gothic" w:hAnsi="Century Gothic"/>
          <w:sz w:val="18"/>
          <w:szCs w:val="18"/>
        </w:rPr>
        <w:t xml:space="preserve">o una de las partidas fuera declarada desierta debido a una de las situaciones indicadas en los puntos arriba descritos, </w:t>
      </w:r>
      <w:r w:rsidR="0050361C" w:rsidRPr="009E1850">
        <w:rPr>
          <w:rFonts w:ascii="Century Gothic" w:hAnsi="Century Gothic"/>
          <w:b/>
          <w:sz w:val="18"/>
          <w:szCs w:val="18"/>
        </w:rPr>
        <w:t>Canal 22</w:t>
      </w:r>
      <w:r w:rsidRPr="009E1850">
        <w:rPr>
          <w:rFonts w:ascii="Century Gothic" w:hAnsi="Century Gothic"/>
          <w:sz w:val="18"/>
          <w:szCs w:val="18"/>
        </w:rPr>
        <w:t xml:space="preserve"> podrá optar por alguno de los supuestos establecidos en el Artículo 38 de la LAASSP.</w:t>
      </w:r>
    </w:p>
    <w:p w:rsidR="00DD18E7" w:rsidRPr="009E1850" w:rsidRDefault="00DD18E7">
      <w:pPr>
        <w:widowControl/>
        <w:rPr>
          <w:rFonts w:ascii="Century Gothic" w:hAnsi="Century Gothic"/>
          <w:sz w:val="18"/>
          <w:szCs w:val="18"/>
        </w:rPr>
      </w:pPr>
      <w:r w:rsidRPr="009E1850">
        <w:rPr>
          <w:rFonts w:ascii="Century Gothic" w:hAnsi="Century Gothic"/>
          <w:sz w:val="18"/>
          <w:szCs w:val="18"/>
        </w:rPr>
        <w:br w:type="page"/>
      </w:r>
    </w:p>
    <w:p w:rsidR="007D216E" w:rsidRPr="009E1850" w:rsidRDefault="007D216E" w:rsidP="00836477">
      <w:pPr>
        <w:spacing w:after="120"/>
        <w:ind w:left="567"/>
        <w:jc w:val="both"/>
        <w:rPr>
          <w:rFonts w:ascii="Century Gothic" w:hAnsi="Century Gothic"/>
          <w:sz w:val="18"/>
          <w:szCs w:val="18"/>
        </w:rPr>
      </w:pPr>
    </w:p>
    <w:p w:rsidR="004D2B4C" w:rsidRPr="009E1850" w:rsidRDefault="004D2B4C" w:rsidP="00836477">
      <w:pPr>
        <w:tabs>
          <w:tab w:val="left" w:pos="284"/>
          <w:tab w:val="left" w:pos="567"/>
        </w:tabs>
        <w:spacing w:after="120"/>
        <w:ind w:firstLine="142"/>
        <w:jc w:val="both"/>
        <w:rPr>
          <w:rFonts w:ascii="Century Gothic" w:hAnsi="Century Gothic"/>
          <w:b/>
          <w:sz w:val="18"/>
          <w:szCs w:val="18"/>
        </w:rPr>
      </w:pPr>
      <w:r w:rsidRPr="009E1850">
        <w:rPr>
          <w:rFonts w:ascii="Century Gothic" w:hAnsi="Century Gothic"/>
          <w:b/>
          <w:sz w:val="18"/>
          <w:szCs w:val="18"/>
        </w:rPr>
        <w:t xml:space="preserve">5.4 </w:t>
      </w:r>
      <w:r w:rsidRPr="009E1850">
        <w:rPr>
          <w:rFonts w:ascii="Century Gothic" w:hAnsi="Century Gothic"/>
          <w:b/>
          <w:sz w:val="18"/>
          <w:szCs w:val="18"/>
        </w:rPr>
        <w:tab/>
        <w:t>DE LAS PRÓRROGAS</w:t>
      </w:r>
    </w:p>
    <w:p w:rsidR="004D2B4C" w:rsidRPr="009E1850" w:rsidRDefault="004D2B4C" w:rsidP="00836477">
      <w:pPr>
        <w:pStyle w:val="Textoindependiente"/>
        <w:spacing w:after="120"/>
        <w:ind w:firstLine="567"/>
        <w:jc w:val="left"/>
        <w:rPr>
          <w:rFonts w:ascii="Century Gothic" w:hAnsi="Century Gothic"/>
          <w:sz w:val="18"/>
          <w:szCs w:val="18"/>
        </w:rPr>
      </w:pPr>
      <w:r w:rsidRPr="009E1850">
        <w:rPr>
          <w:rFonts w:ascii="Century Gothic" w:hAnsi="Century Gothic"/>
          <w:sz w:val="18"/>
          <w:szCs w:val="18"/>
        </w:rPr>
        <w:t xml:space="preserve">Se autorizarán prórrogas al </w:t>
      </w:r>
      <w:r w:rsidR="00D3533C" w:rsidRPr="009E1850">
        <w:rPr>
          <w:rFonts w:ascii="Century Gothic" w:hAnsi="Century Gothic"/>
          <w:sz w:val="18"/>
          <w:szCs w:val="18"/>
        </w:rPr>
        <w:t>prestador de servicios</w:t>
      </w:r>
      <w:r w:rsidRPr="009E1850">
        <w:rPr>
          <w:rFonts w:ascii="Century Gothic" w:hAnsi="Century Gothic"/>
          <w:sz w:val="18"/>
          <w:szCs w:val="18"/>
        </w:rPr>
        <w:t xml:space="preserve">, en los siguientes casos: </w:t>
      </w:r>
    </w:p>
    <w:p w:rsidR="004D2B4C" w:rsidRPr="009E1850" w:rsidRDefault="004D2B4C" w:rsidP="00116170">
      <w:pPr>
        <w:pStyle w:val="Textoindependiente"/>
        <w:widowControl/>
        <w:numPr>
          <w:ilvl w:val="0"/>
          <w:numId w:val="17"/>
        </w:numPr>
        <w:tabs>
          <w:tab w:val="clear" w:pos="1461"/>
          <w:tab w:val="num" w:pos="1134"/>
          <w:tab w:val="num" w:pos="1254"/>
        </w:tabs>
        <w:spacing w:after="120"/>
        <w:ind w:left="1134" w:hanging="567"/>
        <w:jc w:val="left"/>
        <w:rPr>
          <w:rFonts w:ascii="Century Gothic" w:hAnsi="Century Gothic"/>
          <w:sz w:val="18"/>
          <w:szCs w:val="18"/>
        </w:rPr>
      </w:pPr>
      <w:r w:rsidRPr="009E1850">
        <w:rPr>
          <w:rFonts w:ascii="Century Gothic" w:hAnsi="Century Gothic"/>
          <w:sz w:val="18"/>
          <w:szCs w:val="18"/>
        </w:rPr>
        <w:t xml:space="preserve">Cuando los atrasos en la entrega de los bienes o servicios sean atribuibles a </w:t>
      </w:r>
      <w:r w:rsidR="0050361C" w:rsidRPr="009E1850">
        <w:rPr>
          <w:rFonts w:ascii="Century Gothic" w:hAnsi="Century Gothic"/>
          <w:b/>
          <w:sz w:val="18"/>
          <w:szCs w:val="18"/>
        </w:rPr>
        <w:t>Canal 22</w:t>
      </w:r>
      <w:r w:rsidRPr="009E1850">
        <w:rPr>
          <w:rFonts w:ascii="Century Gothic" w:hAnsi="Century Gothic"/>
          <w:sz w:val="18"/>
          <w:szCs w:val="18"/>
        </w:rPr>
        <w:t xml:space="preserve">. </w:t>
      </w:r>
    </w:p>
    <w:p w:rsidR="004D2B4C" w:rsidRPr="009E1850" w:rsidRDefault="004D2B4C" w:rsidP="00116170">
      <w:pPr>
        <w:pStyle w:val="Textoindependiente"/>
        <w:widowControl/>
        <w:numPr>
          <w:ilvl w:val="0"/>
          <w:numId w:val="17"/>
        </w:numPr>
        <w:tabs>
          <w:tab w:val="clear" w:pos="1461"/>
          <w:tab w:val="num" w:pos="1134"/>
          <w:tab w:val="num" w:pos="1254"/>
        </w:tabs>
        <w:spacing w:after="120"/>
        <w:ind w:left="1134" w:hanging="567"/>
        <w:rPr>
          <w:rFonts w:ascii="Century Gothic" w:hAnsi="Century Gothic"/>
          <w:sz w:val="18"/>
          <w:szCs w:val="18"/>
        </w:rPr>
      </w:pPr>
      <w:r w:rsidRPr="009E1850">
        <w:rPr>
          <w:rFonts w:ascii="Century Gothic" w:hAnsi="Century Gothic"/>
          <w:sz w:val="18"/>
          <w:szCs w:val="18"/>
        </w:rPr>
        <w:t xml:space="preserve">Cuando </w:t>
      </w:r>
      <w:r w:rsidR="0050361C" w:rsidRPr="009E1850">
        <w:rPr>
          <w:rFonts w:ascii="Century Gothic" w:hAnsi="Century Gothic"/>
          <w:b/>
          <w:sz w:val="18"/>
          <w:szCs w:val="18"/>
        </w:rPr>
        <w:t>Canal 22</w:t>
      </w:r>
      <w:r w:rsidRPr="009E1850">
        <w:rPr>
          <w:rFonts w:ascii="Century Gothic" w:hAnsi="Century Gothic"/>
          <w:sz w:val="18"/>
          <w:szCs w:val="18"/>
        </w:rPr>
        <w:t xml:space="preserve"> retrase la formalización de los contratos o pedidos, se otorgará prórroga en un plazo equivalente al rezago en la formalización de los mismos. </w:t>
      </w:r>
    </w:p>
    <w:p w:rsidR="004D2B4C" w:rsidRPr="009E1850" w:rsidRDefault="004D2B4C" w:rsidP="00116170">
      <w:pPr>
        <w:pStyle w:val="Textoindependiente"/>
        <w:widowControl/>
        <w:numPr>
          <w:ilvl w:val="0"/>
          <w:numId w:val="17"/>
        </w:numPr>
        <w:tabs>
          <w:tab w:val="clear" w:pos="1461"/>
          <w:tab w:val="num" w:pos="1134"/>
        </w:tabs>
        <w:spacing w:after="120"/>
        <w:ind w:left="1134" w:hanging="567"/>
        <w:rPr>
          <w:rFonts w:ascii="Century Gothic" w:hAnsi="Century Gothic"/>
          <w:sz w:val="18"/>
          <w:szCs w:val="18"/>
        </w:rPr>
      </w:pPr>
      <w:r w:rsidRPr="009E1850">
        <w:rPr>
          <w:rFonts w:ascii="Century Gothic" w:hAnsi="Century Gothic"/>
          <w:sz w:val="18"/>
          <w:szCs w:val="18"/>
        </w:rPr>
        <w:t xml:space="preserve">Cuando </w:t>
      </w:r>
      <w:r w:rsidR="00FE0405" w:rsidRPr="009E1850">
        <w:rPr>
          <w:rFonts w:ascii="Century Gothic" w:hAnsi="Century Gothic"/>
          <w:sz w:val="18"/>
          <w:szCs w:val="18"/>
        </w:rPr>
        <w:t>el</w:t>
      </w:r>
      <w:r w:rsidR="00483464" w:rsidRPr="009E1850">
        <w:rPr>
          <w:rFonts w:ascii="Century Gothic" w:hAnsi="Century Gothic"/>
          <w:sz w:val="18"/>
          <w:szCs w:val="18"/>
        </w:rPr>
        <w:t xml:space="preserve"> </w:t>
      </w:r>
      <w:r w:rsidR="0011304A" w:rsidRPr="009E1850">
        <w:rPr>
          <w:rFonts w:ascii="Century Gothic" w:hAnsi="Century Gothic"/>
          <w:sz w:val="18"/>
          <w:szCs w:val="18"/>
        </w:rPr>
        <w:t>prestador de servicios</w:t>
      </w:r>
      <w:r w:rsidRPr="009E1850">
        <w:rPr>
          <w:rFonts w:ascii="Century Gothic" w:hAnsi="Century Gothic"/>
          <w:sz w:val="18"/>
          <w:szCs w:val="18"/>
        </w:rPr>
        <w:t xml:space="preserve"> notifique por escrito y antes de que concluya el plazo establecido, que la entrega se demorará debido a causas de fuerza mayor, fundamentalmente derivadas de acciones de terceros, o por causas fortuitas, debidamente justificadas y por escrito ante la entidad. </w:t>
      </w:r>
    </w:p>
    <w:p w:rsidR="004D2B4C" w:rsidRPr="009E1850" w:rsidRDefault="004D2B4C" w:rsidP="00836477">
      <w:pPr>
        <w:spacing w:after="120"/>
        <w:ind w:left="567"/>
        <w:jc w:val="both"/>
        <w:rPr>
          <w:rFonts w:ascii="Century Gothic" w:hAnsi="Century Gothic"/>
          <w:sz w:val="18"/>
          <w:szCs w:val="18"/>
        </w:rPr>
      </w:pPr>
      <w:r w:rsidRPr="009E1850">
        <w:rPr>
          <w:rFonts w:ascii="Century Gothic" w:hAnsi="Century Gothic"/>
          <w:sz w:val="18"/>
          <w:szCs w:val="18"/>
        </w:rPr>
        <w:t xml:space="preserve">Cuando </w:t>
      </w:r>
      <w:r w:rsidR="00FE0405" w:rsidRPr="009E1850">
        <w:rPr>
          <w:rFonts w:ascii="Century Gothic" w:hAnsi="Century Gothic"/>
          <w:sz w:val="18"/>
          <w:szCs w:val="18"/>
        </w:rPr>
        <w:t>el</w:t>
      </w:r>
      <w:r w:rsidR="00483464" w:rsidRPr="009E1850">
        <w:rPr>
          <w:rFonts w:ascii="Century Gothic" w:hAnsi="Century Gothic"/>
          <w:sz w:val="18"/>
          <w:szCs w:val="18"/>
        </w:rPr>
        <w:t xml:space="preserve"> </w:t>
      </w:r>
      <w:r w:rsidR="0011304A" w:rsidRPr="009E1850">
        <w:rPr>
          <w:rFonts w:ascii="Century Gothic" w:hAnsi="Century Gothic"/>
          <w:sz w:val="18"/>
          <w:szCs w:val="18"/>
        </w:rPr>
        <w:t>prestador de servicios</w:t>
      </w:r>
      <w:r w:rsidRPr="009E1850">
        <w:rPr>
          <w:rFonts w:ascii="Century Gothic" w:hAnsi="Century Gothic"/>
          <w:sz w:val="18"/>
          <w:szCs w:val="18"/>
        </w:rPr>
        <w:t xml:space="preserve"> solicite prórroga en fecha posterior a la comprometida para la entrega, invariablemente se le aplicará la pena convencional establecida en el contrato o pedido, hasta el momento de su solicitud. </w:t>
      </w:r>
    </w:p>
    <w:p w:rsidR="007D216E" w:rsidRPr="009E1850" w:rsidRDefault="007D216E" w:rsidP="00836477">
      <w:pPr>
        <w:spacing w:after="120"/>
        <w:ind w:left="567"/>
        <w:jc w:val="both"/>
        <w:rPr>
          <w:rFonts w:ascii="Century Gothic" w:hAnsi="Century Gothic"/>
          <w:sz w:val="18"/>
          <w:szCs w:val="18"/>
        </w:rPr>
      </w:pPr>
    </w:p>
    <w:p w:rsidR="004D2B4C" w:rsidRPr="009E1850" w:rsidRDefault="004D2B4C" w:rsidP="00836477">
      <w:pPr>
        <w:tabs>
          <w:tab w:val="left" w:pos="570"/>
        </w:tabs>
        <w:spacing w:after="120"/>
        <w:ind w:left="573" w:hanging="573"/>
        <w:jc w:val="both"/>
        <w:rPr>
          <w:rFonts w:ascii="Century Gothic" w:hAnsi="Century Gothic"/>
          <w:b/>
          <w:snapToGrid/>
          <w:sz w:val="18"/>
          <w:szCs w:val="18"/>
        </w:rPr>
      </w:pPr>
      <w:r w:rsidRPr="009E1850">
        <w:rPr>
          <w:rFonts w:ascii="Century Gothic" w:hAnsi="Century Gothic"/>
          <w:b/>
          <w:snapToGrid/>
          <w:sz w:val="18"/>
          <w:szCs w:val="18"/>
        </w:rPr>
        <w:t xml:space="preserve">5.5 </w:t>
      </w:r>
      <w:r w:rsidRPr="009E1850">
        <w:rPr>
          <w:rFonts w:ascii="Century Gothic" w:hAnsi="Century Gothic"/>
          <w:b/>
          <w:snapToGrid/>
          <w:sz w:val="18"/>
          <w:szCs w:val="18"/>
        </w:rPr>
        <w:tab/>
        <w:t>DE LA CONCILIACIÓN</w:t>
      </w:r>
    </w:p>
    <w:p w:rsidR="004D2B4C" w:rsidRPr="009E1850" w:rsidRDefault="004D2B4C" w:rsidP="00836477">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spacing w:after="120"/>
        <w:ind w:left="567" w:hanging="709"/>
        <w:rPr>
          <w:rFonts w:ascii="Century Gothic" w:hAnsi="Century Gothic"/>
          <w:snapToGrid/>
          <w:szCs w:val="18"/>
        </w:rPr>
      </w:pPr>
      <w:r w:rsidRPr="009E1850">
        <w:rPr>
          <w:rFonts w:ascii="Century Gothic" w:hAnsi="Century Gothic"/>
          <w:snapToGrid/>
          <w:szCs w:val="18"/>
        </w:rPr>
        <w:tab/>
        <w:t xml:space="preserve">En cualquier momento </w:t>
      </w:r>
      <w:r w:rsidR="0050361C" w:rsidRPr="009E1850">
        <w:rPr>
          <w:rFonts w:ascii="Century Gothic" w:hAnsi="Century Gothic"/>
          <w:b/>
          <w:snapToGrid/>
          <w:szCs w:val="18"/>
        </w:rPr>
        <w:t>Canal 22</w:t>
      </w:r>
      <w:r w:rsidRPr="009E1850">
        <w:rPr>
          <w:rFonts w:ascii="Century Gothic" w:hAnsi="Century Gothic"/>
          <w:snapToGrid/>
          <w:szCs w:val="18"/>
        </w:rPr>
        <w:t xml:space="preserve"> o el (los) licitante(s) ganador(es) podrán presentar ante la Secretaría de la Función Pública solicitud de conciliación, por desavenencias derivadas del cumplimiento de los contratos o pedidos.</w:t>
      </w:r>
    </w:p>
    <w:p w:rsidR="004D2B4C" w:rsidRPr="009E1850" w:rsidRDefault="004D2B4C" w:rsidP="00836477">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spacing w:after="120"/>
        <w:ind w:left="567" w:hanging="709"/>
        <w:rPr>
          <w:rFonts w:ascii="Century Gothic" w:hAnsi="Century Gothic"/>
          <w:snapToGrid/>
          <w:szCs w:val="18"/>
        </w:rPr>
      </w:pPr>
      <w:r w:rsidRPr="009E1850">
        <w:rPr>
          <w:rFonts w:ascii="Century Gothic" w:hAnsi="Century Gothic"/>
          <w:snapToGrid/>
          <w:szCs w:val="18"/>
        </w:rPr>
        <w:tab/>
        <w:t>Una vez recibida la solicitud respectiva, la Secretaría de la Función Pública señalará día y hora para que tenga verificativo la audiencia de conciliación y citará a las partes. Dicha audiencia se deberá iniciar dentro de los quince días hábiles siguientes a la fecha de recepción de la solicitud.</w:t>
      </w:r>
    </w:p>
    <w:p w:rsidR="004D2B4C" w:rsidRPr="009E1850" w:rsidRDefault="004D2B4C" w:rsidP="00836477">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spacing w:after="120"/>
        <w:ind w:left="567" w:hanging="709"/>
        <w:rPr>
          <w:rFonts w:ascii="Century Gothic" w:hAnsi="Century Gothic"/>
          <w:snapToGrid/>
          <w:szCs w:val="18"/>
        </w:rPr>
      </w:pPr>
      <w:r w:rsidRPr="009E1850">
        <w:rPr>
          <w:rFonts w:ascii="Century Gothic" w:hAnsi="Century Gothic"/>
          <w:snapToGrid/>
          <w:szCs w:val="18"/>
        </w:rPr>
        <w:tab/>
        <w:t>La asistencia a la audiencia de conciliación será obligatoria para ambas partes, por lo que la inasistencia por parte de</w:t>
      </w:r>
      <w:r w:rsidR="00483464" w:rsidRPr="009E1850">
        <w:rPr>
          <w:rFonts w:ascii="Century Gothic" w:hAnsi="Century Gothic"/>
          <w:snapToGrid/>
          <w:szCs w:val="18"/>
        </w:rPr>
        <w:t xml:space="preserve">l </w:t>
      </w:r>
      <w:r w:rsidR="0011304A" w:rsidRPr="009E1850">
        <w:rPr>
          <w:rFonts w:ascii="Century Gothic" w:hAnsi="Century Gothic"/>
          <w:snapToGrid/>
          <w:szCs w:val="18"/>
        </w:rPr>
        <w:t>prestador de servicios</w:t>
      </w:r>
      <w:r w:rsidRPr="009E1850">
        <w:rPr>
          <w:rFonts w:ascii="Century Gothic" w:hAnsi="Century Gothic"/>
          <w:snapToGrid/>
          <w:szCs w:val="18"/>
        </w:rPr>
        <w:t xml:space="preserve"> traerá como consecuencia tener por no presentada su solicitud.</w:t>
      </w:r>
    </w:p>
    <w:p w:rsidR="007D216E" w:rsidRPr="009E1850" w:rsidRDefault="007D216E" w:rsidP="00836477">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spacing w:after="120"/>
        <w:ind w:left="567" w:hanging="709"/>
        <w:rPr>
          <w:rFonts w:ascii="Century Gothic" w:hAnsi="Century Gothic"/>
          <w:b/>
          <w:snapToGrid/>
          <w:szCs w:val="18"/>
        </w:rPr>
      </w:pPr>
    </w:p>
    <w:p w:rsidR="004D2B4C" w:rsidRPr="009E1850" w:rsidRDefault="004D2B4C" w:rsidP="00836477">
      <w:pPr>
        <w:spacing w:after="120"/>
        <w:ind w:firstLine="142"/>
        <w:jc w:val="both"/>
        <w:rPr>
          <w:rFonts w:ascii="Century Gothic" w:hAnsi="Century Gothic"/>
          <w:b/>
          <w:sz w:val="18"/>
          <w:szCs w:val="18"/>
        </w:rPr>
      </w:pPr>
      <w:r w:rsidRPr="009E1850">
        <w:rPr>
          <w:rFonts w:ascii="Century Gothic" w:hAnsi="Century Gothic"/>
          <w:b/>
          <w:sz w:val="18"/>
          <w:szCs w:val="18"/>
        </w:rPr>
        <w:t>5.6</w:t>
      </w:r>
      <w:r w:rsidRPr="009E1850">
        <w:rPr>
          <w:rFonts w:ascii="Century Gothic" w:hAnsi="Century Gothic"/>
          <w:b/>
          <w:sz w:val="18"/>
          <w:szCs w:val="18"/>
        </w:rPr>
        <w:tab/>
        <w:t>RESCISIÓN Y TERMINACIÓN A</w:t>
      </w:r>
      <w:r w:rsidR="007D216E" w:rsidRPr="009E1850">
        <w:rPr>
          <w:rFonts w:ascii="Century Gothic" w:hAnsi="Century Gothic"/>
          <w:b/>
          <w:sz w:val="18"/>
          <w:szCs w:val="18"/>
        </w:rPr>
        <w:t>NTICI</w:t>
      </w:r>
      <w:r w:rsidR="00DD18E7" w:rsidRPr="009E1850">
        <w:rPr>
          <w:rFonts w:ascii="Century Gothic" w:hAnsi="Century Gothic"/>
          <w:b/>
          <w:sz w:val="18"/>
          <w:szCs w:val="18"/>
        </w:rPr>
        <w:t>PADA DEL CONTRATO</w:t>
      </w:r>
    </w:p>
    <w:p w:rsidR="005542C8" w:rsidRPr="009E1850" w:rsidRDefault="0050361C" w:rsidP="005542C8">
      <w:pPr>
        <w:spacing w:after="120"/>
        <w:ind w:left="567"/>
        <w:jc w:val="both"/>
        <w:rPr>
          <w:rFonts w:ascii="Century Gothic" w:hAnsi="Century Gothic"/>
          <w:sz w:val="18"/>
          <w:szCs w:val="18"/>
        </w:rPr>
      </w:pPr>
      <w:r w:rsidRPr="009E1850">
        <w:rPr>
          <w:rFonts w:ascii="Century Gothic" w:hAnsi="Century Gothic"/>
          <w:b/>
          <w:sz w:val="18"/>
          <w:szCs w:val="18"/>
        </w:rPr>
        <w:t>Canal 22</w:t>
      </w:r>
      <w:r w:rsidR="004D2B4C" w:rsidRPr="009E1850">
        <w:rPr>
          <w:rFonts w:ascii="Century Gothic" w:hAnsi="Century Gothic"/>
          <w:sz w:val="18"/>
          <w:szCs w:val="18"/>
        </w:rPr>
        <w:t xml:space="preserve"> </w:t>
      </w:r>
      <w:r w:rsidR="005542C8" w:rsidRPr="009E1850">
        <w:rPr>
          <w:rFonts w:ascii="Century Gothic" w:hAnsi="Century Gothic"/>
          <w:sz w:val="18"/>
          <w:szCs w:val="18"/>
        </w:rPr>
        <w:t>con fundamento en lo dispuesto en los artículos 54 de la Ley de Adquisiciones, Arrendamientos y Servicios del Sector Público y 98 de su Reglamento, podrá rescindir administrativamente el documento contractual y hacer efectiva la garantía de cumplimiento del documento contractual de manera proporcional al monto de las obligaciones incumplidas, sin necesidad de declaración judicial previa, y sin que por ello se incurra en responsabilidad en caso de que el prestador de servicios se encuentre en cualquiera de los siguientes supuestos:</w:t>
      </w:r>
    </w:p>
    <w:p w:rsidR="005542C8" w:rsidRPr="009E1850" w:rsidRDefault="005542C8" w:rsidP="005542C8">
      <w:pPr>
        <w:spacing w:after="120"/>
        <w:ind w:left="567"/>
        <w:jc w:val="both"/>
        <w:rPr>
          <w:rFonts w:ascii="Century Gothic" w:hAnsi="Century Gothic"/>
          <w:sz w:val="18"/>
          <w:szCs w:val="18"/>
        </w:rPr>
      </w:pPr>
      <w:r w:rsidRPr="009E1850">
        <w:rPr>
          <w:rFonts w:ascii="Century Gothic" w:hAnsi="Century Gothic"/>
          <w:sz w:val="18"/>
          <w:szCs w:val="18"/>
        </w:rPr>
        <w:t>a) Si no cumple total o parcialmente sus obligaciones adquiridas en el documento contractual y que por su causa afecte el interés principal.</w:t>
      </w:r>
    </w:p>
    <w:p w:rsidR="005542C8" w:rsidRPr="009E1850" w:rsidRDefault="005542C8" w:rsidP="005542C8">
      <w:pPr>
        <w:spacing w:after="120"/>
        <w:ind w:left="567"/>
        <w:jc w:val="both"/>
        <w:rPr>
          <w:rFonts w:ascii="Century Gothic" w:hAnsi="Century Gothic"/>
          <w:sz w:val="18"/>
          <w:szCs w:val="18"/>
        </w:rPr>
      </w:pPr>
      <w:r w:rsidRPr="009E1850">
        <w:rPr>
          <w:rFonts w:ascii="Century Gothic" w:hAnsi="Century Gothic"/>
          <w:sz w:val="18"/>
          <w:szCs w:val="18"/>
        </w:rPr>
        <w:t>b) Si incurre en responsabilidad por los errores u omisiones en su actuación</w:t>
      </w:r>
    </w:p>
    <w:p w:rsidR="005542C8" w:rsidRPr="009E1850" w:rsidRDefault="005542C8" w:rsidP="005542C8">
      <w:pPr>
        <w:spacing w:after="120"/>
        <w:ind w:left="567"/>
        <w:jc w:val="both"/>
        <w:rPr>
          <w:rFonts w:ascii="Century Gothic" w:hAnsi="Century Gothic"/>
          <w:sz w:val="18"/>
          <w:szCs w:val="18"/>
        </w:rPr>
      </w:pPr>
      <w:r w:rsidRPr="009E1850">
        <w:rPr>
          <w:rFonts w:ascii="Century Gothic" w:hAnsi="Century Gothic"/>
          <w:sz w:val="18"/>
          <w:szCs w:val="18"/>
        </w:rPr>
        <w:t xml:space="preserve">c) Si incurre en negligencia respecto de los eventos de servicios de staff para la producción televisiva. </w:t>
      </w:r>
    </w:p>
    <w:p w:rsidR="005542C8" w:rsidRPr="009E1850" w:rsidRDefault="005542C8" w:rsidP="005542C8">
      <w:pPr>
        <w:spacing w:after="120"/>
        <w:ind w:left="567"/>
        <w:jc w:val="both"/>
        <w:rPr>
          <w:rFonts w:ascii="Century Gothic" w:hAnsi="Century Gothic"/>
          <w:sz w:val="18"/>
          <w:szCs w:val="18"/>
        </w:rPr>
      </w:pPr>
      <w:r w:rsidRPr="009E1850">
        <w:rPr>
          <w:rFonts w:ascii="Century Gothic" w:hAnsi="Century Gothic"/>
          <w:sz w:val="18"/>
          <w:szCs w:val="18"/>
        </w:rPr>
        <w:t>d) Si transfiere en todo o en parte las obligaciones que deriven del documento contractual a un tercero ajeno a la relación contractual.</w:t>
      </w:r>
    </w:p>
    <w:p w:rsidR="005542C8" w:rsidRPr="009E1850" w:rsidRDefault="005542C8" w:rsidP="005542C8">
      <w:pPr>
        <w:spacing w:after="120"/>
        <w:ind w:left="567"/>
        <w:jc w:val="both"/>
        <w:rPr>
          <w:rFonts w:ascii="Century Gothic" w:hAnsi="Century Gothic"/>
          <w:sz w:val="18"/>
          <w:szCs w:val="18"/>
        </w:rPr>
      </w:pPr>
      <w:r w:rsidRPr="009E1850">
        <w:rPr>
          <w:rFonts w:ascii="Century Gothic" w:hAnsi="Century Gothic"/>
          <w:sz w:val="18"/>
          <w:szCs w:val="18"/>
        </w:rPr>
        <w:t>e) Si cede los derechos de cobro derivados del documento contractual, sin contar con la conformidad previa por escrito de Canal 22.</w:t>
      </w:r>
    </w:p>
    <w:p w:rsidR="005542C8" w:rsidRPr="009E1850" w:rsidRDefault="005542C8" w:rsidP="005542C8">
      <w:pPr>
        <w:spacing w:after="120"/>
        <w:ind w:left="567"/>
        <w:jc w:val="both"/>
        <w:rPr>
          <w:rFonts w:ascii="Century Gothic" w:hAnsi="Century Gothic"/>
          <w:sz w:val="18"/>
          <w:szCs w:val="18"/>
        </w:rPr>
      </w:pPr>
      <w:r w:rsidRPr="009E1850">
        <w:rPr>
          <w:rFonts w:ascii="Century Gothic" w:hAnsi="Century Gothic"/>
          <w:sz w:val="18"/>
          <w:szCs w:val="18"/>
        </w:rPr>
        <w:t>f) Si suspende sin causa justificada la prestación del servicio objeto del documento contractual.</w:t>
      </w:r>
    </w:p>
    <w:p w:rsidR="005542C8" w:rsidRPr="009E1850" w:rsidRDefault="005542C8" w:rsidP="005542C8">
      <w:pPr>
        <w:spacing w:after="120"/>
        <w:ind w:left="567"/>
        <w:jc w:val="both"/>
        <w:rPr>
          <w:rFonts w:ascii="Century Gothic" w:hAnsi="Century Gothic"/>
          <w:sz w:val="18"/>
          <w:szCs w:val="18"/>
        </w:rPr>
      </w:pPr>
      <w:r w:rsidRPr="009E1850">
        <w:rPr>
          <w:rFonts w:ascii="Century Gothic" w:hAnsi="Century Gothic"/>
          <w:sz w:val="18"/>
          <w:szCs w:val="18"/>
        </w:rPr>
        <w:t>g) Si no proporciona a Canal 22 o a las dependencias que tengan facultades, los datos necesarios para la inspección, vigilancia y supervisión del servicio objeto del documento contractual.</w:t>
      </w:r>
    </w:p>
    <w:p w:rsidR="005542C8" w:rsidRPr="009E1850" w:rsidRDefault="005542C8" w:rsidP="005542C8">
      <w:pPr>
        <w:spacing w:after="120"/>
        <w:ind w:left="567"/>
        <w:jc w:val="both"/>
        <w:rPr>
          <w:rFonts w:ascii="Century Gothic" w:hAnsi="Century Gothic"/>
          <w:sz w:val="18"/>
          <w:szCs w:val="18"/>
        </w:rPr>
      </w:pPr>
      <w:r w:rsidRPr="009E1850">
        <w:rPr>
          <w:rFonts w:ascii="Century Gothic" w:hAnsi="Century Gothic"/>
          <w:sz w:val="18"/>
          <w:szCs w:val="18"/>
        </w:rPr>
        <w:t>h) Si no acepta pagar penalizaciones o no repara los daños o pérdidas, por argumentar que no le son directamente imputables, sino a uno de sus asociados o filiales o a cualquier otra causa que no sea de fuerza mayor o caso fortuito.</w:t>
      </w:r>
    </w:p>
    <w:p w:rsidR="005542C8" w:rsidRPr="009E1850" w:rsidRDefault="005542C8" w:rsidP="005542C8">
      <w:pPr>
        <w:spacing w:after="120"/>
        <w:ind w:left="567"/>
        <w:jc w:val="both"/>
        <w:rPr>
          <w:rFonts w:ascii="Century Gothic" w:hAnsi="Century Gothic"/>
          <w:sz w:val="18"/>
          <w:szCs w:val="18"/>
        </w:rPr>
      </w:pPr>
      <w:r w:rsidRPr="009E1850">
        <w:rPr>
          <w:rFonts w:ascii="Century Gothic" w:hAnsi="Century Gothic"/>
          <w:sz w:val="18"/>
          <w:szCs w:val="18"/>
        </w:rPr>
        <w:t>i) Si no entrega dentro de los 10 (diez) días naturales siguientes a la fecha de la firma del documento contractual, la garantía de cumplimiento del mismo.</w:t>
      </w:r>
    </w:p>
    <w:p w:rsidR="005542C8" w:rsidRPr="009E1850" w:rsidRDefault="005542C8" w:rsidP="005542C8">
      <w:pPr>
        <w:spacing w:after="120"/>
        <w:ind w:left="567"/>
        <w:jc w:val="both"/>
        <w:rPr>
          <w:rFonts w:ascii="Century Gothic" w:hAnsi="Century Gothic"/>
          <w:sz w:val="18"/>
          <w:szCs w:val="18"/>
        </w:rPr>
      </w:pPr>
      <w:r w:rsidRPr="009E1850">
        <w:rPr>
          <w:rFonts w:ascii="Century Gothic" w:hAnsi="Century Gothic"/>
          <w:sz w:val="18"/>
          <w:szCs w:val="18"/>
        </w:rPr>
        <w:t>j) Si la suma de las penas convencionales y/o deducciones alcanzan el 10% (diez por ciento) del monto total del pedido/contrato.</w:t>
      </w:r>
    </w:p>
    <w:p w:rsidR="005542C8" w:rsidRPr="009E1850" w:rsidRDefault="005542C8" w:rsidP="005542C8">
      <w:pPr>
        <w:spacing w:after="120"/>
        <w:ind w:left="567"/>
        <w:jc w:val="both"/>
        <w:rPr>
          <w:rFonts w:ascii="Century Gothic" w:hAnsi="Century Gothic"/>
          <w:sz w:val="18"/>
          <w:szCs w:val="18"/>
        </w:rPr>
      </w:pPr>
      <w:r w:rsidRPr="009E1850">
        <w:rPr>
          <w:rFonts w:ascii="Century Gothic" w:hAnsi="Century Gothic"/>
          <w:sz w:val="18"/>
          <w:szCs w:val="18"/>
        </w:rPr>
        <w:t>k) En general, si incumple con cualquiera de las obligaciones establecidas a su cargo en el documento contractual.</w:t>
      </w:r>
    </w:p>
    <w:p w:rsidR="005542C8" w:rsidRPr="009E1850" w:rsidRDefault="005542C8" w:rsidP="005542C8">
      <w:pPr>
        <w:spacing w:after="120"/>
        <w:ind w:left="567"/>
        <w:jc w:val="both"/>
        <w:rPr>
          <w:rFonts w:ascii="Century Gothic" w:hAnsi="Century Gothic"/>
          <w:sz w:val="18"/>
          <w:szCs w:val="18"/>
        </w:rPr>
      </w:pPr>
      <w:r w:rsidRPr="009E1850">
        <w:rPr>
          <w:rFonts w:ascii="Century Gothic" w:hAnsi="Century Gothic"/>
          <w:sz w:val="18"/>
          <w:szCs w:val="18"/>
        </w:rPr>
        <w:t>l) Si es declarado en concurso mercantil por autoridad competente o por cualquier otra causa distinta o análoga que afecte su patrimonio.</w:t>
      </w:r>
    </w:p>
    <w:p w:rsidR="005542C8" w:rsidRPr="009E1850" w:rsidRDefault="005542C8" w:rsidP="005542C8">
      <w:pPr>
        <w:spacing w:after="120"/>
        <w:ind w:left="567"/>
        <w:jc w:val="both"/>
        <w:rPr>
          <w:rFonts w:ascii="Century Gothic" w:hAnsi="Century Gothic"/>
          <w:sz w:val="18"/>
          <w:szCs w:val="18"/>
        </w:rPr>
      </w:pPr>
      <w:r w:rsidRPr="009E1850">
        <w:rPr>
          <w:rFonts w:ascii="Century Gothic" w:hAnsi="Century Gothic"/>
          <w:sz w:val="18"/>
          <w:szCs w:val="18"/>
        </w:rPr>
        <w:t>Asimismo, Canal 22 podrá iniciar en cualquier momento posterior a un incumplimiento, el procedimiento de rescisión del documento contractual, cuando el incumplimiento de las obligaciones del prestador de servicios no derive del atraso en la prestación del servicio objeto del documento contractual, sino por otras causas establecidas en el mismo.</w:t>
      </w:r>
    </w:p>
    <w:p w:rsidR="005542C8" w:rsidRPr="009E1850" w:rsidRDefault="005542C8" w:rsidP="005542C8">
      <w:pPr>
        <w:spacing w:after="120"/>
        <w:ind w:left="567"/>
        <w:jc w:val="both"/>
        <w:rPr>
          <w:rFonts w:ascii="Century Gothic" w:hAnsi="Century Gothic"/>
          <w:sz w:val="18"/>
          <w:szCs w:val="18"/>
        </w:rPr>
      </w:pPr>
      <w:r w:rsidRPr="009E1850">
        <w:rPr>
          <w:rFonts w:ascii="Century Gothic" w:hAnsi="Century Gothic"/>
          <w:sz w:val="18"/>
          <w:szCs w:val="18"/>
        </w:rPr>
        <w:t>Al efecto, se comunicará por escrito al prestador de servicios los hechos constitutivos de la rescisión, para que exponga lo que a su derecho convenga y aporte las pruebas que estime pertinentes, dentro de un término de 5 (cinco) días hábiles contados a partir de la comunicación. Transcurrido el término concedido, Canal 22 resolverá lo conducente, considerando los argumentos y pruebas que se hubieren hecho valer.</w:t>
      </w:r>
    </w:p>
    <w:p w:rsidR="005542C8" w:rsidRPr="009E1850" w:rsidRDefault="005542C8" w:rsidP="00EA2492">
      <w:pPr>
        <w:spacing w:after="120"/>
        <w:ind w:left="567"/>
        <w:jc w:val="both"/>
        <w:rPr>
          <w:rFonts w:ascii="Century Gothic" w:hAnsi="Century Gothic"/>
          <w:sz w:val="18"/>
          <w:szCs w:val="18"/>
        </w:rPr>
      </w:pPr>
      <w:r w:rsidRPr="009E1850">
        <w:rPr>
          <w:rFonts w:ascii="Century Gothic" w:hAnsi="Century Gothic"/>
          <w:sz w:val="18"/>
          <w:szCs w:val="18"/>
        </w:rPr>
        <w:t xml:space="preserve">La determinación de dar o no por rescindido el documento contractual deberá ser debidamente fundada, motivada y comunicada </w:t>
      </w:r>
      <w:r w:rsidR="00536C81" w:rsidRPr="009E1850">
        <w:rPr>
          <w:rFonts w:ascii="Century Gothic" w:hAnsi="Century Gothic"/>
          <w:sz w:val="18"/>
          <w:szCs w:val="18"/>
        </w:rPr>
        <w:t>por</w:t>
      </w:r>
      <w:r w:rsidRPr="009E1850">
        <w:rPr>
          <w:rFonts w:ascii="Century Gothic" w:hAnsi="Century Gothic"/>
          <w:sz w:val="18"/>
          <w:szCs w:val="18"/>
        </w:rPr>
        <w:t xml:space="preserve"> Canal 22 dentro de los 15 (quince) días hábiles siguientes de vencido el plazo concedido a este último.</w:t>
      </w:r>
    </w:p>
    <w:p w:rsidR="005542C8" w:rsidRPr="009E1850" w:rsidRDefault="005542C8" w:rsidP="005542C8">
      <w:pPr>
        <w:spacing w:after="120"/>
        <w:ind w:left="567"/>
        <w:jc w:val="both"/>
        <w:rPr>
          <w:rFonts w:ascii="Century Gothic" w:hAnsi="Century Gothic"/>
          <w:sz w:val="18"/>
          <w:szCs w:val="18"/>
        </w:rPr>
      </w:pPr>
      <w:r w:rsidRPr="009E1850">
        <w:rPr>
          <w:rFonts w:ascii="Century Gothic" w:hAnsi="Century Gothic"/>
          <w:sz w:val="18"/>
          <w:szCs w:val="18"/>
        </w:rPr>
        <w:t>Canal 22 podrá rescindir administrativamente el documento contractual en caso de incumplimiento de cualquiera de las obligaciones a cargo del prestador de servicios, y/o cuando las penas por atraso y/o las deducciones de pago alcancen el 10% del monto total del documento contractual antes de impuestos, en cuyo caso el procedimiento correspondiente se llevará a cabo conforme a lo establecido en el artículo 54 de la Ley de Adquisiciones</w:t>
      </w:r>
    </w:p>
    <w:p w:rsidR="004D2B4C" w:rsidRPr="009E1850" w:rsidRDefault="004D2B4C" w:rsidP="005542C8">
      <w:pPr>
        <w:spacing w:after="120"/>
        <w:ind w:left="567"/>
        <w:jc w:val="both"/>
        <w:rPr>
          <w:rFonts w:ascii="Century Gothic" w:hAnsi="Century Gothic"/>
          <w:sz w:val="18"/>
          <w:szCs w:val="18"/>
        </w:rPr>
      </w:pPr>
      <w:r w:rsidRPr="009E1850">
        <w:rPr>
          <w:rFonts w:ascii="Century Gothic" w:hAnsi="Century Gothic"/>
          <w:sz w:val="18"/>
          <w:szCs w:val="18"/>
        </w:rPr>
        <w:t>Asimismo</w:t>
      </w:r>
      <w:r w:rsidR="00EA2492" w:rsidRPr="009E1850">
        <w:rPr>
          <w:rFonts w:ascii="Century Gothic" w:hAnsi="Century Gothic"/>
          <w:sz w:val="18"/>
          <w:szCs w:val="18"/>
        </w:rPr>
        <w:t>,</w:t>
      </w:r>
      <w:r w:rsidRPr="009E1850">
        <w:rPr>
          <w:rFonts w:ascii="Century Gothic" w:hAnsi="Century Gothic"/>
          <w:sz w:val="18"/>
          <w:szCs w:val="18"/>
        </w:rPr>
        <w:t xml:space="preserve"> se podrá dar por terminado anticipadamente el contrato o pedido cuando concurran razones de interés general, o bien cuando por causas justificadas se extinga la necesidad de requerir los servicios contratados originalmente, y se demuestre que de continuar con el cumplimiento de las obligaciones pactadas, se ocasionaría algún daño o perjuicio al Estado, o se determine la nulidad total o parcial de los actos que dieron origen al contrato, con motivo de la resolución de un inconformidad emitida por la Secretaría de la Función Pública, de conformidad con lo establecido en el Artículo 54 Bis de la citada LAASSP.</w:t>
      </w:r>
    </w:p>
    <w:p w:rsidR="004D2B4C" w:rsidRPr="009E1850" w:rsidRDefault="004D2B4C" w:rsidP="00836477">
      <w:pPr>
        <w:spacing w:after="120"/>
        <w:ind w:left="567"/>
        <w:jc w:val="both"/>
        <w:rPr>
          <w:rFonts w:ascii="Century Gothic" w:hAnsi="Century Gothic"/>
          <w:sz w:val="18"/>
          <w:szCs w:val="18"/>
        </w:rPr>
      </w:pPr>
      <w:r w:rsidRPr="009E1850">
        <w:rPr>
          <w:rFonts w:ascii="Century Gothic" w:hAnsi="Century Gothic"/>
          <w:sz w:val="18"/>
          <w:szCs w:val="18"/>
        </w:rPr>
        <w:t xml:space="preserve">También será factor de rescisión del contrato o pedido si el licitante ganador hubiere proporcionado información falsa, o que hayan actuado con dolo o con mala fe, en algún proceso para la adjudicación del contrato o pedido, en su celebración, durante su vigencia o bien en la presentación o desahogo de una inconformidad. </w:t>
      </w:r>
    </w:p>
    <w:p w:rsidR="00FE4374" w:rsidRPr="009E1850" w:rsidRDefault="004D2B4C" w:rsidP="009870DF">
      <w:pPr>
        <w:spacing w:after="120"/>
        <w:ind w:left="567"/>
        <w:jc w:val="both"/>
        <w:rPr>
          <w:rFonts w:ascii="Century Gothic" w:hAnsi="Century Gothic"/>
          <w:sz w:val="18"/>
          <w:szCs w:val="18"/>
        </w:rPr>
      </w:pPr>
      <w:r w:rsidRPr="009E1850">
        <w:rPr>
          <w:rFonts w:ascii="Century Gothic" w:hAnsi="Century Gothic"/>
          <w:sz w:val="18"/>
          <w:szCs w:val="18"/>
        </w:rPr>
        <w:t xml:space="preserve">Para los casos de rescisión se hará efectiva la garantía de cumplimiento del contrato o pedido referida en esta </w:t>
      </w:r>
      <w:r w:rsidR="0099358E" w:rsidRPr="009E1850">
        <w:rPr>
          <w:rFonts w:ascii="Century Gothic" w:hAnsi="Century Gothic"/>
          <w:sz w:val="18"/>
          <w:szCs w:val="18"/>
        </w:rPr>
        <w:t>Convocatoria</w:t>
      </w:r>
      <w:r w:rsidRPr="009E1850">
        <w:rPr>
          <w:rFonts w:ascii="Century Gothic" w:hAnsi="Century Gothic"/>
          <w:sz w:val="18"/>
          <w:szCs w:val="18"/>
        </w:rPr>
        <w:t>.</w:t>
      </w:r>
    </w:p>
    <w:p w:rsidR="009870DF" w:rsidRPr="009E1850" w:rsidRDefault="009870DF" w:rsidP="009870DF">
      <w:pPr>
        <w:spacing w:after="120"/>
        <w:ind w:left="567"/>
        <w:jc w:val="both"/>
        <w:rPr>
          <w:rFonts w:ascii="Century Gothic" w:hAnsi="Century Gothic"/>
          <w:sz w:val="18"/>
          <w:szCs w:val="18"/>
        </w:rPr>
      </w:pPr>
    </w:p>
    <w:p w:rsidR="004D2B4C" w:rsidRPr="009E1850" w:rsidRDefault="004D2B4C" w:rsidP="00836477">
      <w:pPr>
        <w:widowControl/>
        <w:spacing w:after="120"/>
        <w:ind w:left="567" w:hanging="567"/>
        <w:jc w:val="both"/>
        <w:rPr>
          <w:rFonts w:ascii="Century Gothic" w:hAnsi="Century Gothic"/>
          <w:b/>
          <w:sz w:val="18"/>
          <w:szCs w:val="18"/>
        </w:rPr>
      </w:pPr>
      <w:r w:rsidRPr="009E1850">
        <w:rPr>
          <w:rFonts w:ascii="Century Gothic" w:hAnsi="Century Gothic"/>
          <w:b/>
          <w:sz w:val="18"/>
          <w:szCs w:val="18"/>
        </w:rPr>
        <w:t>6.</w:t>
      </w:r>
      <w:r w:rsidRPr="009E1850">
        <w:rPr>
          <w:rFonts w:ascii="Century Gothic" w:hAnsi="Century Gothic"/>
          <w:b/>
          <w:sz w:val="18"/>
          <w:szCs w:val="18"/>
        </w:rPr>
        <w:tab/>
        <w:t xml:space="preserve">DE </w:t>
      </w:r>
      <w:r w:rsidR="007E6AE5" w:rsidRPr="009E1850">
        <w:rPr>
          <w:rFonts w:ascii="Century Gothic" w:hAnsi="Century Gothic"/>
          <w:b/>
          <w:sz w:val="18"/>
          <w:szCs w:val="18"/>
        </w:rPr>
        <w:t>LAS INCONFORMIDADES O DENUNCIAS</w:t>
      </w:r>
    </w:p>
    <w:p w:rsidR="004D2B4C" w:rsidRPr="009E1850" w:rsidRDefault="004D2B4C" w:rsidP="00836477">
      <w:pPr>
        <w:widowControl/>
        <w:spacing w:after="120"/>
        <w:ind w:left="567"/>
        <w:jc w:val="both"/>
        <w:rPr>
          <w:rFonts w:ascii="Century Gothic" w:hAnsi="Century Gothic"/>
          <w:sz w:val="18"/>
          <w:szCs w:val="18"/>
        </w:rPr>
      </w:pPr>
      <w:r w:rsidRPr="009E1850">
        <w:rPr>
          <w:rFonts w:ascii="Century Gothic" w:hAnsi="Century Gothic"/>
          <w:sz w:val="18"/>
          <w:szCs w:val="18"/>
        </w:rPr>
        <w:t>Se atenderán y tramitarán ante la Secretaría de la Función Pública o el Órgano Interno de Control en Televisión Metropolitana, S.A. de C.V., ubicado en el primer piso del Edificio Pedro Infante, de Atletas No. 2, Col. Country Club, Delegación Coyoacán, C.P. 04220, en días hábiles de 09:00 a 15:00 horas.</w:t>
      </w:r>
    </w:p>
    <w:p w:rsidR="004D2B4C" w:rsidRPr="009E1850" w:rsidRDefault="004D2B4C" w:rsidP="00836477">
      <w:pPr>
        <w:pStyle w:val="Textoindependiente2"/>
        <w:tabs>
          <w:tab w:val="clear" w:pos="720"/>
          <w:tab w:val="left" w:pos="567"/>
        </w:tabs>
        <w:spacing w:after="120"/>
        <w:rPr>
          <w:rFonts w:ascii="Century Gothic" w:hAnsi="Century Gothic"/>
          <w:b/>
          <w:sz w:val="18"/>
          <w:lang w:val="es-ES_tradnl"/>
        </w:rPr>
      </w:pPr>
    </w:p>
    <w:p w:rsidR="004D2B4C" w:rsidRPr="009E1850" w:rsidRDefault="004D2B4C" w:rsidP="00836477">
      <w:pPr>
        <w:pStyle w:val="Textoindependiente2"/>
        <w:tabs>
          <w:tab w:val="clear" w:pos="720"/>
          <w:tab w:val="left" w:pos="567"/>
        </w:tabs>
        <w:spacing w:after="120"/>
        <w:rPr>
          <w:rFonts w:ascii="Century Gothic" w:hAnsi="Century Gothic"/>
          <w:b/>
          <w:sz w:val="18"/>
          <w:lang w:val="es-ES_tradnl"/>
        </w:rPr>
      </w:pPr>
      <w:r w:rsidRPr="009E1850">
        <w:rPr>
          <w:rFonts w:ascii="Century Gothic" w:hAnsi="Century Gothic"/>
          <w:b/>
          <w:sz w:val="18"/>
          <w:lang w:val="es-ES_tradnl"/>
        </w:rPr>
        <w:t>7.</w:t>
      </w:r>
      <w:r w:rsidRPr="009E1850">
        <w:rPr>
          <w:rFonts w:ascii="Century Gothic" w:hAnsi="Century Gothic"/>
          <w:b/>
          <w:sz w:val="18"/>
          <w:lang w:val="es-ES_tradnl"/>
        </w:rPr>
        <w:tab/>
        <w:t>REQUISITOS DE LA DENUNCIA</w:t>
      </w:r>
    </w:p>
    <w:p w:rsidR="00E034D1" w:rsidRPr="009E1850" w:rsidRDefault="00E034D1" w:rsidP="00E034D1">
      <w:pPr>
        <w:pStyle w:val="Textoindependiente2"/>
        <w:tabs>
          <w:tab w:val="clear" w:pos="720"/>
          <w:tab w:val="left" w:pos="567"/>
        </w:tabs>
        <w:spacing w:after="120"/>
        <w:ind w:left="567"/>
        <w:rPr>
          <w:rFonts w:ascii="Century Gothic" w:hAnsi="Century Gothic"/>
          <w:sz w:val="18"/>
          <w:lang w:val="es-ES_tradnl"/>
        </w:rPr>
      </w:pPr>
      <w:r w:rsidRPr="009E1850">
        <w:rPr>
          <w:rFonts w:ascii="Century Gothic" w:hAnsi="Century Gothic"/>
          <w:sz w:val="18"/>
          <w:lang w:val="es-ES_tradnl"/>
        </w:rPr>
        <w:t>De conformidad con lo establecido en el artículo 93 de la Ley General de Responsabilidades Administrativas, la denuncia deberá contener los datos o indicios que permitan advertir la presunta responsabilidad administrativa por la comisión de faltas administrativas, y podrán ser presentadas de manera electrónica a través de los mecanismos que para tal efecto establezcan las Autoridades investigadoras, lo anterior sin menoscabo de la plataforma digital que determine, para tal efecto, el Sistema Nacional Anticorrupción.</w:t>
      </w:r>
    </w:p>
    <w:p w:rsidR="00E034D1" w:rsidRPr="009E1850" w:rsidRDefault="00E034D1">
      <w:pPr>
        <w:widowControl/>
        <w:rPr>
          <w:rFonts w:ascii="Century Gothic" w:hAnsi="Century Gothic"/>
          <w:b/>
          <w:snapToGrid/>
          <w:sz w:val="18"/>
          <w:szCs w:val="18"/>
        </w:rPr>
      </w:pPr>
    </w:p>
    <w:p w:rsidR="004D2B4C" w:rsidRPr="009E1850" w:rsidRDefault="007E6AE5" w:rsidP="00836477">
      <w:pPr>
        <w:spacing w:after="120"/>
        <w:ind w:left="567" w:hanging="567"/>
        <w:jc w:val="both"/>
        <w:rPr>
          <w:rFonts w:ascii="Century Gothic" w:hAnsi="Century Gothic"/>
          <w:b/>
          <w:snapToGrid/>
          <w:sz w:val="18"/>
          <w:szCs w:val="18"/>
        </w:rPr>
      </w:pPr>
      <w:r w:rsidRPr="009E1850">
        <w:rPr>
          <w:rFonts w:ascii="Century Gothic" w:hAnsi="Century Gothic"/>
          <w:b/>
          <w:snapToGrid/>
          <w:sz w:val="18"/>
          <w:szCs w:val="18"/>
        </w:rPr>
        <w:t>8.</w:t>
      </w:r>
      <w:r w:rsidRPr="009E1850">
        <w:rPr>
          <w:rFonts w:ascii="Century Gothic" w:hAnsi="Century Gothic"/>
          <w:b/>
          <w:snapToGrid/>
          <w:sz w:val="18"/>
          <w:szCs w:val="18"/>
        </w:rPr>
        <w:tab/>
        <w:t>SANCIONES</w:t>
      </w:r>
    </w:p>
    <w:p w:rsidR="004D2B4C" w:rsidRPr="009E1850" w:rsidRDefault="004D2B4C" w:rsidP="00836477">
      <w:pPr>
        <w:spacing w:after="120"/>
        <w:ind w:left="567"/>
        <w:jc w:val="both"/>
        <w:rPr>
          <w:rFonts w:ascii="Century Gothic" w:hAnsi="Century Gothic"/>
          <w:sz w:val="18"/>
          <w:szCs w:val="18"/>
        </w:rPr>
      </w:pPr>
      <w:r w:rsidRPr="009E1850">
        <w:rPr>
          <w:rFonts w:ascii="Century Gothic" w:hAnsi="Century Gothic"/>
          <w:sz w:val="18"/>
          <w:szCs w:val="18"/>
        </w:rPr>
        <w:t>Se podrán aplicar las sanciones a que se refiere el Título Quinto de la LAASSP, de conformidad a lo siguiente:</w:t>
      </w:r>
    </w:p>
    <w:p w:rsidR="004D2B4C" w:rsidRPr="009E1850" w:rsidRDefault="004D2B4C" w:rsidP="00836477">
      <w:pPr>
        <w:spacing w:after="120"/>
        <w:ind w:left="993" w:hanging="426"/>
        <w:jc w:val="both"/>
        <w:rPr>
          <w:rFonts w:ascii="Century Gothic" w:hAnsi="Century Gothic"/>
          <w:sz w:val="18"/>
          <w:szCs w:val="18"/>
        </w:rPr>
      </w:pPr>
      <w:r w:rsidRPr="009E1850">
        <w:rPr>
          <w:rFonts w:ascii="Century Gothic" w:hAnsi="Century Gothic"/>
          <w:sz w:val="18"/>
          <w:szCs w:val="18"/>
        </w:rPr>
        <w:t>a)</w:t>
      </w:r>
      <w:r w:rsidRPr="009E1850">
        <w:rPr>
          <w:rFonts w:ascii="Century Gothic" w:hAnsi="Century Gothic"/>
          <w:sz w:val="18"/>
          <w:szCs w:val="18"/>
        </w:rPr>
        <w:tab/>
        <w:t xml:space="preserve">Los licitantes y </w:t>
      </w:r>
      <w:r w:rsidR="0011304A" w:rsidRPr="009E1850">
        <w:rPr>
          <w:rFonts w:ascii="Century Gothic" w:hAnsi="Century Gothic"/>
          <w:sz w:val="18"/>
          <w:szCs w:val="18"/>
        </w:rPr>
        <w:t>prestador de servicios</w:t>
      </w:r>
      <w:r w:rsidR="00AF258D" w:rsidRPr="009E1850">
        <w:rPr>
          <w:rFonts w:ascii="Century Gothic" w:hAnsi="Century Gothic"/>
          <w:sz w:val="18"/>
          <w:szCs w:val="18"/>
        </w:rPr>
        <w:t xml:space="preserve"> </w:t>
      </w:r>
      <w:r w:rsidRPr="009E1850">
        <w:rPr>
          <w:rFonts w:ascii="Century Gothic" w:hAnsi="Century Gothic"/>
          <w:sz w:val="18"/>
          <w:szCs w:val="18"/>
        </w:rPr>
        <w:t xml:space="preserve">que infrinjan las disposiciones de la Ley, previa comunicación que por escrito formule </w:t>
      </w:r>
      <w:r w:rsidR="0050361C" w:rsidRPr="009E1850">
        <w:rPr>
          <w:rFonts w:ascii="Century Gothic" w:hAnsi="Century Gothic"/>
          <w:b/>
          <w:sz w:val="18"/>
          <w:szCs w:val="18"/>
        </w:rPr>
        <w:t>Canal 22</w:t>
      </w:r>
      <w:r w:rsidRPr="009E1850">
        <w:rPr>
          <w:rFonts w:ascii="Century Gothic" w:hAnsi="Century Gothic"/>
          <w:sz w:val="18"/>
          <w:szCs w:val="18"/>
        </w:rPr>
        <w:t xml:space="preserve"> y desahogo del procedimiento administrativo correspondiente, serán sancionados por la Secretaría de la Función Pública con multa equivalente a la cantidad de cincuenta hasta mil </w:t>
      </w:r>
      <w:r w:rsidR="008279E7" w:rsidRPr="009E1850">
        <w:rPr>
          <w:rFonts w:ascii="Century Gothic" w:hAnsi="Century Gothic"/>
          <w:sz w:val="18"/>
          <w:szCs w:val="18"/>
        </w:rPr>
        <w:t xml:space="preserve">Unidades de Medida y Actualización (UMA), </w:t>
      </w:r>
      <w:r w:rsidRPr="009E1850">
        <w:rPr>
          <w:rFonts w:ascii="Century Gothic" w:hAnsi="Century Gothic"/>
          <w:sz w:val="18"/>
          <w:szCs w:val="18"/>
        </w:rPr>
        <w:t>elevado al mes, en la fecha de la infracción.</w:t>
      </w:r>
    </w:p>
    <w:p w:rsidR="008279E7" w:rsidRPr="009E1850" w:rsidRDefault="008279E7" w:rsidP="008279E7">
      <w:pPr>
        <w:spacing w:after="120"/>
        <w:ind w:left="993"/>
        <w:jc w:val="both"/>
        <w:rPr>
          <w:rFonts w:ascii="Century Gothic" w:hAnsi="Century Gothic"/>
          <w:noProof/>
          <w:sz w:val="18"/>
          <w:szCs w:val="18"/>
        </w:rPr>
      </w:pPr>
      <w:r w:rsidRPr="009E1850">
        <w:rPr>
          <w:rFonts w:ascii="Century Gothic" w:hAnsi="Century Gothic"/>
          <w:noProof/>
          <w:sz w:val="18"/>
          <w:szCs w:val="18"/>
        </w:rPr>
        <w:t xml:space="preserve">Cuando los licitantes, injustificadamente y por causas imputables a los mismos, no formalicen los contratos o pedidos, cuyo monto no exceda de cincuenta </w:t>
      </w:r>
      <w:r w:rsidRPr="009E1850">
        <w:rPr>
          <w:rFonts w:ascii="Century Gothic" w:hAnsi="Century Gothic"/>
          <w:sz w:val="18"/>
          <w:szCs w:val="18"/>
        </w:rPr>
        <w:t>Unidades de Medida y Actualización (UMA)</w:t>
      </w:r>
      <w:r w:rsidRPr="009E1850">
        <w:rPr>
          <w:rFonts w:ascii="Century Gothic" w:hAnsi="Century Gothic"/>
          <w:noProof/>
          <w:sz w:val="18"/>
          <w:szCs w:val="18"/>
        </w:rPr>
        <w:t xml:space="preserve">, serán sancionados con multa equivalente a la cantidad de diez hasta cuarenta y cinco </w:t>
      </w:r>
      <w:r w:rsidRPr="009E1850">
        <w:rPr>
          <w:rFonts w:ascii="Century Gothic" w:hAnsi="Century Gothic"/>
          <w:sz w:val="18"/>
          <w:szCs w:val="18"/>
        </w:rPr>
        <w:t>Unidades de Medida y Actualización (UMA),</w:t>
      </w:r>
      <w:r w:rsidRPr="009E1850">
        <w:rPr>
          <w:rFonts w:ascii="Century Gothic" w:hAnsi="Century Gothic"/>
          <w:noProof/>
          <w:sz w:val="18"/>
          <w:szCs w:val="18"/>
        </w:rPr>
        <w:t xml:space="preserve"> elevado al mes, en la fecha de la infracción.</w:t>
      </w:r>
    </w:p>
    <w:p w:rsidR="004D2B4C" w:rsidRPr="009E1850" w:rsidRDefault="004D2B4C" w:rsidP="00836477">
      <w:pPr>
        <w:spacing w:after="120"/>
        <w:ind w:left="993" w:hanging="426"/>
        <w:jc w:val="both"/>
        <w:rPr>
          <w:rFonts w:ascii="Century Gothic" w:hAnsi="Century Gothic"/>
          <w:sz w:val="18"/>
          <w:szCs w:val="18"/>
        </w:rPr>
      </w:pPr>
      <w:r w:rsidRPr="009E1850">
        <w:rPr>
          <w:rFonts w:ascii="Century Gothic" w:hAnsi="Century Gothic"/>
          <w:sz w:val="18"/>
          <w:szCs w:val="18"/>
        </w:rPr>
        <w:t>b)</w:t>
      </w:r>
      <w:r w:rsidRPr="009E1850">
        <w:rPr>
          <w:rFonts w:ascii="Century Gothic" w:hAnsi="Century Gothic"/>
          <w:sz w:val="18"/>
          <w:szCs w:val="18"/>
        </w:rPr>
        <w:tab/>
        <w:t xml:space="preserve">La Secretaría de la Función Pública además de la sanción anterior, inhabilitará temporalmente para participar de manera directa o por interpósita persona en procedimientos de contratación o celebrar contratos o pedidos regulados por la Ley, al licitante o </w:t>
      </w:r>
      <w:r w:rsidR="00D3533C" w:rsidRPr="009E1850">
        <w:rPr>
          <w:rFonts w:ascii="Century Gothic" w:hAnsi="Century Gothic"/>
          <w:sz w:val="18"/>
          <w:szCs w:val="18"/>
        </w:rPr>
        <w:t>prestador de servicios</w:t>
      </w:r>
      <w:r w:rsidRPr="009E1850">
        <w:rPr>
          <w:rFonts w:ascii="Century Gothic" w:hAnsi="Century Gothic"/>
          <w:sz w:val="18"/>
          <w:szCs w:val="18"/>
        </w:rPr>
        <w:t xml:space="preserve"> que se ubique en alguno de los siguientes supuestos, cuando:</w:t>
      </w:r>
    </w:p>
    <w:p w:rsidR="004D2B4C" w:rsidRPr="009E1850" w:rsidRDefault="004D2B4C" w:rsidP="00116170">
      <w:pPr>
        <w:numPr>
          <w:ilvl w:val="0"/>
          <w:numId w:val="14"/>
        </w:numPr>
        <w:tabs>
          <w:tab w:val="clear" w:pos="360"/>
        </w:tabs>
        <w:spacing w:after="120"/>
        <w:ind w:left="1134" w:hanging="142"/>
        <w:jc w:val="both"/>
        <w:rPr>
          <w:rFonts w:ascii="Century Gothic" w:hAnsi="Century Gothic"/>
          <w:sz w:val="18"/>
          <w:szCs w:val="18"/>
        </w:rPr>
      </w:pPr>
      <w:r w:rsidRPr="009E1850">
        <w:rPr>
          <w:rFonts w:ascii="Century Gothic" w:hAnsi="Century Gothic" w:cs="Arial"/>
          <w:sz w:val="18"/>
          <w:szCs w:val="18"/>
        </w:rPr>
        <w:t>Los licitantes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r w:rsidRPr="009E1850">
        <w:rPr>
          <w:rFonts w:ascii="Century Gothic" w:hAnsi="Century Gothic"/>
          <w:sz w:val="18"/>
          <w:szCs w:val="18"/>
        </w:rPr>
        <w:t>;</w:t>
      </w:r>
    </w:p>
    <w:p w:rsidR="004D2B4C" w:rsidRPr="009E1850" w:rsidRDefault="004D2B4C" w:rsidP="00116170">
      <w:pPr>
        <w:numPr>
          <w:ilvl w:val="0"/>
          <w:numId w:val="14"/>
        </w:numPr>
        <w:tabs>
          <w:tab w:val="clear" w:pos="360"/>
        </w:tabs>
        <w:spacing w:after="120"/>
        <w:ind w:left="1134" w:hanging="142"/>
        <w:jc w:val="both"/>
        <w:rPr>
          <w:rFonts w:ascii="Century Gothic" w:hAnsi="Century Gothic"/>
          <w:sz w:val="18"/>
          <w:szCs w:val="18"/>
        </w:rPr>
      </w:pPr>
      <w:r w:rsidRPr="009E1850">
        <w:rPr>
          <w:rFonts w:ascii="Century Gothic" w:hAnsi="Century Gothic" w:cs="Arial"/>
          <w:sz w:val="18"/>
          <w:szCs w:val="18"/>
        </w:rPr>
        <w:t xml:space="preserve">Los </w:t>
      </w:r>
      <w:r w:rsidR="0011304A" w:rsidRPr="009E1850">
        <w:rPr>
          <w:rFonts w:ascii="Century Gothic" w:hAnsi="Century Gothic" w:cs="Arial"/>
          <w:sz w:val="18"/>
          <w:szCs w:val="18"/>
        </w:rPr>
        <w:t>prestador</w:t>
      </w:r>
      <w:r w:rsidR="004B4E28" w:rsidRPr="009E1850">
        <w:rPr>
          <w:rFonts w:ascii="Century Gothic" w:hAnsi="Century Gothic" w:cs="Arial"/>
          <w:sz w:val="18"/>
          <w:szCs w:val="18"/>
        </w:rPr>
        <w:t>es</w:t>
      </w:r>
      <w:r w:rsidR="0011304A" w:rsidRPr="009E1850">
        <w:rPr>
          <w:rFonts w:ascii="Century Gothic" w:hAnsi="Century Gothic" w:cs="Arial"/>
          <w:sz w:val="18"/>
          <w:szCs w:val="18"/>
        </w:rPr>
        <w:t xml:space="preserve"> de servicios</w:t>
      </w:r>
      <w:r w:rsidR="004B4E28" w:rsidRPr="009E1850">
        <w:rPr>
          <w:rFonts w:ascii="Century Gothic" w:hAnsi="Century Gothic" w:cs="Arial"/>
          <w:sz w:val="18"/>
          <w:szCs w:val="18"/>
        </w:rPr>
        <w:t xml:space="preserve"> </w:t>
      </w:r>
      <w:r w:rsidRPr="009E1850">
        <w:rPr>
          <w:rFonts w:ascii="Century Gothic" w:hAnsi="Century Gothic" w:cs="Arial"/>
          <w:sz w:val="18"/>
          <w:szCs w:val="18"/>
        </w:rPr>
        <w:t>a los que se les haya rescindido administrativamente un contrato en dos o más dependencias o entidades en un plazo de tres años</w:t>
      </w:r>
      <w:r w:rsidRPr="009E1850">
        <w:rPr>
          <w:rFonts w:ascii="Century Gothic" w:hAnsi="Century Gothic"/>
          <w:sz w:val="18"/>
          <w:szCs w:val="18"/>
        </w:rPr>
        <w:t>;</w:t>
      </w:r>
    </w:p>
    <w:p w:rsidR="004D2B4C" w:rsidRPr="009E1850" w:rsidRDefault="004D2B4C" w:rsidP="00116170">
      <w:pPr>
        <w:numPr>
          <w:ilvl w:val="0"/>
          <w:numId w:val="14"/>
        </w:numPr>
        <w:tabs>
          <w:tab w:val="clear" w:pos="360"/>
        </w:tabs>
        <w:spacing w:after="120"/>
        <w:ind w:left="1134" w:hanging="142"/>
        <w:jc w:val="both"/>
        <w:rPr>
          <w:rFonts w:ascii="Century Gothic" w:hAnsi="Century Gothic"/>
          <w:sz w:val="18"/>
          <w:szCs w:val="18"/>
        </w:rPr>
      </w:pPr>
      <w:r w:rsidRPr="009E1850">
        <w:rPr>
          <w:rFonts w:ascii="Century Gothic" w:hAnsi="Century Gothic"/>
          <w:noProof/>
          <w:sz w:val="18"/>
          <w:szCs w:val="18"/>
        </w:rPr>
        <w:t xml:space="preserve">Los </w:t>
      </w:r>
      <w:r w:rsidR="0011304A" w:rsidRPr="009E1850">
        <w:rPr>
          <w:rFonts w:ascii="Century Gothic" w:hAnsi="Century Gothic"/>
          <w:noProof/>
          <w:sz w:val="18"/>
          <w:szCs w:val="18"/>
        </w:rPr>
        <w:t>prestador</w:t>
      </w:r>
      <w:r w:rsidR="004B4E28" w:rsidRPr="009E1850">
        <w:rPr>
          <w:rFonts w:ascii="Century Gothic" w:hAnsi="Century Gothic"/>
          <w:noProof/>
          <w:sz w:val="18"/>
          <w:szCs w:val="18"/>
        </w:rPr>
        <w:t>es</w:t>
      </w:r>
      <w:r w:rsidR="0011304A" w:rsidRPr="009E1850">
        <w:rPr>
          <w:rFonts w:ascii="Century Gothic" w:hAnsi="Century Gothic"/>
          <w:noProof/>
          <w:sz w:val="18"/>
          <w:szCs w:val="18"/>
        </w:rPr>
        <w:t xml:space="preserve"> de servicios</w:t>
      </w:r>
      <w:r w:rsidR="004B4E28" w:rsidRPr="009E1850">
        <w:rPr>
          <w:rFonts w:ascii="Century Gothic" w:hAnsi="Century Gothic"/>
          <w:noProof/>
          <w:sz w:val="18"/>
          <w:szCs w:val="18"/>
        </w:rPr>
        <w:t xml:space="preserve"> </w:t>
      </w:r>
      <w:r w:rsidRPr="009E1850">
        <w:rPr>
          <w:rFonts w:ascii="Century Gothic" w:hAnsi="Century Gothic"/>
          <w:noProof/>
          <w:sz w:val="18"/>
          <w:szCs w:val="18"/>
        </w:rPr>
        <w:t xml:space="preserve">que no cumplan con sus obligaciones contractuales por causas imputables a ellos y que, como consecuencia, causen daños o perjuicios graves a </w:t>
      </w:r>
      <w:r w:rsidR="0050361C" w:rsidRPr="009E1850">
        <w:rPr>
          <w:rFonts w:ascii="Century Gothic" w:hAnsi="Century Gothic"/>
          <w:b/>
          <w:noProof/>
          <w:sz w:val="18"/>
          <w:szCs w:val="18"/>
        </w:rPr>
        <w:t>Canal 22</w:t>
      </w:r>
      <w:r w:rsidRPr="009E1850">
        <w:rPr>
          <w:rFonts w:ascii="Century Gothic" w:hAnsi="Century Gothic"/>
          <w:noProof/>
          <w:sz w:val="18"/>
          <w:szCs w:val="18"/>
        </w:rPr>
        <w:t>; así como, aquellos que entreguen bienes o servicios con especificaciones distintas de las convenidas</w:t>
      </w:r>
      <w:r w:rsidRPr="009E1850">
        <w:rPr>
          <w:rFonts w:ascii="Century Gothic" w:hAnsi="Century Gothic"/>
          <w:sz w:val="18"/>
          <w:szCs w:val="18"/>
        </w:rPr>
        <w:t>;</w:t>
      </w:r>
    </w:p>
    <w:p w:rsidR="004D2B4C" w:rsidRPr="009E1850" w:rsidRDefault="004D2B4C" w:rsidP="00116170">
      <w:pPr>
        <w:numPr>
          <w:ilvl w:val="0"/>
          <w:numId w:val="14"/>
        </w:numPr>
        <w:tabs>
          <w:tab w:val="clear" w:pos="360"/>
        </w:tabs>
        <w:spacing w:after="120"/>
        <w:ind w:left="1134" w:hanging="142"/>
        <w:jc w:val="both"/>
        <w:rPr>
          <w:rFonts w:ascii="Century Gothic" w:hAnsi="Century Gothic"/>
          <w:sz w:val="18"/>
          <w:szCs w:val="18"/>
        </w:rPr>
      </w:pPr>
      <w:r w:rsidRPr="009E1850">
        <w:rPr>
          <w:rFonts w:ascii="Century Gothic" w:hAnsi="Century Gothic"/>
          <w:sz w:val="18"/>
          <w:szCs w:val="18"/>
        </w:rPr>
        <w:t xml:space="preserve">Las que proporcionen información falsa o que actúen con dolo o mala fe en algún procedimiento de contratación, en la celebración del contrato o pedido o durante su vigencia, o bien, en la presentación o desahogo de una solicitud de conciliación o de una inconformidad, </w:t>
      </w:r>
    </w:p>
    <w:p w:rsidR="004D2B4C" w:rsidRPr="009E1850" w:rsidRDefault="004D2B4C" w:rsidP="00116170">
      <w:pPr>
        <w:numPr>
          <w:ilvl w:val="0"/>
          <w:numId w:val="14"/>
        </w:numPr>
        <w:tabs>
          <w:tab w:val="clear" w:pos="360"/>
        </w:tabs>
        <w:spacing w:after="120"/>
        <w:ind w:left="1134" w:hanging="142"/>
        <w:jc w:val="both"/>
        <w:rPr>
          <w:rFonts w:ascii="Century Gothic" w:hAnsi="Century Gothic"/>
          <w:sz w:val="18"/>
          <w:szCs w:val="18"/>
        </w:rPr>
      </w:pPr>
      <w:r w:rsidRPr="009E1850">
        <w:rPr>
          <w:rFonts w:ascii="Century Gothic" w:hAnsi="Century Gothic"/>
          <w:noProof/>
          <w:sz w:val="18"/>
          <w:szCs w:val="18"/>
        </w:rPr>
        <w:t>Las que se encuentren en el supuesto de la fracción XII del artículo 50 de este ordenamiento</w:t>
      </w:r>
      <w:r w:rsidRPr="009E1850">
        <w:rPr>
          <w:rFonts w:ascii="Century Gothic" w:hAnsi="Century Gothic"/>
          <w:sz w:val="18"/>
          <w:szCs w:val="18"/>
        </w:rPr>
        <w:t>, y</w:t>
      </w:r>
    </w:p>
    <w:p w:rsidR="004D2B4C" w:rsidRPr="009E1850" w:rsidRDefault="004D2B4C" w:rsidP="00116170">
      <w:pPr>
        <w:numPr>
          <w:ilvl w:val="0"/>
          <w:numId w:val="14"/>
        </w:numPr>
        <w:tabs>
          <w:tab w:val="clear" w:pos="360"/>
        </w:tabs>
        <w:spacing w:after="120"/>
        <w:ind w:left="1134" w:hanging="142"/>
        <w:jc w:val="both"/>
        <w:rPr>
          <w:rFonts w:ascii="Century Gothic" w:hAnsi="Century Gothic"/>
          <w:sz w:val="18"/>
          <w:szCs w:val="18"/>
        </w:rPr>
      </w:pPr>
      <w:r w:rsidRPr="009E1850">
        <w:rPr>
          <w:rFonts w:ascii="Century Gothic" w:hAnsi="Century Gothic"/>
          <w:sz w:val="18"/>
          <w:szCs w:val="18"/>
        </w:rPr>
        <w:t>Aquéllas que se encuentren en el supuesto del segundo párrafo del artículo 74 de la LAASSP.</w:t>
      </w:r>
    </w:p>
    <w:p w:rsidR="004D2B4C" w:rsidRPr="009E1850" w:rsidRDefault="004D2B4C" w:rsidP="00836477">
      <w:pPr>
        <w:widowControl/>
        <w:spacing w:after="120"/>
        <w:ind w:left="567" w:hanging="567"/>
        <w:jc w:val="both"/>
        <w:rPr>
          <w:rFonts w:ascii="Century Gothic" w:hAnsi="Century Gothic"/>
          <w:b/>
          <w:sz w:val="18"/>
          <w:szCs w:val="18"/>
        </w:rPr>
      </w:pPr>
    </w:p>
    <w:p w:rsidR="00270A6C" w:rsidRPr="009E1850" w:rsidRDefault="00270A6C" w:rsidP="001E48B4">
      <w:pPr>
        <w:ind w:left="567"/>
        <w:jc w:val="both"/>
        <w:rPr>
          <w:rFonts w:ascii="Century Gothic" w:hAnsi="Century Gothic"/>
          <w:sz w:val="18"/>
          <w:szCs w:val="18"/>
        </w:rPr>
      </w:pPr>
      <w:r w:rsidRPr="009E1850">
        <w:rPr>
          <w:rFonts w:ascii="Century Gothic" w:hAnsi="Century Gothic"/>
          <w:sz w:val="18"/>
          <w:szCs w:val="18"/>
        </w:rPr>
        <w:t>Asimismo, se podrán aplicar las sanciones a que se refiere el Capítulo III de la Ley General de Responsabilidades Administrativas (LGRA) de conformidad a lo siguiente:</w:t>
      </w:r>
    </w:p>
    <w:p w:rsidR="00FE0405" w:rsidRPr="009E1850" w:rsidRDefault="00FE0405" w:rsidP="00270A6C">
      <w:pPr>
        <w:ind w:left="567"/>
        <w:jc w:val="both"/>
        <w:rPr>
          <w:rFonts w:ascii="Century Gothic" w:hAnsi="Century Gothic"/>
          <w:sz w:val="18"/>
          <w:szCs w:val="18"/>
        </w:rPr>
      </w:pPr>
    </w:p>
    <w:p w:rsidR="00270A6C" w:rsidRPr="009E1850" w:rsidRDefault="00270A6C" w:rsidP="00270A6C">
      <w:pPr>
        <w:ind w:left="567"/>
        <w:jc w:val="both"/>
        <w:rPr>
          <w:rFonts w:ascii="Century Gothic" w:hAnsi="Century Gothic"/>
          <w:sz w:val="18"/>
          <w:szCs w:val="18"/>
        </w:rPr>
      </w:pPr>
      <w:r w:rsidRPr="009E1850">
        <w:rPr>
          <w:rFonts w:ascii="Century Gothic" w:hAnsi="Century Gothic"/>
          <w:sz w:val="18"/>
          <w:szCs w:val="18"/>
        </w:rPr>
        <w:t xml:space="preserve">Las sanciones administrativas que deban imponerse por Faltas de particulares por comisión de alguna de las conductas previstas en los Capítulos III </w:t>
      </w:r>
      <w:r w:rsidR="00153A5A" w:rsidRPr="009E1850">
        <w:rPr>
          <w:rFonts w:ascii="Century Gothic" w:hAnsi="Century Gothic"/>
          <w:sz w:val="18"/>
          <w:szCs w:val="18"/>
        </w:rPr>
        <w:t>y IV del Título Tercero de la LG</w:t>
      </w:r>
      <w:r w:rsidRPr="009E1850">
        <w:rPr>
          <w:rFonts w:ascii="Century Gothic" w:hAnsi="Century Gothic"/>
          <w:sz w:val="18"/>
          <w:szCs w:val="18"/>
        </w:rPr>
        <w:t>RA, consistirán en:</w:t>
      </w:r>
    </w:p>
    <w:p w:rsidR="00270A6C" w:rsidRPr="009E1850" w:rsidRDefault="00270A6C" w:rsidP="00270A6C">
      <w:pPr>
        <w:ind w:left="567"/>
        <w:jc w:val="both"/>
        <w:rPr>
          <w:rFonts w:ascii="Century Gothic" w:hAnsi="Century Gothic"/>
          <w:sz w:val="18"/>
          <w:szCs w:val="18"/>
        </w:rPr>
      </w:pPr>
    </w:p>
    <w:p w:rsidR="00270A6C" w:rsidRPr="009E1850" w:rsidRDefault="00270A6C" w:rsidP="00270A6C">
      <w:pPr>
        <w:ind w:left="851" w:hanging="284"/>
        <w:jc w:val="both"/>
        <w:rPr>
          <w:rFonts w:ascii="Century Gothic" w:hAnsi="Century Gothic"/>
          <w:sz w:val="18"/>
          <w:szCs w:val="18"/>
        </w:rPr>
      </w:pPr>
      <w:r w:rsidRPr="009E1850">
        <w:rPr>
          <w:rFonts w:ascii="Century Gothic" w:hAnsi="Century Gothic"/>
          <w:sz w:val="18"/>
          <w:szCs w:val="18"/>
        </w:rPr>
        <w:t>I.</w:t>
      </w:r>
      <w:r w:rsidRPr="009E1850">
        <w:rPr>
          <w:rFonts w:ascii="Century Gothic" w:hAnsi="Century Gothic"/>
          <w:sz w:val="18"/>
          <w:szCs w:val="18"/>
        </w:rPr>
        <w:tab/>
        <w:t>Tratándose de personas físicas:</w:t>
      </w:r>
    </w:p>
    <w:p w:rsidR="00270A6C" w:rsidRPr="009E1850" w:rsidRDefault="00270A6C" w:rsidP="00270A6C">
      <w:pPr>
        <w:ind w:left="851" w:hanging="284"/>
        <w:jc w:val="both"/>
        <w:rPr>
          <w:rFonts w:ascii="Century Gothic" w:hAnsi="Century Gothic"/>
          <w:sz w:val="18"/>
          <w:szCs w:val="18"/>
        </w:rPr>
      </w:pPr>
    </w:p>
    <w:p w:rsidR="00270A6C" w:rsidRPr="009E1850" w:rsidRDefault="00270A6C" w:rsidP="00270A6C">
      <w:pPr>
        <w:ind w:left="851" w:hanging="284"/>
        <w:jc w:val="both"/>
        <w:rPr>
          <w:rFonts w:ascii="Century Gothic" w:hAnsi="Century Gothic"/>
          <w:sz w:val="18"/>
          <w:szCs w:val="18"/>
        </w:rPr>
      </w:pPr>
      <w:r w:rsidRPr="009E1850">
        <w:rPr>
          <w:rFonts w:ascii="Century Gothic" w:hAnsi="Century Gothic"/>
          <w:sz w:val="18"/>
          <w:szCs w:val="18"/>
        </w:rPr>
        <w:t>a)</w:t>
      </w:r>
      <w:r w:rsidRPr="009E1850">
        <w:rPr>
          <w:rFonts w:ascii="Century Gothic" w:hAnsi="Century Gothic"/>
          <w:sz w:val="18"/>
          <w:szCs w:val="18"/>
        </w:rPr>
        <w:tab/>
        <w:t>Sanción económica que podrá alcanzar hasta dos tantos de los beneficios obtenidos o, en caso de no haberlos obtenido, por el equivalente a la cantidad de cien hasta ciento cincuenta mil veces el valor diario de la Unidad de Medida y Actualización;</w:t>
      </w:r>
    </w:p>
    <w:p w:rsidR="00270A6C" w:rsidRPr="009E1850" w:rsidRDefault="00270A6C" w:rsidP="00270A6C">
      <w:pPr>
        <w:ind w:left="851" w:hanging="284"/>
        <w:jc w:val="both"/>
        <w:rPr>
          <w:rFonts w:ascii="Century Gothic" w:hAnsi="Century Gothic"/>
          <w:sz w:val="18"/>
          <w:szCs w:val="18"/>
        </w:rPr>
      </w:pPr>
    </w:p>
    <w:p w:rsidR="00270A6C" w:rsidRPr="009E1850" w:rsidRDefault="00270A6C" w:rsidP="00270A6C">
      <w:pPr>
        <w:ind w:left="851" w:hanging="284"/>
        <w:jc w:val="both"/>
        <w:rPr>
          <w:rFonts w:ascii="Century Gothic" w:hAnsi="Century Gothic"/>
          <w:sz w:val="18"/>
          <w:szCs w:val="18"/>
        </w:rPr>
      </w:pPr>
      <w:r w:rsidRPr="009E1850">
        <w:rPr>
          <w:rFonts w:ascii="Century Gothic" w:hAnsi="Century Gothic"/>
          <w:sz w:val="18"/>
          <w:szCs w:val="18"/>
        </w:rPr>
        <w:t>b)</w:t>
      </w:r>
      <w:r w:rsidRPr="009E1850">
        <w:rPr>
          <w:rFonts w:ascii="Century Gothic" w:hAnsi="Century Gothic"/>
          <w:sz w:val="18"/>
          <w:szCs w:val="18"/>
        </w:rPr>
        <w:tab/>
        <w:t>Inhabilitación temporal para participar en adquisiciones, arrendamientos, servicios u obras públicas, según corresponda, por un periodo que no será menor de tres meses ni mayor de ocho años;</w:t>
      </w:r>
    </w:p>
    <w:p w:rsidR="00270A6C" w:rsidRPr="009E1850" w:rsidRDefault="00270A6C" w:rsidP="00270A6C">
      <w:pPr>
        <w:ind w:left="851" w:hanging="284"/>
        <w:jc w:val="both"/>
        <w:rPr>
          <w:rFonts w:ascii="Century Gothic" w:hAnsi="Century Gothic"/>
          <w:sz w:val="18"/>
          <w:szCs w:val="18"/>
        </w:rPr>
      </w:pPr>
    </w:p>
    <w:p w:rsidR="00270A6C" w:rsidRPr="009E1850" w:rsidRDefault="00270A6C" w:rsidP="00270A6C">
      <w:pPr>
        <w:ind w:left="851" w:hanging="284"/>
        <w:jc w:val="both"/>
        <w:rPr>
          <w:rFonts w:ascii="Century Gothic" w:hAnsi="Century Gothic"/>
          <w:sz w:val="18"/>
          <w:szCs w:val="18"/>
        </w:rPr>
      </w:pPr>
      <w:r w:rsidRPr="009E1850">
        <w:rPr>
          <w:rFonts w:ascii="Century Gothic" w:hAnsi="Century Gothic"/>
          <w:sz w:val="18"/>
          <w:szCs w:val="18"/>
        </w:rPr>
        <w:t>c)</w:t>
      </w:r>
      <w:r w:rsidRPr="009E1850">
        <w:rPr>
          <w:rFonts w:ascii="Century Gothic" w:hAnsi="Century Gothic"/>
          <w:sz w:val="18"/>
          <w:szCs w:val="18"/>
        </w:rPr>
        <w:tab/>
        <w:t>Indemnización por los daños y perjuicios ocasionados a la Hacienda Pública Federal, local o municipal, o al patrimonio de los entes públicos.</w:t>
      </w:r>
    </w:p>
    <w:p w:rsidR="00270A6C" w:rsidRPr="009E1850" w:rsidRDefault="00270A6C" w:rsidP="00270A6C">
      <w:pPr>
        <w:ind w:left="851" w:hanging="284"/>
        <w:jc w:val="both"/>
        <w:rPr>
          <w:rFonts w:ascii="Century Gothic" w:hAnsi="Century Gothic"/>
          <w:sz w:val="18"/>
          <w:szCs w:val="18"/>
        </w:rPr>
      </w:pPr>
    </w:p>
    <w:p w:rsidR="00270A6C" w:rsidRPr="009E1850" w:rsidRDefault="00270A6C" w:rsidP="00270A6C">
      <w:pPr>
        <w:ind w:left="851" w:hanging="284"/>
        <w:jc w:val="both"/>
        <w:rPr>
          <w:rFonts w:ascii="Century Gothic" w:hAnsi="Century Gothic"/>
          <w:sz w:val="18"/>
          <w:szCs w:val="18"/>
        </w:rPr>
      </w:pPr>
      <w:r w:rsidRPr="009E1850">
        <w:rPr>
          <w:rFonts w:ascii="Century Gothic" w:hAnsi="Century Gothic"/>
          <w:sz w:val="18"/>
          <w:szCs w:val="18"/>
        </w:rPr>
        <w:t>II.</w:t>
      </w:r>
      <w:r w:rsidRPr="009E1850">
        <w:rPr>
          <w:rFonts w:ascii="Century Gothic" w:hAnsi="Century Gothic"/>
          <w:sz w:val="18"/>
          <w:szCs w:val="18"/>
        </w:rPr>
        <w:tab/>
        <w:t>Tratándose de personas morales:</w:t>
      </w:r>
    </w:p>
    <w:p w:rsidR="00270A6C" w:rsidRPr="009E1850" w:rsidRDefault="00270A6C" w:rsidP="00270A6C">
      <w:pPr>
        <w:ind w:left="851" w:hanging="284"/>
        <w:jc w:val="both"/>
        <w:rPr>
          <w:rFonts w:ascii="Century Gothic" w:hAnsi="Century Gothic"/>
          <w:sz w:val="18"/>
          <w:szCs w:val="18"/>
        </w:rPr>
      </w:pPr>
    </w:p>
    <w:p w:rsidR="00270A6C" w:rsidRPr="009E1850" w:rsidRDefault="00270A6C" w:rsidP="00270A6C">
      <w:pPr>
        <w:ind w:left="851" w:hanging="284"/>
        <w:jc w:val="both"/>
        <w:rPr>
          <w:rFonts w:ascii="Century Gothic" w:hAnsi="Century Gothic"/>
          <w:sz w:val="18"/>
          <w:szCs w:val="18"/>
        </w:rPr>
      </w:pPr>
      <w:r w:rsidRPr="009E1850">
        <w:rPr>
          <w:rFonts w:ascii="Century Gothic" w:hAnsi="Century Gothic"/>
          <w:sz w:val="18"/>
          <w:szCs w:val="18"/>
        </w:rPr>
        <w:t>a)</w:t>
      </w:r>
      <w:r w:rsidRPr="009E1850">
        <w:rPr>
          <w:rFonts w:ascii="Century Gothic" w:hAnsi="Century Gothic"/>
          <w:sz w:val="18"/>
          <w:szCs w:val="18"/>
        </w:rPr>
        <w:tab/>
        <w:t>Sanción económica que podrá alcanzar hasta dos tantos de los beneficios obtenidos, en caso de no haberlos obtenido, por el equivalente a la cantidad de mil hasta un millón quinientas mil veces el valor diario de la Unidad de Medida y Actualización;</w:t>
      </w:r>
    </w:p>
    <w:p w:rsidR="00270A6C" w:rsidRPr="009E1850" w:rsidRDefault="00270A6C" w:rsidP="00270A6C">
      <w:pPr>
        <w:ind w:left="851" w:hanging="284"/>
        <w:jc w:val="both"/>
        <w:rPr>
          <w:rFonts w:ascii="Century Gothic" w:hAnsi="Century Gothic"/>
          <w:sz w:val="18"/>
          <w:szCs w:val="18"/>
        </w:rPr>
      </w:pPr>
    </w:p>
    <w:p w:rsidR="00270A6C" w:rsidRPr="009E1850" w:rsidRDefault="00270A6C" w:rsidP="00270A6C">
      <w:pPr>
        <w:ind w:left="851" w:hanging="284"/>
        <w:jc w:val="both"/>
        <w:rPr>
          <w:rFonts w:ascii="Century Gothic" w:hAnsi="Century Gothic"/>
          <w:sz w:val="18"/>
          <w:szCs w:val="18"/>
        </w:rPr>
      </w:pPr>
      <w:r w:rsidRPr="009E1850">
        <w:rPr>
          <w:rFonts w:ascii="Century Gothic" w:hAnsi="Century Gothic"/>
          <w:sz w:val="18"/>
          <w:szCs w:val="18"/>
        </w:rPr>
        <w:t>b)</w:t>
      </w:r>
      <w:r w:rsidRPr="009E1850">
        <w:rPr>
          <w:rFonts w:ascii="Century Gothic" w:hAnsi="Century Gothic"/>
          <w:sz w:val="18"/>
          <w:szCs w:val="18"/>
        </w:rPr>
        <w:tab/>
        <w:t>Inhabilitación temporal para participar en adquisiciones, arrendamientos, servicios u obras públicas, por un periodo que no será menor de tres meses ni mayor de diez años;</w:t>
      </w:r>
    </w:p>
    <w:p w:rsidR="00270A6C" w:rsidRPr="009E1850" w:rsidRDefault="00270A6C" w:rsidP="00270A6C">
      <w:pPr>
        <w:ind w:left="851" w:hanging="284"/>
        <w:jc w:val="both"/>
        <w:rPr>
          <w:rFonts w:ascii="Century Gothic" w:hAnsi="Century Gothic"/>
          <w:sz w:val="18"/>
          <w:szCs w:val="18"/>
        </w:rPr>
      </w:pPr>
    </w:p>
    <w:p w:rsidR="00270A6C" w:rsidRPr="009E1850" w:rsidRDefault="00270A6C" w:rsidP="001E48B4">
      <w:pPr>
        <w:ind w:left="851" w:hanging="284"/>
        <w:jc w:val="both"/>
        <w:rPr>
          <w:rFonts w:ascii="Century Gothic" w:hAnsi="Century Gothic"/>
          <w:sz w:val="18"/>
          <w:szCs w:val="18"/>
        </w:rPr>
      </w:pPr>
      <w:r w:rsidRPr="009E1850">
        <w:rPr>
          <w:rFonts w:ascii="Century Gothic" w:hAnsi="Century Gothic"/>
          <w:sz w:val="18"/>
          <w:szCs w:val="18"/>
        </w:rPr>
        <w:t>c)</w:t>
      </w:r>
      <w:r w:rsidRPr="009E1850">
        <w:rPr>
          <w:rFonts w:ascii="Century Gothic" w:hAnsi="Century Gothic"/>
          <w:sz w:val="18"/>
          <w:szCs w:val="18"/>
        </w:rPr>
        <w:tab/>
        <w:t>La suspensión de actividades, por un periodo que no será menor de tres meses ni mayor de tres años, la cual consistirá en detener, diferir o privar temporalmente a los particulares de sus actividades comerciales, económicas, contractuales o de negocios por estar vinculados a faltas administrativas graves previstas en la LGRA;</w:t>
      </w:r>
    </w:p>
    <w:p w:rsidR="001E48B4" w:rsidRPr="009E1850" w:rsidRDefault="001E48B4" w:rsidP="001E48B4">
      <w:pPr>
        <w:ind w:left="851" w:hanging="284"/>
        <w:jc w:val="both"/>
        <w:rPr>
          <w:rFonts w:ascii="Century Gothic" w:hAnsi="Century Gothic"/>
          <w:sz w:val="18"/>
          <w:szCs w:val="18"/>
        </w:rPr>
      </w:pPr>
    </w:p>
    <w:p w:rsidR="00270A6C" w:rsidRPr="009E1850" w:rsidRDefault="00270A6C" w:rsidP="00270A6C">
      <w:pPr>
        <w:ind w:left="851" w:hanging="284"/>
        <w:jc w:val="both"/>
        <w:rPr>
          <w:rFonts w:ascii="Century Gothic" w:hAnsi="Century Gothic"/>
          <w:sz w:val="18"/>
          <w:szCs w:val="18"/>
        </w:rPr>
      </w:pPr>
      <w:r w:rsidRPr="009E1850">
        <w:rPr>
          <w:rFonts w:ascii="Century Gothic" w:hAnsi="Century Gothic"/>
          <w:sz w:val="18"/>
          <w:szCs w:val="18"/>
        </w:rPr>
        <w:t>d)</w:t>
      </w:r>
      <w:r w:rsidRPr="009E1850">
        <w:rPr>
          <w:rFonts w:ascii="Century Gothic" w:hAnsi="Century Gothic"/>
          <w:sz w:val="18"/>
          <w:szCs w:val="18"/>
        </w:rPr>
        <w:tab/>
        <w:t>Disolución de la sociedad respectiva, la cual consistirá en la pérdida de la capacidad legal de una persona moral, para el cumplimiento del fin por el que fue creada por orden jurisdiccional y como consecuencia de la comisión, vinculación, participación y relación con una Falta administrativa grave prevista en la LGRA;</w:t>
      </w:r>
    </w:p>
    <w:p w:rsidR="00270A6C" w:rsidRPr="009E1850" w:rsidRDefault="00270A6C" w:rsidP="00270A6C">
      <w:pPr>
        <w:ind w:left="851" w:hanging="284"/>
        <w:jc w:val="both"/>
        <w:rPr>
          <w:rFonts w:ascii="Century Gothic" w:hAnsi="Century Gothic"/>
          <w:sz w:val="18"/>
          <w:szCs w:val="18"/>
        </w:rPr>
      </w:pPr>
    </w:p>
    <w:p w:rsidR="00270A6C" w:rsidRPr="009E1850" w:rsidRDefault="00270A6C" w:rsidP="00270A6C">
      <w:pPr>
        <w:ind w:left="851" w:hanging="284"/>
        <w:jc w:val="both"/>
        <w:rPr>
          <w:rFonts w:ascii="Century Gothic" w:hAnsi="Century Gothic"/>
          <w:sz w:val="18"/>
          <w:szCs w:val="18"/>
        </w:rPr>
      </w:pPr>
      <w:r w:rsidRPr="009E1850">
        <w:rPr>
          <w:rFonts w:ascii="Century Gothic" w:hAnsi="Century Gothic"/>
          <w:sz w:val="18"/>
          <w:szCs w:val="18"/>
        </w:rPr>
        <w:t>e)</w:t>
      </w:r>
      <w:r w:rsidRPr="009E1850">
        <w:rPr>
          <w:rFonts w:ascii="Century Gothic" w:hAnsi="Century Gothic"/>
          <w:sz w:val="18"/>
          <w:szCs w:val="18"/>
        </w:rPr>
        <w:tab/>
        <w:t>Indemnización por los daños y perjuicios ocasionados a la Hacienda Pública Federal, local o municipal, o al patrimonio de los entes públicos.</w:t>
      </w:r>
    </w:p>
    <w:p w:rsidR="00270A6C" w:rsidRPr="009E1850" w:rsidRDefault="00270A6C" w:rsidP="00270A6C">
      <w:pPr>
        <w:ind w:left="567"/>
        <w:jc w:val="both"/>
        <w:rPr>
          <w:rFonts w:ascii="Century Gothic" w:hAnsi="Century Gothic"/>
          <w:sz w:val="18"/>
          <w:szCs w:val="18"/>
        </w:rPr>
      </w:pPr>
    </w:p>
    <w:p w:rsidR="00270A6C" w:rsidRPr="009E1850" w:rsidRDefault="00270A6C" w:rsidP="00270A6C">
      <w:pPr>
        <w:ind w:left="567"/>
        <w:jc w:val="both"/>
        <w:rPr>
          <w:rFonts w:ascii="Century Gothic" w:hAnsi="Century Gothic"/>
          <w:sz w:val="18"/>
          <w:szCs w:val="18"/>
        </w:rPr>
      </w:pPr>
      <w:r w:rsidRPr="009E1850">
        <w:rPr>
          <w:rFonts w:ascii="Century Gothic" w:hAnsi="Century Gothic"/>
          <w:sz w:val="18"/>
          <w:szCs w:val="18"/>
        </w:rPr>
        <w:t>Para la imposición de sanciones a las personas morales deberá observarse además, lo previsto en los artículos 24 y 25 de la LGRA.</w:t>
      </w:r>
    </w:p>
    <w:p w:rsidR="00270A6C" w:rsidRPr="009E1850" w:rsidRDefault="00270A6C" w:rsidP="00270A6C">
      <w:pPr>
        <w:ind w:left="567"/>
        <w:jc w:val="both"/>
        <w:rPr>
          <w:rFonts w:ascii="Century Gothic" w:hAnsi="Century Gothic"/>
          <w:sz w:val="18"/>
          <w:szCs w:val="18"/>
        </w:rPr>
      </w:pPr>
    </w:p>
    <w:p w:rsidR="00270A6C" w:rsidRPr="009E1850" w:rsidRDefault="00270A6C" w:rsidP="00270A6C">
      <w:pPr>
        <w:ind w:left="567"/>
        <w:jc w:val="both"/>
        <w:rPr>
          <w:rFonts w:ascii="Century Gothic" w:hAnsi="Century Gothic"/>
          <w:sz w:val="18"/>
          <w:szCs w:val="18"/>
        </w:rPr>
      </w:pPr>
      <w:r w:rsidRPr="009E1850">
        <w:rPr>
          <w:rFonts w:ascii="Century Gothic" w:hAnsi="Century Gothic"/>
          <w:sz w:val="18"/>
          <w:szCs w:val="18"/>
        </w:rPr>
        <w:t>Las sanciones previstas en los incisos c) y d) de esta fracción, sólo serán procedentes cuando la sociedad obtenga un beneficio económico y se acredite participación de sus órganos de administración, de vigilancia o de sus socios, o en aquellos casos que se advierta que la sociedad es utilizada de manera sistemática para vincularse con faltas administrativas graves.</w:t>
      </w:r>
    </w:p>
    <w:p w:rsidR="00270A6C" w:rsidRPr="009E1850" w:rsidRDefault="00270A6C" w:rsidP="00270A6C">
      <w:pPr>
        <w:ind w:left="567"/>
        <w:jc w:val="both"/>
        <w:rPr>
          <w:rFonts w:ascii="Century Gothic" w:hAnsi="Century Gothic"/>
          <w:sz w:val="18"/>
          <w:szCs w:val="18"/>
        </w:rPr>
      </w:pPr>
    </w:p>
    <w:p w:rsidR="00270A6C" w:rsidRPr="009E1850" w:rsidRDefault="00270A6C" w:rsidP="00270A6C">
      <w:pPr>
        <w:ind w:left="567"/>
        <w:jc w:val="both"/>
        <w:rPr>
          <w:rFonts w:ascii="Century Gothic" w:hAnsi="Century Gothic"/>
          <w:sz w:val="18"/>
          <w:szCs w:val="18"/>
        </w:rPr>
      </w:pPr>
      <w:r w:rsidRPr="009E1850">
        <w:rPr>
          <w:rFonts w:ascii="Century Gothic" w:hAnsi="Century Gothic"/>
          <w:sz w:val="18"/>
          <w:szCs w:val="18"/>
        </w:rPr>
        <w:t>A juicio del Tribunal, podrán ser impuestas al infractor una o más de las sanciones señaladas, siempre que sean compatibles entre ellas y de acuerdo a la gravedad de las faltas de particulares.</w:t>
      </w:r>
    </w:p>
    <w:p w:rsidR="00270A6C" w:rsidRPr="009E1850" w:rsidRDefault="00270A6C" w:rsidP="00270A6C">
      <w:pPr>
        <w:ind w:left="567"/>
        <w:jc w:val="both"/>
        <w:rPr>
          <w:rFonts w:ascii="Century Gothic" w:hAnsi="Century Gothic"/>
          <w:sz w:val="18"/>
          <w:szCs w:val="18"/>
        </w:rPr>
      </w:pPr>
    </w:p>
    <w:p w:rsidR="00270A6C" w:rsidRPr="009E1850" w:rsidRDefault="00270A6C" w:rsidP="00270A6C">
      <w:pPr>
        <w:ind w:left="567"/>
        <w:jc w:val="both"/>
        <w:rPr>
          <w:rFonts w:ascii="Century Gothic" w:hAnsi="Century Gothic"/>
          <w:sz w:val="18"/>
          <w:szCs w:val="18"/>
        </w:rPr>
      </w:pPr>
      <w:r w:rsidRPr="009E1850">
        <w:rPr>
          <w:rFonts w:ascii="Century Gothic" w:hAnsi="Century Gothic"/>
          <w:sz w:val="18"/>
          <w:szCs w:val="18"/>
        </w:rPr>
        <w:t>Se considerará como atenuante en la imposición de sanciones a personas morales cuando los órganos de administración, representación, vigilancia o los socios de las personas morales denuncien o colaboren en las investigaciones proporcionando la información y los elementos que posean, resarzan los daños que se hubieren causado.</w:t>
      </w:r>
    </w:p>
    <w:p w:rsidR="00270A6C" w:rsidRPr="009E1850" w:rsidRDefault="00270A6C" w:rsidP="00270A6C">
      <w:pPr>
        <w:ind w:left="567"/>
        <w:jc w:val="both"/>
        <w:rPr>
          <w:rFonts w:ascii="Century Gothic" w:hAnsi="Century Gothic"/>
          <w:sz w:val="18"/>
          <w:szCs w:val="18"/>
        </w:rPr>
      </w:pPr>
    </w:p>
    <w:p w:rsidR="00270A6C" w:rsidRPr="009E1850" w:rsidRDefault="00270A6C" w:rsidP="001E48B4">
      <w:pPr>
        <w:ind w:left="567"/>
        <w:jc w:val="both"/>
        <w:rPr>
          <w:rFonts w:ascii="Century Gothic" w:hAnsi="Century Gothic"/>
          <w:sz w:val="18"/>
          <w:szCs w:val="18"/>
        </w:rPr>
      </w:pPr>
      <w:r w:rsidRPr="009E1850">
        <w:rPr>
          <w:rFonts w:ascii="Century Gothic" w:hAnsi="Century Gothic"/>
          <w:sz w:val="18"/>
          <w:szCs w:val="18"/>
        </w:rPr>
        <w:t>Se considera como agravante para la imposición de sanciones a las personas morales, el hecho de que los órganos de administración, representación, vigilancia o los socios de las mismas, que conozcan presuntos actos de corrupción de personas físicas que pertenecen a aquellas no los denuncien.</w:t>
      </w:r>
    </w:p>
    <w:p w:rsidR="001E48B4" w:rsidRPr="009E1850" w:rsidRDefault="001E48B4" w:rsidP="001E48B4">
      <w:pPr>
        <w:ind w:left="567"/>
        <w:jc w:val="both"/>
        <w:rPr>
          <w:rFonts w:ascii="Century Gothic" w:hAnsi="Century Gothic"/>
          <w:sz w:val="18"/>
          <w:szCs w:val="18"/>
        </w:rPr>
      </w:pPr>
    </w:p>
    <w:p w:rsidR="00511A2C" w:rsidRPr="009E1850" w:rsidRDefault="007D216E" w:rsidP="00836477">
      <w:pPr>
        <w:widowControl/>
        <w:spacing w:after="120"/>
        <w:ind w:left="567" w:hanging="567"/>
        <w:jc w:val="both"/>
        <w:rPr>
          <w:rFonts w:ascii="Century Gothic" w:hAnsi="Century Gothic"/>
          <w:b/>
          <w:sz w:val="18"/>
          <w:szCs w:val="18"/>
        </w:rPr>
      </w:pPr>
      <w:r w:rsidRPr="009E1850">
        <w:rPr>
          <w:rFonts w:ascii="Century Gothic" w:hAnsi="Century Gothic"/>
          <w:b/>
          <w:sz w:val="18"/>
          <w:szCs w:val="18"/>
        </w:rPr>
        <w:t>9.</w:t>
      </w:r>
      <w:r w:rsidRPr="009E1850">
        <w:rPr>
          <w:rFonts w:ascii="Century Gothic" w:hAnsi="Century Gothic"/>
          <w:b/>
          <w:sz w:val="18"/>
          <w:szCs w:val="18"/>
        </w:rPr>
        <w:tab/>
        <w:t>PENAS CONVENCIONALES</w:t>
      </w:r>
    </w:p>
    <w:p w:rsidR="00496CA4" w:rsidRPr="009E1850" w:rsidRDefault="00496CA4" w:rsidP="00496CA4">
      <w:pPr>
        <w:spacing w:after="120"/>
        <w:ind w:left="567" w:right="120"/>
        <w:jc w:val="both"/>
        <w:rPr>
          <w:rFonts w:ascii="Century Gothic" w:hAnsi="Century Gothic"/>
          <w:sz w:val="18"/>
          <w:szCs w:val="18"/>
          <w:lang w:val="es-ES"/>
        </w:rPr>
      </w:pPr>
      <w:r w:rsidRPr="009E1850">
        <w:rPr>
          <w:rFonts w:ascii="Century Gothic" w:hAnsi="Century Gothic"/>
          <w:sz w:val="18"/>
          <w:szCs w:val="18"/>
          <w:lang w:val="es-ES"/>
        </w:rPr>
        <w:t>Se apli</w:t>
      </w:r>
      <w:r w:rsidR="00195E36" w:rsidRPr="009E1850">
        <w:rPr>
          <w:rFonts w:ascii="Century Gothic" w:hAnsi="Century Gothic"/>
          <w:sz w:val="18"/>
          <w:szCs w:val="18"/>
          <w:lang w:val="es-ES"/>
        </w:rPr>
        <w:t>cará una pena convencional del 5</w:t>
      </w:r>
      <w:r w:rsidRPr="009E1850">
        <w:rPr>
          <w:rFonts w:ascii="Century Gothic" w:hAnsi="Century Gothic"/>
          <w:sz w:val="18"/>
          <w:szCs w:val="18"/>
          <w:lang w:val="es-ES"/>
        </w:rPr>
        <w:t>% (</w:t>
      </w:r>
      <w:r w:rsidR="003066F1" w:rsidRPr="009E1850">
        <w:rPr>
          <w:rFonts w:ascii="Century Gothic" w:hAnsi="Century Gothic"/>
          <w:sz w:val="18"/>
          <w:szCs w:val="18"/>
          <w:lang w:val="es-ES"/>
        </w:rPr>
        <w:t>cinco</w:t>
      </w:r>
      <w:r w:rsidRPr="009E1850">
        <w:rPr>
          <w:rFonts w:ascii="Century Gothic" w:hAnsi="Century Gothic"/>
          <w:sz w:val="18"/>
          <w:szCs w:val="18"/>
          <w:lang w:val="es-ES"/>
        </w:rPr>
        <w:t xml:space="preserve"> por ciento) sobre el monto total del contrato por cada hora de atraso en la prestación de los servicios, hasta llegar al 10% (diez por ciento), conforme a lo establecido en el tercer párrafo del artículo 96 del reglamento de la Ley de Adquisiciones, Arrendamientos y Servicios del Sector Público. Asimismo, el pago de los servicios quedará condicionado de acuerdo con lo establecido en el art</w:t>
      </w:r>
      <w:r w:rsidR="003066F1" w:rsidRPr="009E1850">
        <w:rPr>
          <w:rFonts w:ascii="Century Gothic" w:hAnsi="Century Gothic"/>
          <w:sz w:val="18"/>
          <w:szCs w:val="18"/>
          <w:lang w:val="es-ES"/>
        </w:rPr>
        <w:t>ículo 95 del mismo reglamento.</w:t>
      </w:r>
    </w:p>
    <w:p w:rsidR="008973E9" w:rsidRPr="009E1850" w:rsidRDefault="008973E9" w:rsidP="008973E9">
      <w:pPr>
        <w:spacing w:after="120"/>
        <w:ind w:left="567" w:right="115"/>
        <w:jc w:val="both"/>
        <w:rPr>
          <w:rFonts w:ascii="Century Gothic" w:hAnsi="Century Gothic"/>
          <w:sz w:val="18"/>
          <w:szCs w:val="18"/>
          <w:lang w:val="es-ES"/>
        </w:rPr>
      </w:pPr>
      <w:r w:rsidRPr="009E1850">
        <w:rPr>
          <w:rFonts w:ascii="Century Gothic" w:hAnsi="Century Gothic"/>
          <w:sz w:val="18"/>
          <w:szCs w:val="18"/>
          <w:lang w:val="es-ES"/>
        </w:rPr>
        <w:t>Las penas convencionales deberán ser cubiertas por el proveedor mediante cheque de caja o cheque certificado expedido a nombre de Televisión Metropolitana S.A. de C.V., mismo que deberá acreditar ante la Dirección de Ingeniería y Operaciones con la entrega del recibo emitido por la Dirección de Finanzas de Canal 22.</w:t>
      </w:r>
    </w:p>
    <w:p w:rsidR="00511A2C" w:rsidRPr="009E1850" w:rsidRDefault="00063B40" w:rsidP="00836477">
      <w:pPr>
        <w:spacing w:after="120"/>
        <w:ind w:left="567" w:right="115" w:hanging="394"/>
        <w:jc w:val="both"/>
        <w:rPr>
          <w:rFonts w:ascii="Century Gothic" w:hAnsi="Century Gothic"/>
          <w:b/>
          <w:sz w:val="18"/>
          <w:szCs w:val="18"/>
        </w:rPr>
      </w:pPr>
      <w:r w:rsidRPr="009E1850">
        <w:rPr>
          <w:rFonts w:ascii="Century Gothic" w:hAnsi="Century Gothic"/>
          <w:b/>
          <w:sz w:val="18"/>
          <w:szCs w:val="18"/>
        </w:rPr>
        <w:t>10</w:t>
      </w:r>
      <w:r w:rsidR="00511A2C" w:rsidRPr="009E1850">
        <w:rPr>
          <w:rFonts w:ascii="Century Gothic" w:hAnsi="Century Gothic"/>
          <w:b/>
          <w:sz w:val="18"/>
          <w:szCs w:val="18"/>
        </w:rPr>
        <w:t>.</w:t>
      </w:r>
      <w:r w:rsidR="00511A2C" w:rsidRPr="009E1850">
        <w:rPr>
          <w:rFonts w:ascii="Century Gothic" w:hAnsi="Century Gothic"/>
          <w:b/>
          <w:sz w:val="18"/>
          <w:szCs w:val="18"/>
        </w:rPr>
        <w:tab/>
        <w:t>CONTROVERSIAS</w:t>
      </w:r>
    </w:p>
    <w:p w:rsidR="00511A2C" w:rsidRPr="009E1850" w:rsidRDefault="00511A2C" w:rsidP="00836477">
      <w:pPr>
        <w:spacing w:after="120"/>
        <w:ind w:left="567" w:right="115"/>
        <w:jc w:val="both"/>
        <w:rPr>
          <w:rFonts w:ascii="Century Gothic" w:hAnsi="Century Gothic"/>
          <w:sz w:val="18"/>
          <w:szCs w:val="18"/>
        </w:rPr>
      </w:pPr>
      <w:r w:rsidRPr="009E1850">
        <w:rPr>
          <w:rFonts w:ascii="Century Gothic" w:hAnsi="Century Gothic"/>
          <w:sz w:val="18"/>
          <w:szCs w:val="18"/>
        </w:rPr>
        <w:t xml:space="preserve">Las controversias que se susciten con motivo de la interpretación o aplicación de la </w:t>
      </w:r>
      <w:r w:rsidR="0029454F" w:rsidRPr="009E1850">
        <w:rPr>
          <w:rFonts w:ascii="Century Gothic" w:hAnsi="Century Gothic"/>
          <w:sz w:val="18"/>
          <w:szCs w:val="18"/>
        </w:rPr>
        <w:t>LAASSP</w:t>
      </w:r>
      <w:r w:rsidRPr="009E1850">
        <w:rPr>
          <w:rFonts w:ascii="Century Gothic" w:hAnsi="Century Gothic"/>
          <w:sz w:val="18"/>
          <w:szCs w:val="18"/>
        </w:rPr>
        <w:t xml:space="preserve">, de su Reglamento o de los Contratos o Convenios que se deriven de los procedimientos de asignación, serán resueltas por los Tribunales Federales competentes, conforme al artículo </w:t>
      </w:r>
      <w:r w:rsidR="00021D58" w:rsidRPr="009E1850">
        <w:rPr>
          <w:rFonts w:ascii="Century Gothic" w:hAnsi="Century Gothic"/>
          <w:sz w:val="18"/>
          <w:szCs w:val="18"/>
        </w:rPr>
        <w:t>85</w:t>
      </w:r>
      <w:r w:rsidRPr="009E1850">
        <w:rPr>
          <w:rFonts w:ascii="Century Gothic" w:hAnsi="Century Gothic"/>
          <w:sz w:val="18"/>
          <w:szCs w:val="18"/>
        </w:rPr>
        <w:t xml:space="preserve"> de la propia Ley.</w:t>
      </w:r>
    </w:p>
    <w:p w:rsidR="00511A2C" w:rsidRPr="009E1850" w:rsidRDefault="00511A2C" w:rsidP="00836477">
      <w:pPr>
        <w:spacing w:after="120"/>
        <w:ind w:left="567" w:right="114"/>
        <w:jc w:val="both"/>
        <w:rPr>
          <w:rFonts w:ascii="Century Gothic" w:hAnsi="Century Gothic"/>
          <w:sz w:val="18"/>
          <w:szCs w:val="18"/>
        </w:rPr>
      </w:pPr>
      <w:r w:rsidRPr="009E1850">
        <w:rPr>
          <w:rFonts w:ascii="Century Gothic" w:hAnsi="Century Gothic"/>
          <w:sz w:val="18"/>
          <w:szCs w:val="18"/>
        </w:rPr>
        <w:t xml:space="preserve">Asimismo, ninguna de las condiciones contenidas en la presente </w:t>
      </w:r>
      <w:r w:rsidR="0099358E" w:rsidRPr="009E1850">
        <w:rPr>
          <w:rFonts w:ascii="Century Gothic" w:hAnsi="Century Gothic"/>
          <w:sz w:val="18"/>
          <w:szCs w:val="18"/>
        </w:rPr>
        <w:t>Convocatoria</w:t>
      </w:r>
      <w:r w:rsidRPr="009E1850">
        <w:rPr>
          <w:rFonts w:ascii="Century Gothic" w:hAnsi="Century Gothic"/>
          <w:sz w:val="18"/>
          <w:szCs w:val="18"/>
        </w:rPr>
        <w:t>, así como en las proposiciones presentadas por los licitantes podrán ser negociadas, conforme al artículo 26, séptimo párrafo, de la L</w:t>
      </w:r>
      <w:r w:rsidR="00FE7246" w:rsidRPr="009E1850">
        <w:rPr>
          <w:rFonts w:ascii="Century Gothic" w:hAnsi="Century Gothic"/>
          <w:sz w:val="18"/>
          <w:szCs w:val="18"/>
        </w:rPr>
        <w:t>AASSP</w:t>
      </w:r>
      <w:r w:rsidRPr="009E1850">
        <w:rPr>
          <w:rFonts w:ascii="Century Gothic" w:hAnsi="Century Gothic"/>
          <w:sz w:val="18"/>
          <w:szCs w:val="18"/>
        </w:rPr>
        <w:t>.</w:t>
      </w:r>
    </w:p>
    <w:p w:rsidR="00033B6E" w:rsidRPr="009E1850" w:rsidRDefault="00033B6E">
      <w:pPr>
        <w:widowControl/>
        <w:rPr>
          <w:rFonts w:ascii="Century Gothic" w:hAnsi="Century Gothic"/>
          <w:b/>
          <w:sz w:val="18"/>
          <w:szCs w:val="18"/>
        </w:rPr>
      </w:pPr>
    </w:p>
    <w:p w:rsidR="00EB2929" w:rsidRPr="009E1850" w:rsidRDefault="00EB2929" w:rsidP="00EB2929">
      <w:pPr>
        <w:spacing w:after="120"/>
        <w:ind w:left="567" w:right="115" w:hanging="394"/>
        <w:jc w:val="both"/>
        <w:rPr>
          <w:rFonts w:ascii="Century Gothic" w:hAnsi="Century Gothic"/>
          <w:b/>
          <w:sz w:val="18"/>
          <w:szCs w:val="18"/>
        </w:rPr>
      </w:pPr>
      <w:r w:rsidRPr="009E1850">
        <w:rPr>
          <w:rFonts w:ascii="Century Gothic" w:hAnsi="Century Gothic"/>
          <w:b/>
          <w:sz w:val="18"/>
          <w:szCs w:val="18"/>
        </w:rPr>
        <w:t>11.</w:t>
      </w:r>
      <w:r w:rsidRPr="009E1850">
        <w:rPr>
          <w:rFonts w:ascii="Century Gothic" w:hAnsi="Century Gothic"/>
          <w:b/>
          <w:sz w:val="18"/>
          <w:szCs w:val="18"/>
        </w:rPr>
        <w:tab/>
        <w:t>INFORME A PARTICULARES</w:t>
      </w:r>
    </w:p>
    <w:p w:rsidR="00EB2929" w:rsidRPr="009E1850" w:rsidRDefault="00EB2929" w:rsidP="00EB2929">
      <w:pPr>
        <w:spacing w:after="120"/>
        <w:ind w:left="567" w:right="114"/>
        <w:jc w:val="both"/>
        <w:rPr>
          <w:rFonts w:ascii="Century Gothic" w:hAnsi="Century Gothic"/>
          <w:sz w:val="18"/>
          <w:szCs w:val="18"/>
        </w:rPr>
      </w:pPr>
      <w:r w:rsidRPr="009E1850">
        <w:rPr>
          <w:rFonts w:ascii="Century Gothic" w:hAnsi="Century Gothic"/>
          <w:sz w:val="18"/>
          <w:szCs w:val="18"/>
        </w:rPr>
        <w:t>De conformidad con lo establecido en la Sección II, Reglas Generales para el contacto con particulares, numeral 6 del “</w:t>
      </w:r>
      <w:r w:rsidRPr="009E1850">
        <w:rPr>
          <w:rFonts w:ascii="Century Gothic" w:hAnsi="Century Gothic"/>
          <w:b/>
          <w:sz w:val="18"/>
          <w:szCs w:val="18"/>
        </w:rPr>
        <w:t>ACUERDO por el que se expide el protocolo de actuación en materia de contrataciones públicas, otorgamiento y prórroga de licencias, permisos, autorizaciones y concesiones</w:t>
      </w:r>
      <w:r w:rsidRPr="009E1850">
        <w:rPr>
          <w:rFonts w:ascii="Century Gothic" w:hAnsi="Century Gothic"/>
          <w:sz w:val="18"/>
          <w:szCs w:val="18"/>
        </w:rPr>
        <w:t>”, publicado en el Diario Oficial de la Federación de fecha 20 de agosto de 2015 y su</w:t>
      </w:r>
      <w:r w:rsidR="004A1F75" w:rsidRPr="009E1850">
        <w:rPr>
          <w:rFonts w:ascii="Century Gothic" w:hAnsi="Century Gothic"/>
          <w:sz w:val="18"/>
          <w:szCs w:val="18"/>
        </w:rPr>
        <w:t>s modificaciones</w:t>
      </w:r>
      <w:r w:rsidRPr="009E1850">
        <w:rPr>
          <w:rFonts w:ascii="Century Gothic" w:hAnsi="Century Gothic"/>
          <w:sz w:val="18"/>
          <w:szCs w:val="18"/>
        </w:rPr>
        <w:t xml:space="preserve"> de fecha 19 de febrero de 2016</w:t>
      </w:r>
      <w:r w:rsidR="004A1F75" w:rsidRPr="009E1850">
        <w:rPr>
          <w:rFonts w:ascii="Century Gothic" w:hAnsi="Century Gothic"/>
          <w:sz w:val="18"/>
          <w:szCs w:val="18"/>
        </w:rPr>
        <w:t xml:space="preserve"> y 28 de febrero de 2017</w:t>
      </w:r>
      <w:r w:rsidRPr="009E1850">
        <w:rPr>
          <w:rFonts w:ascii="Century Gothic" w:hAnsi="Century Gothic"/>
          <w:sz w:val="18"/>
          <w:szCs w:val="18"/>
        </w:rPr>
        <w:t>, se hace de su conocimiento lo siguiente:</w:t>
      </w:r>
    </w:p>
    <w:p w:rsidR="00EB2929" w:rsidRPr="009E1850" w:rsidRDefault="00EB2929" w:rsidP="00EB2929">
      <w:pPr>
        <w:spacing w:after="120"/>
        <w:ind w:left="1134" w:right="114" w:hanging="425"/>
        <w:jc w:val="both"/>
        <w:rPr>
          <w:rFonts w:ascii="Century Gothic" w:hAnsi="Century Gothic"/>
          <w:sz w:val="18"/>
          <w:szCs w:val="18"/>
        </w:rPr>
      </w:pPr>
      <w:r w:rsidRPr="009E1850">
        <w:rPr>
          <w:rFonts w:ascii="Century Gothic" w:hAnsi="Century Gothic"/>
          <w:sz w:val="18"/>
          <w:szCs w:val="18"/>
        </w:rPr>
        <w:t>a)</w:t>
      </w:r>
      <w:r w:rsidRPr="009E1850">
        <w:rPr>
          <w:rFonts w:ascii="Century Gothic" w:hAnsi="Century Gothic"/>
          <w:sz w:val="18"/>
          <w:szCs w:val="18"/>
        </w:rPr>
        <w:tab/>
        <w:t>Que los servidores públicos en el contacto con particulares deben observar el referido Protocolo y que éste puede ser consultado en la página de internet de la Secretaría de la Función Pública; que se encuentra en el portal de la Ventanilla Única Nacional (gob.mx), a través de la liga www.gob.mx/sfp;</w:t>
      </w:r>
    </w:p>
    <w:p w:rsidR="004A1F75" w:rsidRPr="009E1850" w:rsidRDefault="004A1F75" w:rsidP="004A1F75">
      <w:pPr>
        <w:spacing w:after="120"/>
        <w:ind w:left="1134" w:right="114" w:hanging="425"/>
        <w:jc w:val="both"/>
        <w:rPr>
          <w:rFonts w:ascii="Century Gothic" w:hAnsi="Century Gothic"/>
          <w:sz w:val="18"/>
          <w:szCs w:val="18"/>
        </w:rPr>
      </w:pPr>
      <w:r w:rsidRPr="009E1850">
        <w:rPr>
          <w:rFonts w:ascii="Century Gothic" w:hAnsi="Century Gothic"/>
          <w:sz w:val="18"/>
          <w:szCs w:val="18"/>
        </w:rPr>
        <w:t>b)</w:t>
      </w:r>
      <w:r w:rsidRPr="009E1850">
        <w:rPr>
          <w:rFonts w:ascii="Century Gothic" w:hAnsi="Century Gothic"/>
          <w:sz w:val="18"/>
          <w:szCs w:val="18"/>
        </w:rPr>
        <w:tab/>
        <w:t>Que a fin de promover las mejores prácticas en materia de combate a la corrupción y prevención de conflictos de interés, en los procedimientos que a continuación se enuncian las reuniones, visitas y actos públicos serán videograbados:</w:t>
      </w:r>
    </w:p>
    <w:p w:rsidR="004A1F75" w:rsidRPr="009E1850" w:rsidRDefault="004A1F75" w:rsidP="004A1F75">
      <w:pPr>
        <w:spacing w:after="120"/>
        <w:ind w:left="1134" w:right="114" w:hanging="141"/>
        <w:jc w:val="both"/>
        <w:rPr>
          <w:rFonts w:ascii="Century Gothic" w:hAnsi="Century Gothic"/>
          <w:sz w:val="18"/>
          <w:szCs w:val="18"/>
        </w:rPr>
      </w:pPr>
      <w:r w:rsidRPr="009E1850">
        <w:rPr>
          <w:rFonts w:ascii="Century Gothic" w:hAnsi="Century Gothic"/>
          <w:sz w:val="18"/>
          <w:szCs w:val="18"/>
        </w:rPr>
        <w:t>i. Contrataciones públicas sujetas a la Ley de Adquisiciones, Arrendamientos y Servicios del Sector Público, cuyo monto rebase el equivalente a cinco millones de Unidades de Medida y Actualización;</w:t>
      </w:r>
    </w:p>
    <w:p w:rsidR="004A1F75" w:rsidRPr="009E1850" w:rsidRDefault="004A1F75" w:rsidP="004A1F75">
      <w:pPr>
        <w:spacing w:after="120"/>
        <w:ind w:left="1134" w:right="114" w:hanging="141"/>
        <w:jc w:val="both"/>
        <w:rPr>
          <w:rFonts w:ascii="Century Gothic" w:hAnsi="Century Gothic"/>
          <w:sz w:val="18"/>
          <w:szCs w:val="18"/>
        </w:rPr>
      </w:pPr>
      <w:r w:rsidRPr="009E1850">
        <w:rPr>
          <w:rFonts w:ascii="Century Gothic" w:hAnsi="Century Gothic"/>
          <w:sz w:val="18"/>
          <w:szCs w:val="18"/>
        </w:rPr>
        <w:t>ii. Contrataciones públicas sujetas a la Ley de Obras Públicas y Servicios Relacionados con las Mismas, cuyo monto rebase el equivalente a diez millones de Unidades de Medida y Actualización;</w:t>
      </w:r>
    </w:p>
    <w:p w:rsidR="004A1F75" w:rsidRPr="009E1850" w:rsidRDefault="004A1F75" w:rsidP="004A1F75">
      <w:pPr>
        <w:spacing w:after="120"/>
        <w:ind w:left="1134" w:right="114" w:hanging="141"/>
        <w:jc w:val="both"/>
        <w:rPr>
          <w:rFonts w:ascii="Century Gothic" w:hAnsi="Century Gothic"/>
          <w:sz w:val="18"/>
          <w:szCs w:val="18"/>
        </w:rPr>
      </w:pPr>
      <w:r w:rsidRPr="009E1850">
        <w:rPr>
          <w:rFonts w:ascii="Century Gothic" w:hAnsi="Century Gothic"/>
          <w:sz w:val="18"/>
          <w:szCs w:val="18"/>
        </w:rPr>
        <w:t>iii. Contrataciones públicas sujetas a la Ley de Asociaciones Público Privadas, cuyo monto rebase el equivalente a cuatrocientos millones de Unidades de Inversión, y</w:t>
      </w:r>
    </w:p>
    <w:p w:rsidR="004A1F75" w:rsidRPr="009E1850" w:rsidRDefault="004A1F75" w:rsidP="004A1F75">
      <w:pPr>
        <w:spacing w:after="120"/>
        <w:ind w:left="1134" w:right="114" w:hanging="141"/>
        <w:jc w:val="both"/>
        <w:rPr>
          <w:rFonts w:ascii="Century Gothic" w:hAnsi="Century Gothic"/>
          <w:sz w:val="18"/>
          <w:szCs w:val="18"/>
        </w:rPr>
      </w:pPr>
      <w:r w:rsidRPr="009E1850">
        <w:rPr>
          <w:rFonts w:ascii="Century Gothic" w:hAnsi="Century Gothic"/>
          <w:sz w:val="18"/>
          <w:szCs w:val="18"/>
        </w:rPr>
        <w:t>iv. Otorgamiento y prórroga de concesiones.</w:t>
      </w:r>
    </w:p>
    <w:p w:rsidR="004A1F75" w:rsidRPr="009E1850" w:rsidRDefault="004A1F75" w:rsidP="004A1F75">
      <w:pPr>
        <w:spacing w:after="120"/>
        <w:ind w:left="1134" w:right="114" w:hanging="425"/>
        <w:jc w:val="both"/>
        <w:rPr>
          <w:rFonts w:ascii="Century Gothic" w:hAnsi="Century Gothic"/>
          <w:sz w:val="18"/>
          <w:szCs w:val="18"/>
        </w:rPr>
      </w:pPr>
      <w:r w:rsidRPr="009E1850">
        <w:rPr>
          <w:rFonts w:ascii="Century Gothic" w:hAnsi="Century Gothic"/>
          <w:sz w:val="18"/>
          <w:szCs w:val="18"/>
        </w:rPr>
        <w:t>c)</w:t>
      </w:r>
      <w:r w:rsidRPr="009E1850">
        <w:rPr>
          <w:rFonts w:ascii="Century Gothic" w:hAnsi="Century Gothic"/>
          <w:sz w:val="18"/>
          <w:szCs w:val="18"/>
        </w:rPr>
        <w:tab/>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rsidR="004A1F75" w:rsidRPr="009E1850" w:rsidRDefault="004A1F75" w:rsidP="004A1F75">
      <w:pPr>
        <w:spacing w:after="120"/>
        <w:ind w:left="1134" w:right="114" w:hanging="425"/>
        <w:jc w:val="both"/>
        <w:rPr>
          <w:rFonts w:ascii="Century Gothic" w:hAnsi="Century Gothic"/>
          <w:sz w:val="18"/>
          <w:szCs w:val="18"/>
        </w:rPr>
      </w:pPr>
      <w:r w:rsidRPr="009E1850">
        <w:rPr>
          <w:rFonts w:ascii="Century Gothic" w:hAnsi="Century Gothic"/>
          <w:sz w:val="18"/>
          <w:szCs w:val="18"/>
        </w:rPr>
        <w:t>d)</w:t>
      </w:r>
      <w:r w:rsidRPr="009E1850">
        <w:rPr>
          <w:rFonts w:ascii="Century Gothic" w:hAnsi="Century Gothic"/>
          <w:sz w:val="18"/>
          <w:szCs w:val="18"/>
        </w:rPr>
        <w:tab/>
        <w:t>Que los datos personales que se recaben con motivo del contacto con particulares serán protegidos y tratados conforme a las disposiciones jurídicas aplicables, y</w:t>
      </w:r>
    </w:p>
    <w:p w:rsidR="004A1F75" w:rsidRPr="009E1850" w:rsidRDefault="004A1F75" w:rsidP="004A1F75">
      <w:pPr>
        <w:spacing w:after="120"/>
        <w:ind w:left="1134" w:right="114" w:hanging="425"/>
        <w:jc w:val="both"/>
        <w:rPr>
          <w:rFonts w:ascii="Century Gothic" w:hAnsi="Century Gothic"/>
          <w:sz w:val="18"/>
          <w:szCs w:val="18"/>
        </w:rPr>
      </w:pPr>
      <w:r w:rsidRPr="009E1850">
        <w:rPr>
          <w:rFonts w:ascii="Century Gothic" w:hAnsi="Century Gothic"/>
          <w:sz w:val="18"/>
          <w:szCs w:val="18"/>
        </w:rPr>
        <w:t>e)</w:t>
      </w:r>
      <w:r w:rsidRPr="009E1850">
        <w:rPr>
          <w:rFonts w:ascii="Century Gothic" w:hAnsi="Century Gothic"/>
          <w:sz w:val="18"/>
          <w:szCs w:val="18"/>
        </w:rPr>
        <w:tab/>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rsidR="00473A93" w:rsidRPr="009E1850" w:rsidRDefault="00473A93" w:rsidP="00836477">
      <w:pPr>
        <w:spacing w:after="120"/>
        <w:ind w:left="567" w:right="114"/>
        <w:jc w:val="both"/>
        <w:rPr>
          <w:rFonts w:ascii="Century Gothic" w:hAnsi="Century Gothic"/>
          <w:sz w:val="18"/>
          <w:szCs w:val="18"/>
        </w:rPr>
      </w:pPr>
    </w:p>
    <w:p w:rsidR="00153A5A" w:rsidRPr="009E1850" w:rsidRDefault="004E4CDF" w:rsidP="00836477">
      <w:pPr>
        <w:spacing w:after="120"/>
        <w:ind w:left="567" w:right="114"/>
        <w:jc w:val="both"/>
        <w:rPr>
          <w:rFonts w:ascii="Century Gothic" w:hAnsi="Century Gothic"/>
          <w:b/>
          <w:i/>
          <w:sz w:val="18"/>
          <w:szCs w:val="18"/>
        </w:rPr>
      </w:pPr>
      <w:r w:rsidRPr="009E1850">
        <w:rPr>
          <w:rFonts w:ascii="Century Gothic" w:hAnsi="Century Gothic"/>
          <w:sz w:val="18"/>
          <w:szCs w:val="18"/>
        </w:rPr>
        <w:t>Asimismo, los particulares deberán presentar un m</w:t>
      </w:r>
      <w:r w:rsidR="004E5C4E" w:rsidRPr="009E1850">
        <w:rPr>
          <w:rFonts w:ascii="Century Gothic" w:hAnsi="Century Gothic"/>
          <w:sz w:val="18"/>
          <w:szCs w:val="18"/>
        </w:rPr>
        <w:t xml:space="preserve">anifiesto </w:t>
      </w:r>
      <w:r w:rsidRPr="009E1850">
        <w:rPr>
          <w:rFonts w:ascii="Century Gothic" w:hAnsi="Century Gothic"/>
          <w:sz w:val="18"/>
          <w:szCs w:val="18"/>
        </w:rPr>
        <w:t xml:space="preserve">de vínculos o relaciones de negocios, laborales, profesionales, personales o de parentesco en los procedimientos de contrataciones públicas, de otorgamiento y prórroga de licencias, permisos, autorizaciones y concesiones de conformidad a lo </w:t>
      </w:r>
      <w:r w:rsidR="004E5C4E" w:rsidRPr="009E1850">
        <w:rPr>
          <w:rFonts w:ascii="Century Gothic" w:hAnsi="Century Gothic"/>
          <w:sz w:val="18"/>
          <w:szCs w:val="18"/>
        </w:rPr>
        <w:t xml:space="preserve">señalado en el </w:t>
      </w:r>
      <w:r w:rsidR="004E5C4E" w:rsidRPr="009E1850">
        <w:rPr>
          <w:rFonts w:ascii="Century Gothic" w:hAnsi="Century Gothic"/>
          <w:b/>
          <w:sz w:val="18"/>
          <w:szCs w:val="18"/>
        </w:rPr>
        <w:t xml:space="preserve">Anexo </w:t>
      </w:r>
      <w:r w:rsidR="003850DA" w:rsidRPr="009E1850">
        <w:rPr>
          <w:rFonts w:ascii="Century Gothic" w:hAnsi="Century Gothic"/>
          <w:b/>
          <w:sz w:val="18"/>
          <w:szCs w:val="18"/>
        </w:rPr>
        <w:t>Segundo</w:t>
      </w:r>
      <w:r w:rsidR="004E5C4E" w:rsidRPr="009E1850">
        <w:rPr>
          <w:rFonts w:ascii="Century Gothic" w:hAnsi="Century Gothic"/>
          <w:sz w:val="18"/>
          <w:szCs w:val="18"/>
        </w:rPr>
        <w:t xml:space="preserve"> del </w:t>
      </w:r>
      <w:r w:rsidR="004E5C4E" w:rsidRPr="009E1850">
        <w:rPr>
          <w:rFonts w:ascii="Century Gothic" w:hAnsi="Century Gothic"/>
          <w:b/>
          <w:sz w:val="18"/>
          <w:szCs w:val="18"/>
        </w:rPr>
        <w:t xml:space="preserve">Protocolo de </w:t>
      </w:r>
      <w:r w:rsidR="003850DA" w:rsidRPr="009E1850">
        <w:rPr>
          <w:rFonts w:ascii="Century Gothic" w:hAnsi="Century Gothic"/>
          <w:b/>
          <w:sz w:val="18"/>
          <w:szCs w:val="18"/>
        </w:rPr>
        <w:t>actuación en materia de contrataciones públicas, otorgamiento y prórroga de licencias, permisos, autorizaciones y concesiones</w:t>
      </w:r>
      <w:r w:rsidR="003B278A" w:rsidRPr="009E1850">
        <w:rPr>
          <w:rFonts w:ascii="Century Gothic" w:hAnsi="Century Gothic"/>
          <w:b/>
          <w:sz w:val="18"/>
          <w:szCs w:val="18"/>
        </w:rPr>
        <w:t>, el cual podrá</w:t>
      </w:r>
      <w:r w:rsidR="00F779BE" w:rsidRPr="009E1850">
        <w:rPr>
          <w:rFonts w:ascii="Century Gothic" w:hAnsi="Century Gothic"/>
          <w:b/>
          <w:sz w:val="18"/>
          <w:szCs w:val="18"/>
        </w:rPr>
        <w:t>n</w:t>
      </w:r>
      <w:r w:rsidR="003B278A" w:rsidRPr="009E1850">
        <w:rPr>
          <w:rFonts w:ascii="Century Gothic" w:hAnsi="Century Gothic"/>
          <w:b/>
          <w:sz w:val="18"/>
          <w:szCs w:val="18"/>
        </w:rPr>
        <w:t xml:space="preserve"> consultar en l</w:t>
      </w:r>
      <w:r w:rsidR="00F779BE" w:rsidRPr="009E1850">
        <w:rPr>
          <w:rFonts w:ascii="Century Gothic" w:hAnsi="Century Gothic"/>
          <w:b/>
          <w:sz w:val="18"/>
          <w:szCs w:val="18"/>
        </w:rPr>
        <w:t>a</w:t>
      </w:r>
      <w:r w:rsidR="003B278A" w:rsidRPr="009E1850">
        <w:rPr>
          <w:rFonts w:ascii="Century Gothic" w:hAnsi="Century Gothic"/>
          <w:b/>
          <w:sz w:val="18"/>
          <w:szCs w:val="18"/>
        </w:rPr>
        <w:t xml:space="preserve"> sigu</w:t>
      </w:r>
      <w:r w:rsidR="00F779BE" w:rsidRPr="009E1850">
        <w:rPr>
          <w:rFonts w:ascii="Century Gothic" w:hAnsi="Century Gothic"/>
          <w:b/>
          <w:sz w:val="18"/>
          <w:szCs w:val="18"/>
        </w:rPr>
        <w:t>i</w:t>
      </w:r>
      <w:r w:rsidR="003B278A" w:rsidRPr="009E1850">
        <w:rPr>
          <w:rFonts w:ascii="Century Gothic" w:hAnsi="Century Gothic"/>
          <w:b/>
          <w:sz w:val="18"/>
          <w:szCs w:val="18"/>
        </w:rPr>
        <w:t xml:space="preserve">ente dirección: </w:t>
      </w:r>
      <w:r w:rsidR="00F779BE" w:rsidRPr="009E1850">
        <w:rPr>
          <w:rFonts w:ascii="Century Gothic" w:hAnsi="Century Gothic"/>
          <w:b/>
          <w:i/>
          <w:sz w:val="18"/>
          <w:szCs w:val="18"/>
        </w:rPr>
        <w:t>https://manifiesto.funcionpublica.gob.mx/SMP-web/loginPage.jsf.</w:t>
      </w:r>
    </w:p>
    <w:p w:rsidR="00473A93" w:rsidRPr="009E1850" w:rsidRDefault="00473A93" w:rsidP="00836477">
      <w:pPr>
        <w:pStyle w:val="Sangra2detindependiente"/>
        <w:widowControl/>
        <w:tabs>
          <w:tab w:val="left" w:pos="1069"/>
        </w:tabs>
        <w:spacing w:after="120"/>
        <w:ind w:left="142"/>
        <w:rPr>
          <w:rFonts w:ascii="Century Gothic" w:hAnsi="Century Gothic"/>
          <w:b/>
          <w:sz w:val="18"/>
        </w:rPr>
      </w:pPr>
    </w:p>
    <w:p w:rsidR="00511A2C" w:rsidRPr="009E1850" w:rsidRDefault="00511A2C" w:rsidP="00836477">
      <w:pPr>
        <w:pStyle w:val="Sangra2detindependiente"/>
        <w:widowControl/>
        <w:tabs>
          <w:tab w:val="left" w:pos="1069"/>
        </w:tabs>
        <w:spacing w:after="120"/>
        <w:ind w:left="142"/>
        <w:rPr>
          <w:rFonts w:ascii="Century Gothic" w:hAnsi="Century Gothic"/>
          <w:b/>
          <w:sz w:val="18"/>
        </w:rPr>
      </w:pPr>
      <w:r w:rsidRPr="009E1850">
        <w:rPr>
          <w:rFonts w:ascii="Century Gothic" w:hAnsi="Century Gothic"/>
          <w:b/>
          <w:sz w:val="18"/>
        </w:rPr>
        <w:t xml:space="preserve">PARA LA INTERPRETACIÓN Y EFECTOS DE LA PRESENTE </w:t>
      </w:r>
      <w:r w:rsidR="0099358E" w:rsidRPr="009E1850">
        <w:rPr>
          <w:rFonts w:ascii="Century Gothic" w:hAnsi="Century Gothic"/>
          <w:b/>
          <w:sz w:val="18"/>
        </w:rPr>
        <w:t>CONVOCATORIA</w:t>
      </w:r>
      <w:r w:rsidRPr="009E1850">
        <w:rPr>
          <w:rFonts w:ascii="Century Gothic" w:hAnsi="Century Gothic"/>
          <w:b/>
          <w:sz w:val="18"/>
        </w:rPr>
        <w:t>, SE</w:t>
      </w:r>
      <w:r w:rsidR="000E50D4" w:rsidRPr="009E1850">
        <w:rPr>
          <w:rFonts w:ascii="Century Gothic" w:hAnsi="Century Gothic"/>
          <w:b/>
          <w:sz w:val="18"/>
        </w:rPr>
        <w:t xml:space="preserve"> </w:t>
      </w:r>
      <w:r w:rsidRPr="009E1850">
        <w:rPr>
          <w:rFonts w:ascii="Century Gothic" w:hAnsi="Century Gothic"/>
          <w:b/>
          <w:sz w:val="18"/>
        </w:rPr>
        <w:t xml:space="preserve">SUJETARÁ A LO DISPUESTO POR LA </w:t>
      </w:r>
      <w:r w:rsidR="0029454F" w:rsidRPr="009E1850">
        <w:rPr>
          <w:rFonts w:ascii="Century Gothic" w:hAnsi="Century Gothic"/>
          <w:b/>
          <w:sz w:val="18"/>
        </w:rPr>
        <w:t>LAASSP</w:t>
      </w:r>
      <w:r w:rsidRPr="009E1850">
        <w:rPr>
          <w:rFonts w:ascii="Century Gothic" w:hAnsi="Century Gothic"/>
          <w:b/>
          <w:sz w:val="18"/>
        </w:rPr>
        <w:t xml:space="preserve"> Y SU REGLAMENTO.</w:t>
      </w:r>
    </w:p>
    <w:p w:rsidR="00D92CE5" w:rsidRPr="009E1850" w:rsidRDefault="00D92CE5" w:rsidP="00FF58F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Century Gothic" w:hAnsi="Century Gothic"/>
          <w:b/>
          <w:sz w:val="18"/>
        </w:rPr>
      </w:pPr>
    </w:p>
    <w:p w:rsidR="00511A2C" w:rsidRPr="009E1850" w:rsidRDefault="0071401A" w:rsidP="008364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center"/>
        <w:rPr>
          <w:rFonts w:ascii="Century Gothic" w:hAnsi="Century Gothic"/>
          <w:b/>
          <w:sz w:val="18"/>
        </w:rPr>
      </w:pPr>
      <w:r w:rsidRPr="009E1850">
        <w:rPr>
          <w:rFonts w:ascii="Century Gothic" w:hAnsi="Century Gothic"/>
          <w:b/>
          <w:sz w:val="18"/>
        </w:rPr>
        <w:t>Ciudad de México</w:t>
      </w:r>
      <w:r w:rsidR="00DF68BA" w:rsidRPr="009E1850">
        <w:rPr>
          <w:rFonts w:ascii="Century Gothic" w:hAnsi="Century Gothic"/>
          <w:b/>
          <w:sz w:val="18"/>
        </w:rPr>
        <w:t xml:space="preserve">, a </w:t>
      </w:r>
      <w:r w:rsidR="00FF58F0" w:rsidRPr="009E1850">
        <w:rPr>
          <w:rFonts w:ascii="Century Gothic" w:hAnsi="Century Gothic"/>
          <w:b/>
          <w:sz w:val="18"/>
        </w:rPr>
        <w:t>1</w:t>
      </w:r>
      <w:r w:rsidR="005D33D6" w:rsidRPr="009E1850">
        <w:rPr>
          <w:rFonts w:ascii="Century Gothic" w:hAnsi="Century Gothic"/>
          <w:b/>
          <w:sz w:val="18"/>
        </w:rPr>
        <w:t>3</w:t>
      </w:r>
      <w:r w:rsidR="00FF58F0" w:rsidRPr="009E1850">
        <w:rPr>
          <w:rFonts w:ascii="Century Gothic" w:hAnsi="Century Gothic"/>
          <w:b/>
          <w:sz w:val="18"/>
        </w:rPr>
        <w:t xml:space="preserve"> de julio</w:t>
      </w:r>
      <w:r w:rsidR="00663ABD" w:rsidRPr="009E1850">
        <w:rPr>
          <w:rFonts w:ascii="Century Gothic" w:hAnsi="Century Gothic"/>
          <w:b/>
          <w:sz w:val="18"/>
        </w:rPr>
        <w:t xml:space="preserve"> </w:t>
      </w:r>
      <w:r w:rsidR="009C14A9" w:rsidRPr="009E1850">
        <w:rPr>
          <w:rFonts w:ascii="Century Gothic" w:hAnsi="Century Gothic"/>
          <w:b/>
          <w:sz w:val="18"/>
        </w:rPr>
        <w:t>de 201</w:t>
      </w:r>
      <w:r w:rsidR="00D92CE5" w:rsidRPr="009E1850">
        <w:rPr>
          <w:rFonts w:ascii="Century Gothic" w:hAnsi="Century Gothic"/>
          <w:b/>
          <w:sz w:val="18"/>
        </w:rPr>
        <w:t>8</w:t>
      </w:r>
    </w:p>
    <w:p w:rsidR="00CC5F14" w:rsidRPr="009E1850" w:rsidRDefault="00CC5F14" w:rsidP="003941B8">
      <w:pPr>
        <w:widowControl/>
        <w:ind w:left="567" w:hanging="567"/>
        <w:jc w:val="center"/>
        <w:rPr>
          <w:rFonts w:ascii="Century Gothic" w:hAnsi="Century Gothic"/>
          <w:b/>
          <w:sz w:val="18"/>
        </w:rPr>
      </w:pPr>
    </w:p>
    <w:p w:rsidR="00D92CE5" w:rsidRPr="009E1850" w:rsidRDefault="00D92CE5" w:rsidP="003941B8">
      <w:pPr>
        <w:widowControl/>
        <w:ind w:left="567" w:hanging="567"/>
        <w:jc w:val="center"/>
        <w:rPr>
          <w:rFonts w:ascii="Century Gothic" w:hAnsi="Century Gothic"/>
          <w:b/>
          <w:sz w:val="18"/>
        </w:rPr>
      </w:pPr>
    </w:p>
    <w:p w:rsidR="00D92CE5" w:rsidRPr="009E1850" w:rsidRDefault="00D92CE5" w:rsidP="003941B8">
      <w:pPr>
        <w:widowControl/>
        <w:ind w:left="567" w:hanging="567"/>
        <w:jc w:val="center"/>
        <w:rPr>
          <w:rFonts w:ascii="Century Gothic" w:hAnsi="Century Gothic"/>
          <w:b/>
          <w:sz w:val="18"/>
        </w:rPr>
      </w:pPr>
    </w:p>
    <w:p w:rsidR="003941B8" w:rsidRPr="009E1850" w:rsidRDefault="00FE4374" w:rsidP="003941B8">
      <w:pPr>
        <w:widowControl/>
        <w:ind w:left="567" w:hanging="567"/>
        <w:jc w:val="center"/>
        <w:rPr>
          <w:rFonts w:ascii="Century Gothic" w:hAnsi="Century Gothic"/>
          <w:b/>
          <w:sz w:val="18"/>
        </w:rPr>
      </w:pPr>
      <w:r w:rsidRPr="009E1850">
        <w:rPr>
          <w:rFonts w:ascii="Century Gothic" w:hAnsi="Century Gothic"/>
          <w:b/>
          <w:sz w:val="18"/>
        </w:rPr>
        <w:t>LIC. MARÍA ALEJANDRA AYALA ARROYO</w:t>
      </w:r>
    </w:p>
    <w:p w:rsidR="003941B8" w:rsidRPr="009E1850" w:rsidRDefault="008156D1" w:rsidP="003941B8">
      <w:pPr>
        <w:widowControl/>
        <w:ind w:left="567" w:hanging="567"/>
        <w:jc w:val="center"/>
        <w:rPr>
          <w:rFonts w:ascii="Century Gothic" w:hAnsi="Century Gothic"/>
          <w:b/>
        </w:rPr>
      </w:pPr>
      <w:r w:rsidRPr="009E1850">
        <w:rPr>
          <w:rFonts w:ascii="Century Gothic" w:hAnsi="Century Gothic"/>
          <w:b/>
          <w:sz w:val="18"/>
        </w:rPr>
        <w:t>DIRECTOR</w:t>
      </w:r>
      <w:r w:rsidR="00FE4374" w:rsidRPr="009E1850">
        <w:rPr>
          <w:rFonts w:ascii="Century Gothic" w:hAnsi="Century Gothic"/>
          <w:b/>
          <w:sz w:val="18"/>
        </w:rPr>
        <w:t>A</w:t>
      </w:r>
      <w:r w:rsidRPr="009E1850">
        <w:rPr>
          <w:rFonts w:ascii="Century Gothic" w:hAnsi="Century Gothic"/>
          <w:b/>
          <w:sz w:val="18"/>
        </w:rPr>
        <w:t xml:space="preserve"> DE </w:t>
      </w:r>
      <w:r w:rsidR="003941B8" w:rsidRPr="009E1850">
        <w:rPr>
          <w:rFonts w:ascii="Century Gothic" w:hAnsi="Century Gothic"/>
          <w:b/>
          <w:sz w:val="18"/>
        </w:rPr>
        <w:t>ADMINISTRACIÓN</w:t>
      </w:r>
    </w:p>
    <w:p w:rsidR="008677FE" w:rsidRPr="009E1850" w:rsidRDefault="00511A2C" w:rsidP="008677FE">
      <w:pPr>
        <w:spacing w:after="120"/>
        <w:jc w:val="center"/>
        <w:rPr>
          <w:rFonts w:ascii="Century Gothic" w:hAnsi="Century Gothic"/>
          <w:b/>
          <w:sz w:val="18"/>
          <w:szCs w:val="18"/>
        </w:rPr>
      </w:pPr>
      <w:r w:rsidRPr="009E1850">
        <w:rPr>
          <w:rFonts w:ascii="Century Gothic" w:hAnsi="Century Gothic"/>
          <w:b/>
          <w:sz w:val="18"/>
        </w:rPr>
        <w:br w:type="page"/>
      </w:r>
      <w:r w:rsidR="003E3CC7" w:rsidRPr="009E1850">
        <w:rPr>
          <w:rFonts w:ascii="Century Gothic" w:hAnsi="Century Gothic"/>
          <w:b/>
          <w:sz w:val="18"/>
          <w:szCs w:val="18"/>
        </w:rPr>
        <w:t>ANEXO</w:t>
      </w:r>
      <w:r w:rsidR="00E811C7" w:rsidRPr="009E1850">
        <w:rPr>
          <w:rFonts w:ascii="Century Gothic" w:hAnsi="Century Gothic"/>
          <w:b/>
          <w:sz w:val="18"/>
          <w:szCs w:val="18"/>
        </w:rPr>
        <w:t xml:space="preserve"> </w:t>
      </w:r>
      <w:r w:rsidR="00F61757" w:rsidRPr="009E1850">
        <w:rPr>
          <w:rFonts w:ascii="Century Gothic" w:hAnsi="Century Gothic"/>
          <w:b/>
          <w:sz w:val="18"/>
          <w:szCs w:val="18"/>
        </w:rPr>
        <w:t>No.</w:t>
      </w:r>
      <w:r w:rsidR="003E3CC7" w:rsidRPr="009E1850">
        <w:rPr>
          <w:rFonts w:ascii="Century Gothic" w:hAnsi="Century Gothic"/>
          <w:b/>
          <w:sz w:val="18"/>
          <w:szCs w:val="18"/>
        </w:rPr>
        <w:t xml:space="preserve"> </w:t>
      </w:r>
      <w:r w:rsidR="005C20B6" w:rsidRPr="009E1850">
        <w:rPr>
          <w:rFonts w:ascii="Century Gothic" w:hAnsi="Century Gothic"/>
          <w:b/>
          <w:sz w:val="18"/>
          <w:szCs w:val="18"/>
        </w:rPr>
        <w:t>1</w:t>
      </w:r>
    </w:p>
    <w:p w:rsidR="008677FE" w:rsidRPr="009E1850" w:rsidRDefault="008677FE" w:rsidP="00836477">
      <w:pPr>
        <w:spacing w:after="120"/>
        <w:jc w:val="center"/>
        <w:rPr>
          <w:rFonts w:ascii="Century Gothic" w:hAnsi="Century Gothic"/>
          <w:b/>
          <w:sz w:val="18"/>
          <w:szCs w:val="18"/>
        </w:rPr>
      </w:pPr>
      <w:r w:rsidRPr="009E1850">
        <w:rPr>
          <w:rFonts w:ascii="Century Gothic" w:hAnsi="Century Gothic"/>
          <w:b/>
          <w:sz w:val="18"/>
          <w:szCs w:val="18"/>
        </w:rPr>
        <w:t>ANEXO TÉCNICO</w:t>
      </w:r>
    </w:p>
    <w:p w:rsidR="00D92CE5" w:rsidRPr="009E1850" w:rsidRDefault="00D92CE5" w:rsidP="00D92CE5">
      <w:pPr>
        <w:widowControl/>
        <w:jc w:val="center"/>
        <w:rPr>
          <w:rFonts w:ascii="Arial" w:eastAsia="MS Mincho" w:hAnsi="Arial" w:cs="Arial"/>
          <w:b/>
          <w:snapToGrid/>
          <w:sz w:val="36"/>
          <w:szCs w:val="28"/>
          <w:lang w:val="es-MX" w:eastAsia="en-US"/>
        </w:rPr>
      </w:pPr>
    </w:p>
    <w:p w:rsidR="00D92CE5" w:rsidRPr="009E1850" w:rsidRDefault="00D92CE5" w:rsidP="00116170">
      <w:pPr>
        <w:keepNext/>
        <w:widowControl/>
        <w:numPr>
          <w:ilvl w:val="0"/>
          <w:numId w:val="28"/>
        </w:numPr>
        <w:spacing w:before="120" w:after="60"/>
        <w:jc w:val="both"/>
        <w:outlineLvl w:val="0"/>
        <w:rPr>
          <w:rFonts w:ascii="Arial" w:eastAsia="MS Mincho" w:hAnsi="Arial" w:cs="Arial"/>
          <w:b/>
          <w:snapToGrid/>
          <w:lang w:val="es-MX" w:eastAsia="en-US"/>
        </w:rPr>
      </w:pPr>
      <w:bookmarkStart w:id="3" w:name="_Toc487030483"/>
      <w:r w:rsidRPr="009E1850">
        <w:rPr>
          <w:rFonts w:ascii="Arial" w:eastAsia="MS Mincho" w:hAnsi="Arial" w:cs="Arial"/>
          <w:b/>
          <w:snapToGrid/>
          <w:lang w:val="es-MX" w:eastAsia="en-US"/>
        </w:rPr>
        <w:t xml:space="preserve"> Introducción</w:t>
      </w:r>
      <w:bookmarkEnd w:id="3"/>
    </w:p>
    <w:p w:rsidR="00D92CE5" w:rsidRPr="009E1850" w:rsidRDefault="00D92CE5" w:rsidP="00D92CE5">
      <w:pPr>
        <w:widowControl/>
        <w:ind w:right="-278"/>
        <w:jc w:val="both"/>
        <w:rPr>
          <w:rFonts w:ascii="Arial" w:eastAsia="MS Mincho" w:hAnsi="Arial"/>
          <w:snapToGrid/>
          <w:szCs w:val="24"/>
          <w:lang w:val="es-MX" w:eastAsia="en-US"/>
        </w:rPr>
      </w:pPr>
    </w:p>
    <w:p w:rsidR="00D92CE5" w:rsidRPr="009E1850" w:rsidRDefault="00D92CE5" w:rsidP="00D92CE5">
      <w:pPr>
        <w:spacing w:after="120"/>
        <w:jc w:val="both"/>
        <w:rPr>
          <w:rFonts w:ascii="Arial" w:hAnsi="Arial" w:cs="Arial"/>
          <w:snapToGrid/>
          <w:lang w:val="es-MX"/>
        </w:rPr>
      </w:pPr>
      <w:r w:rsidRPr="009E1850">
        <w:rPr>
          <w:rFonts w:ascii="Arial" w:hAnsi="Arial" w:cs="Arial"/>
          <w:snapToGrid/>
          <w:lang w:val="es-MX"/>
        </w:rPr>
        <w:t xml:space="preserve">La Subdirección General Técnica y Operativa de Televisión Metropolitana S.A. de C.V (Canal 22), es la responsable de otorgar a las áreas productivas, servicios con el recurso humano, técnico y operativo para la realización de sus contenidos. Actualmente el incremento en la generación de estos y la falta de plazas para personal calificado, ha originado la necesidad de contratar personal externo, para cubrir con todos los requerimientos de las áreas productivas, sin demeritar la calidad técnica en los servicios que otorga.  </w:t>
      </w:r>
    </w:p>
    <w:p w:rsidR="00D92CE5" w:rsidRPr="009E1850" w:rsidRDefault="00D92CE5" w:rsidP="00D92CE5">
      <w:pPr>
        <w:spacing w:after="120"/>
        <w:jc w:val="both"/>
        <w:rPr>
          <w:rFonts w:ascii="Arial" w:hAnsi="Arial" w:cs="Arial"/>
          <w:snapToGrid/>
          <w:lang w:val="es-MX"/>
        </w:rPr>
      </w:pPr>
    </w:p>
    <w:p w:rsidR="00D92CE5" w:rsidRPr="009E1850" w:rsidRDefault="00D92CE5" w:rsidP="00116170">
      <w:pPr>
        <w:keepNext/>
        <w:widowControl/>
        <w:numPr>
          <w:ilvl w:val="1"/>
          <w:numId w:val="28"/>
        </w:numPr>
        <w:spacing w:before="120" w:after="60" w:line="240" w:lineRule="atLeast"/>
        <w:jc w:val="both"/>
        <w:outlineLvl w:val="1"/>
        <w:rPr>
          <w:rFonts w:ascii="Arial" w:eastAsia="MS Mincho" w:hAnsi="Arial" w:cs="Arial"/>
          <w:b/>
          <w:snapToGrid/>
          <w:lang w:val="es-MX" w:eastAsia="en-US"/>
        </w:rPr>
      </w:pPr>
      <w:bookmarkStart w:id="4" w:name="_Toc487030484"/>
      <w:r w:rsidRPr="009E1850">
        <w:rPr>
          <w:rFonts w:ascii="Arial" w:eastAsia="MS Mincho" w:hAnsi="Arial" w:cs="Arial"/>
          <w:b/>
          <w:snapToGrid/>
          <w:lang w:val="es-MX" w:eastAsia="en-US"/>
        </w:rPr>
        <w:t>Objetivo</w:t>
      </w:r>
      <w:bookmarkEnd w:id="4"/>
    </w:p>
    <w:p w:rsidR="00D92CE5" w:rsidRPr="009E1850" w:rsidRDefault="00D92CE5" w:rsidP="00D92CE5">
      <w:pPr>
        <w:widowControl/>
        <w:jc w:val="both"/>
        <w:rPr>
          <w:rFonts w:ascii="Arial" w:eastAsia="MS Mincho" w:hAnsi="Arial" w:cs="Arial"/>
          <w:snapToGrid/>
          <w:szCs w:val="24"/>
          <w:lang w:val="es-MX" w:eastAsia="en-US"/>
        </w:rPr>
      </w:pPr>
    </w:p>
    <w:p w:rsidR="00D92CE5" w:rsidRPr="009E1850" w:rsidRDefault="00D92CE5" w:rsidP="00D92CE5">
      <w:pPr>
        <w:widowControl/>
        <w:spacing w:after="120"/>
        <w:jc w:val="both"/>
        <w:rPr>
          <w:rFonts w:ascii="Arial" w:hAnsi="Arial" w:cs="Arial"/>
          <w:snapToGrid/>
          <w:lang w:val="es-MX"/>
        </w:rPr>
      </w:pPr>
      <w:r w:rsidRPr="009E1850">
        <w:rPr>
          <w:rFonts w:ascii="Arial" w:hAnsi="Arial" w:cs="Arial"/>
          <w:snapToGrid/>
          <w:lang w:val="es-MX"/>
        </w:rPr>
        <w:t>Realizar la contratación del servicio de staff para la producción televisiva del 15 de junio al 31 de diciembre de 2018, con un mínimo de 37 y un máximo de 51 eventos, para tener la capacidad de proporcionar el apoyo técnico que requiere el área de producción en los diferentes eventos durante el ejercicio 2018.</w:t>
      </w:r>
    </w:p>
    <w:p w:rsidR="00D92CE5" w:rsidRPr="009E1850" w:rsidRDefault="00D92CE5" w:rsidP="00D92CE5">
      <w:pPr>
        <w:widowControl/>
        <w:spacing w:after="120"/>
        <w:jc w:val="both"/>
        <w:rPr>
          <w:rFonts w:ascii="Arial" w:hAnsi="Arial" w:cs="Arial"/>
          <w:snapToGrid/>
          <w:lang w:val="es-MX"/>
        </w:rPr>
      </w:pPr>
    </w:p>
    <w:p w:rsidR="00D92CE5" w:rsidRPr="009E1850" w:rsidRDefault="00D92CE5" w:rsidP="00D92CE5">
      <w:pPr>
        <w:keepNext/>
        <w:numPr>
          <w:ilvl w:val="1"/>
          <w:numId w:val="0"/>
        </w:numPr>
        <w:spacing w:before="120" w:after="60" w:line="240" w:lineRule="atLeast"/>
        <w:jc w:val="both"/>
        <w:outlineLvl w:val="1"/>
        <w:rPr>
          <w:rFonts w:ascii="Arial" w:eastAsia="MS Mincho" w:hAnsi="Arial" w:cs="Arial"/>
          <w:b/>
          <w:snapToGrid/>
          <w:lang w:val="es-MX" w:eastAsia="en-US"/>
        </w:rPr>
      </w:pPr>
      <w:bookmarkStart w:id="5" w:name="_Toc487030485"/>
      <w:r w:rsidRPr="009E1850">
        <w:rPr>
          <w:rFonts w:ascii="Arial" w:eastAsia="MS Mincho" w:hAnsi="Arial" w:cs="Arial"/>
          <w:b/>
          <w:snapToGrid/>
          <w:lang w:val="es-MX" w:eastAsia="en-US"/>
        </w:rPr>
        <w:t>1.2 Alcance</w:t>
      </w:r>
      <w:bookmarkEnd w:id="5"/>
    </w:p>
    <w:p w:rsidR="00D92CE5" w:rsidRPr="009E1850" w:rsidRDefault="00D92CE5" w:rsidP="00D92CE5">
      <w:pPr>
        <w:widowControl/>
        <w:jc w:val="both"/>
        <w:rPr>
          <w:rFonts w:ascii="Arial" w:eastAsia="MS Mincho" w:hAnsi="Arial" w:cs="Arial"/>
          <w:snapToGrid/>
          <w:szCs w:val="24"/>
          <w:lang w:val="es-MX" w:eastAsia="en-US"/>
        </w:rPr>
      </w:pPr>
    </w:p>
    <w:p w:rsidR="00D92CE5" w:rsidRPr="009E1850" w:rsidRDefault="00D92CE5" w:rsidP="00D92CE5">
      <w:pPr>
        <w:widowControl/>
        <w:spacing w:after="120"/>
        <w:jc w:val="both"/>
        <w:rPr>
          <w:rFonts w:ascii="Arial" w:hAnsi="Arial" w:cs="Arial"/>
          <w:snapToGrid/>
          <w:lang w:val="es-MX"/>
        </w:rPr>
      </w:pPr>
      <w:bookmarkStart w:id="6" w:name="_Toc487030486"/>
      <w:r w:rsidRPr="009E1850">
        <w:rPr>
          <w:rFonts w:ascii="Arial" w:hAnsi="Arial" w:cs="Arial"/>
          <w:snapToGrid/>
          <w:lang w:val="es-MX"/>
        </w:rPr>
        <w:t>Tener la capacidad de poder otorgar simultáneamente dos servicios en los que se requiere staff para la producción televisiva en los eventos de grabación de estudios y/o unidad móvil, durante el</w:t>
      </w:r>
      <w:r w:rsidR="00085DC1" w:rsidRPr="009E1850">
        <w:rPr>
          <w:rFonts w:ascii="Arial" w:hAnsi="Arial" w:cs="Arial"/>
          <w:snapToGrid/>
          <w:lang w:val="es-MX"/>
        </w:rPr>
        <w:t xml:space="preserve"> ejercicio 2018, a partir de la </w:t>
      </w:r>
      <w:r w:rsidR="00A10E3E" w:rsidRPr="009E1850">
        <w:rPr>
          <w:rFonts w:ascii="Arial" w:hAnsi="Arial" w:cs="Arial"/>
          <w:snapToGrid/>
          <w:lang w:val="es-MX"/>
        </w:rPr>
        <w:t>suscripción</w:t>
      </w:r>
      <w:r w:rsidR="00085DC1" w:rsidRPr="009E1850">
        <w:rPr>
          <w:rFonts w:ascii="Arial" w:hAnsi="Arial" w:cs="Arial"/>
          <w:snapToGrid/>
          <w:lang w:val="es-MX"/>
        </w:rPr>
        <w:t xml:space="preserve"> del contrato</w:t>
      </w:r>
      <w:r w:rsidR="00A10E3E" w:rsidRPr="009E1850">
        <w:rPr>
          <w:rFonts w:ascii="Arial" w:hAnsi="Arial" w:cs="Arial"/>
          <w:snapToGrid/>
          <w:lang w:val="es-MX"/>
        </w:rPr>
        <w:t xml:space="preserve"> y</w:t>
      </w:r>
      <w:r w:rsidRPr="009E1850">
        <w:rPr>
          <w:rFonts w:ascii="Arial" w:hAnsi="Arial" w:cs="Arial"/>
          <w:snapToGrid/>
          <w:lang w:val="es-MX"/>
        </w:rPr>
        <w:t xml:space="preserve"> hasta el 31 de diciembre</w:t>
      </w:r>
      <w:r w:rsidR="00085DC1" w:rsidRPr="009E1850">
        <w:rPr>
          <w:rFonts w:ascii="Arial" w:hAnsi="Arial" w:cs="Arial"/>
          <w:snapToGrid/>
          <w:lang w:val="es-MX"/>
        </w:rPr>
        <w:t xml:space="preserve"> de 2018</w:t>
      </w:r>
      <w:r w:rsidRPr="009E1850">
        <w:rPr>
          <w:rFonts w:ascii="Arial" w:hAnsi="Arial" w:cs="Arial"/>
          <w:snapToGrid/>
          <w:lang w:val="es-MX"/>
        </w:rPr>
        <w:t>.</w:t>
      </w:r>
    </w:p>
    <w:p w:rsidR="00D92CE5" w:rsidRPr="009E1850" w:rsidRDefault="00D92CE5" w:rsidP="00D92CE5">
      <w:pPr>
        <w:widowControl/>
        <w:spacing w:after="120"/>
        <w:jc w:val="both"/>
        <w:rPr>
          <w:rFonts w:ascii="Arial" w:hAnsi="Arial" w:cs="Arial"/>
          <w:snapToGrid/>
          <w:lang w:val="es-MX"/>
        </w:rPr>
      </w:pPr>
    </w:p>
    <w:p w:rsidR="00D92CE5" w:rsidRPr="009E1850" w:rsidRDefault="00D92CE5" w:rsidP="00D92CE5">
      <w:pPr>
        <w:keepNext/>
        <w:numPr>
          <w:ilvl w:val="1"/>
          <w:numId w:val="0"/>
        </w:numPr>
        <w:spacing w:before="120" w:after="60" w:line="240" w:lineRule="atLeast"/>
        <w:jc w:val="both"/>
        <w:outlineLvl w:val="1"/>
        <w:rPr>
          <w:rFonts w:ascii="Arial" w:eastAsia="MS Mincho" w:hAnsi="Arial" w:cs="Arial"/>
          <w:b/>
          <w:snapToGrid/>
          <w:lang w:val="es-MX" w:eastAsia="en-US"/>
        </w:rPr>
      </w:pPr>
      <w:r w:rsidRPr="009E1850">
        <w:rPr>
          <w:rFonts w:ascii="Arial" w:eastAsia="MS Mincho" w:hAnsi="Arial" w:cs="Arial"/>
          <w:b/>
          <w:snapToGrid/>
          <w:lang w:val="es-MX" w:eastAsia="en-US"/>
        </w:rPr>
        <w:t>1.3 Definiciones, Acrónimos y Abreviaturas</w:t>
      </w:r>
      <w:bookmarkEnd w:id="6"/>
    </w:p>
    <w:p w:rsidR="00D92CE5" w:rsidRPr="009E1850" w:rsidRDefault="00D92CE5" w:rsidP="00D92CE5">
      <w:pPr>
        <w:widowControl/>
        <w:ind w:left="360"/>
        <w:contextualSpacing/>
        <w:jc w:val="both"/>
        <w:rPr>
          <w:rFonts w:ascii="Century Gothic" w:eastAsia="MS Mincho" w:hAnsi="Century Gothic"/>
          <w:snapToGrid/>
          <w:sz w:val="18"/>
          <w:szCs w:val="18"/>
          <w:lang w:val="es-MX" w:eastAsia="en-US"/>
        </w:rPr>
      </w:pPr>
    </w:p>
    <w:p w:rsidR="00D92CE5" w:rsidRPr="009E1850" w:rsidRDefault="00D92CE5" w:rsidP="00D92CE5">
      <w:pPr>
        <w:spacing w:after="120"/>
        <w:contextualSpacing/>
        <w:jc w:val="both"/>
        <w:rPr>
          <w:rFonts w:ascii="Arial" w:hAnsi="Arial" w:cs="Arial"/>
          <w:snapToGrid/>
          <w:lang w:val="es-MX"/>
        </w:rPr>
      </w:pPr>
      <w:r w:rsidRPr="009E1850">
        <w:rPr>
          <w:rFonts w:ascii="Arial" w:hAnsi="Arial" w:cs="Arial"/>
          <w:b/>
          <w:bCs/>
          <w:snapToGrid/>
          <w:lang w:val="es-MX"/>
        </w:rPr>
        <w:t xml:space="preserve">Sistema </w:t>
      </w:r>
      <w:proofErr w:type="spellStart"/>
      <w:r w:rsidRPr="009E1850">
        <w:rPr>
          <w:rFonts w:ascii="Arial" w:hAnsi="Arial" w:cs="Arial"/>
          <w:b/>
          <w:bCs/>
          <w:snapToGrid/>
          <w:lang w:val="es-MX"/>
        </w:rPr>
        <w:t>Fork</w:t>
      </w:r>
      <w:proofErr w:type="spellEnd"/>
      <w:r w:rsidRPr="009E1850">
        <w:rPr>
          <w:rFonts w:ascii="Arial" w:hAnsi="Arial" w:cs="Arial"/>
          <w:b/>
          <w:bCs/>
          <w:snapToGrid/>
          <w:lang w:val="es-MX"/>
        </w:rPr>
        <w:t xml:space="preserve">: </w:t>
      </w:r>
      <w:r w:rsidRPr="009E1850">
        <w:rPr>
          <w:rFonts w:ascii="Arial" w:hAnsi="Arial" w:cs="Arial"/>
          <w:snapToGrid/>
          <w:lang w:val="es-MX"/>
        </w:rPr>
        <w:t xml:space="preserve">Plataforma que administra de manera digital los contenidos de video para su ingesta, edición y reproducción en las diferentes áreas como, estudios, posproducción, master, etc. Para efectos de videograbación, esta plataforma se compone de las aplicaciones Live </w:t>
      </w:r>
      <w:proofErr w:type="spellStart"/>
      <w:r w:rsidRPr="009E1850">
        <w:rPr>
          <w:rFonts w:ascii="Arial" w:hAnsi="Arial" w:cs="Arial"/>
          <w:snapToGrid/>
          <w:lang w:val="es-MX"/>
        </w:rPr>
        <w:t>Asist</w:t>
      </w:r>
      <w:proofErr w:type="spellEnd"/>
      <w:r w:rsidRPr="009E1850">
        <w:rPr>
          <w:rFonts w:ascii="Arial" w:hAnsi="Arial" w:cs="Arial"/>
          <w:snapToGrid/>
          <w:lang w:val="es-MX"/>
        </w:rPr>
        <w:t xml:space="preserve">, y Clip </w:t>
      </w:r>
      <w:proofErr w:type="spellStart"/>
      <w:r w:rsidRPr="009E1850">
        <w:rPr>
          <w:rFonts w:ascii="Arial" w:hAnsi="Arial" w:cs="Arial"/>
          <w:snapToGrid/>
          <w:lang w:val="es-MX"/>
        </w:rPr>
        <w:t>Ingest</w:t>
      </w:r>
      <w:proofErr w:type="spellEnd"/>
      <w:r w:rsidRPr="009E1850">
        <w:rPr>
          <w:rFonts w:ascii="Arial" w:hAnsi="Arial" w:cs="Arial"/>
          <w:snapToGrid/>
          <w:lang w:val="es-MX"/>
        </w:rPr>
        <w:t>.</w:t>
      </w:r>
    </w:p>
    <w:p w:rsidR="00D92CE5" w:rsidRPr="009E1850" w:rsidRDefault="00D92CE5" w:rsidP="00D92CE5">
      <w:pPr>
        <w:spacing w:after="120"/>
        <w:contextualSpacing/>
        <w:jc w:val="both"/>
        <w:rPr>
          <w:rFonts w:ascii="Arial" w:hAnsi="Arial" w:cs="Arial"/>
          <w:snapToGrid/>
          <w:lang w:val="es-MX"/>
        </w:rPr>
      </w:pPr>
    </w:p>
    <w:p w:rsidR="00D92CE5" w:rsidRPr="009E1850" w:rsidRDefault="00D92CE5" w:rsidP="00D92CE5">
      <w:pPr>
        <w:spacing w:after="120"/>
        <w:contextualSpacing/>
        <w:jc w:val="both"/>
        <w:rPr>
          <w:rFonts w:ascii="Arial" w:hAnsi="Arial" w:cs="Arial"/>
          <w:snapToGrid/>
          <w:lang w:val="es-MX"/>
        </w:rPr>
      </w:pPr>
      <w:r w:rsidRPr="009E1850">
        <w:rPr>
          <w:rFonts w:ascii="Arial" w:hAnsi="Arial" w:cs="Arial"/>
          <w:b/>
          <w:bCs/>
          <w:snapToGrid/>
          <w:lang w:val="es-MX"/>
        </w:rPr>
        <w:t xml:space="preserve">Live </w:t>
      </w:r>
      <w:proofErr w:type="spellStart"/>
      <w:r w:rsidRPr="009E1850">
        <w:rPr>
          <w:rFonts w:ascii="Arial" w:hAnsi="Arial" w:cs="Arial"/>
          <w:b/>
          <w:bCs/>
          <w:snapToGrid/>
          <w:lang w:val="es-MX"/>
        </w:rPr>
        <w:t>Asist</w:t>
      </w:r>
      <w:proofErr w:type="spellEnd"/>
      <w:r w:rsidRPr="009E1850">
        <w:rPr>
          <w:rFonts w:ascii="Arial" w:hAnsi="Arial" w:cs="Arial"/>
          <w:snapToGrid/>
          <w:lang w:val="es-MX"/>
        </w:rPr>
        <w:t>: Aplicación de reproducción de video mediante archivos digitales</w:t>
      </w:r>
    </w:p>
    <w:p w:rsidR="00D92CE5" w:rsidRPr="009E1850" w:rsidRDefault="00D92CE5" w:rsidP="00D92CE5">
      <w:pPr>
        <w:spacing w:after="120"/>
        <w:contextualSpacing/>
        <w:jc w:val="both"/>
        <w:rPr>
          <w:rFonts w:ascii="Arial" w:hAnsi="Arial" w:cs="Arial"/>
          <w:snapToGrid/>
          <w:lang w:val="es-MX"/>
        </w:rPr>
      </w:pPr>
      <w:r w:rsidRPr="009E1850">
        <w:rPr>
          <w:rFonts w:ascii="Arial" w:hAnsi="Arial" w:cs="Arial"/>
          <w:b/>
          <w:bCs/>
          <w:snapToGrid/>
          <w:lang w:val="es-MX"/>
        </w:rPr>
        <w:t xml:space="preserve">Clip </w:t>
      </w:r>
      <w:proofErr w:type="spellStart"/>
      <w:r w:rsidRPr="009E1850">
        <w:rPr>
          <w:rFonts w:ascii="Arial" w:hAnsi="Arial" w:cs="Arial"/>
          <w:b/>
          <w:bCs/>
          <w:snapToGrid/>
          <w:lang w:val="es-MX"/>
        </w:rPr>
        <w:t>Ingest</w:t>
      </w:r>
      <w:proofErr w:type="spellEnd"/>
      <w:r w:rsidRPr="009E1850">
        <w:rPr>
          <w:rFonts w:ascii="Arial" w:hAnsi="Arial" w:cs="Arial"/>
          <w:snapToGrid/>
          <w:lang w:val="es-MX"/>
        </w:rPr>
        <w:t>: Aplicación para la grabación de señales de video en banda base HD SDI</w:t>
      </w:r>
    </w:p>
    <w:p w:rsidR="00D92CE5" w:rsidRPr="009E1850" w:rsidRDefault="00D92CE5" w:rsidP="00D92CE5">
      <w:pPr>
        <w:spacing w:after="120"/>
        <w:contextualSpacing/>
        <w:jc w:val="both"/>
        <w:rPr>
          <w:rFonts w:ascii="Arial" w:hAnsi="Arial" w:cs="Arial"/>
          <w:b/>
          <w:snapToGrid/>
          <w:lang w:val="es-MX"/>
        </w:rPr>
      </w:pPr>
    </w:p>
    <w:p w:rsidR="00D92CE5" w:rsidRPr="009E1850" w:rsidRDefault="00D92CE5" w:rsidP="00D92CE5">
      <w:pPr>
        <w:spacing w:after="120"/>
        <w:contextualSpacing/>
        <w:jc w:val="both"/>
        <w:rPr>
          <w:rFonts w:ascii="Arial" w:hAnsi="Arial" w:cs="Arial"/>
          <w:snapToGrid/>
          <w:spacing w:val="15"/>
          <w:bdr w:val="none" w:sz="0" w:space="0" w:color="auto" w:frame="1"/>
          <w:shd w:val="clear" w:color="auto" w:fill="FFFFFF"/>
          <w:lang w:val="es-MX"/>
        </w:rPr>
      </w:pPr>
      <w:r w:rsidRPr="009E1850">
        <w:rPr>
          <w:rFonts w:ascii="Arial" w:hAnsi="Arial" w:cs="Arial"/>
          <w:b/>
          <w:bCs/>
          <w:snapToGrid/>
          <w:lang w:val="es-MX"/>
        </w:rPr>
        <w:t xml:space="preserve">HD-SDI (High </w:t>
      </w:r>
      <w:proofErr w:type="spellStart"/>
      <w:r w:rsidRPr="009E1850">
        <w:rPr>
          <w:rFonts w:ascii="Arial" w:hAnsi="Arial" w:cs="Arial"/>
          <w:b/>
          <w:bCs/>
          <w:snapToGrid/>
          <w:lang w:val="es-MX"/>
        </w:rPr>
        <w:t>Definition</w:t>
      </w:r>
      <w:proofErr w:type="spellEnd"/>
      <w:r w:rsidRPr="009E1850">
        <w:rPr>
          <w:rFonts w:ascii="Arial" w:hAnsi="Arial" w:cs="Arial"/>
          <w:b/>
          <w:bCs/>
          <w:snapToGrid/>
          <w:lang w:val="es-MX"/>
        </w:rPr>
        <w:t>- Serial Digital interface):</w:t>
      </w:r>
      <w:r w:rsidRPr="009E1850">
        <w:rPr>
          <w:rFonts w:ascii="Arial" w:hAnsi="Arial" w:cs="Arial"/>
          <w:snapToGrid/>
          <w:lang w:val="es-MX"/>
        </w:rPr>
        <w:t xml:space="preserve"> Señal eléctrica para la transmisión de video de alta definición en forma digital, serial y sin compresión</w:t>
      </w:r>
      <w:r w:rsidRPr="009E1850">
        <w:rPr>
          <w:rFonts w:ascii="Arial" w:hAnsi="Arial" w:cs="Arial"/>
          <w:snapToGrid/>
          <w:spacing w:val="15"/>
          <w:bdr w:val="none" w:sz="0" w:space="0" w:color="auto" w:frame="1"/>
          <w:shd w:val="clear" w:color="auto" w:fill="FFFFFF"/>
          <w:lang w:val="es-MX"/>
        </w:rPr>
        <w:t>.</w:t>
      </w:r>
    </w:p>
    <w:p w:rsidR="00D92CE5" w:rsidRPr="009E1850" w:rsidRDefault="00D92CE5" w:rsidP="00D92CE5">
      <w:pPr>
        <w:spacing w:after="120"/>
        <w:contextualSpacing/>
        <w:jc w:val="both"/>
        <w:rPr>
          <w:rFonts w:ascii="Arial" w:hAnsi="Arial" w:cs="Arial"/>
          <w:snapToGrid/>
          <w:spacing w:val="15"/>
          <w:bdr w:val="none" w:sz="0" w:space="0" w:color="auto" w:frame="1"/>
          <w:shd w:val="clear" w:color="auto" w:fill="FFFFFF"/>
          <w:lang w:val="es-MX"/>
        </w:rPr>
      </w:pPr>
    </w:p>
    <w:p w:rsidR="00D92CE5" w:rsidRPr="009E1850" w:rsidRDefault="00D92CE5" w:rsidP="00D92CE5">
      <w:pPr>
        <w:spacing w:after="120"/>
        <w:contextualSpacing/>
        <w:jc w:val="both"/>
        <w:rPr>
          <w:rFonts w:ascii="Arial" w:hAnsi="Arial" w:cs="Arial"/>
          <w:snapToGrid/>
          <w:spacing w:val="15"/>
          <w:bdr w:val="none" w:sz="0" w:space="0" w:color="auto" w:frame="1"/>
          <w:shd w:val="clear" w:color="auto" w:fill="FFFFFF"/>
          <w:lang w:val="es-MX"/>
        </w:rPr>
      </w:pPr>
    </w:p>
    <w:p w:rsidR="00D92CE5" w:rsidRPr="009E1850" w:rsidRDefault="00D92CE5" w:rsidP="00116170">
      <w:pPr>
        <w:keepNext/>
        <w:widowControl/>
        <w:numPr>
          <w:ilvl w:val="0"/>
          <w:numId w:val="28"/>
        </w:numPr>
        <w:jc w:val="both"/>
        <w:outlineLvl w:val="0"/>
        <w:rPr>
          <w:rFonts w:ascii="Arial" w:eastAsia="MS Mincho" w:hAnsi="Arial" w:cs="Arial"/>
          <w:b/>
          <w:snapToGrid/>
          <w:lang w:val="es-MX" w:eastAsia="en-US"/>
        </w:rPr>
      </w:pPr>
      <w:bookmarkStart w:id="7" w:name="_Toc487030488"/>
      <w:r w:rsidRPr="009E1850">
        <w:rPr>
          <w:rFonts w:ascii="Arial" w:eastAsia="MS Mincho" w:hAnsi="Arial" w:cs="Arial"/>
          <w:b/>
          <w:snapToGrid/>
          <w:lang w:val="es-MX" w:eastAsia="en-US"/>
        </w:rPr>
        <w:t xml:space="preserve">Requerimientos </w:t>
      </w:r>
      <w:bookmarkEnd w:id="7"/>
    </w:p>
    <w:p w:rsidR="00D92CE5" w:rsidRPr="009E1850" w:rsidRDefault="00D92CE5" w:rsidP="00D92CE5">
      <w:pPr>
        <w:widowControl/>
        <w:jc w:val="both"/>
        <w:rPr>
          <w:rFonts w:ascii="Arial" w:eastAsia="MS Mincho" w:hAnsi="Arial" w:cs="Arial"/>
          <w:snapToGrid/>
          <w:szCs w:val="24"/>
          <w:lang w:val="es-ES"/>
        </w:rPr>
      </w:pPr>
    </w:p>
    <w:p w:rsidR="00D92CE5" w:rsidRPr="009E1850" w:rsidRDefault="00D92CE5" w:rsidP="00D92CE5">
      <w:pPr>
        <w:widowControl/>
        <w:spacing w:after="160" w:line="259" w:lineRule="auto"/>
        <w:jc w:val="both"/>
        <w:rPr>
          <w:rFonts w:ascii="Arial" w:eastAsia="MS Mincho" w:hAnsi="Arial" w:cs="Arial"/>
          <w:b/>
          <w:bCs/>
          <w:snapToGrid/>
          <w:szCs w:val="24"/>
          <w:lang w:val="es-MX" w:eastAsia="en-US"/>
        </w:rPr>
      </w:pPr>
      <w:r w:rsidRPr="009E1850">
        <w:rPr>
          <w:rFonts w:ascii="Arial" w:eastAsia="MS Mincho" w:hAnsi="Arial" w:cs="Arial"/>
          <w:b/>
          <w:bCs/>
          <w:snapToGrid/>
          <w:szCs w:val="24"/>
          <w:lang w:val="es-MX" w:eastAsia="en-US"/>
        </w:rPr>
        <w:t>Aspectos generales del servicio a proporcionar:</w:t>
      </w:r>
    </w:p>
    <w:p w:rsidR="00D92CE5" w:rsidRPr="009E1850" w:rsidRDefault="00D92CE5" w:rsidP="00D92CE5">
      <w:pPr>
        <w:widowControl/>
        <w:jc w:val="both"/>
        <w:rPr>
          <w:rFonts w:ascii="Arial" w:hAnsi="Arial" w:cs="Arial"/>
          <w:snapToGrid/>
          <w:szCs w:val="24"/>
          <w:lang w:val="es-MX"/>
        </w:rPr>
      </w:pPr>
      <w:bookmarkStart w:id="8" w:name="_Toc487030489"/>
      <w:r w:rsidRPr="009E1850">
        <w:rPr>
          <w:rFonts w:ascii="Arial" w:eastAsia="MS Mincho" w:hAnsi="Arial" w:cs="Arial"/>
          <w:snapToGrid/>
          <w:szCs w:val="24"/>
          <w:lang w:val="es-MX" w:eastAsia="en-US"/>
        </w:rPr>
        <w:t>El servicio de staff, para la producción televisiva se requiere por evento, con un mínimo de 37 y un máximo de 51 eventos, para ello, el prestador del servicio deberá considerar, para cada uno de los eventos en que sea requerido, un equipo multidisciplinario de acuerdo con los recursos que se mencionan a continuación, en las cantidades y con la experiencia de por lo menos dos años:</w:t>
      </w:r>
    </w:p>
    <w:p w:rsidR="00D92CE5" w:rsidRPr="009E1850" w:rsidRDefault="00D92CE5" w:rsidP="00D92CE5">
      <w:pPr>
        <w:spacing w:after="120"/>
        <w:jc w:val="both"/>
        <w:rPr>
          <w:rFonts w:ascii="Arial" w:hAnsi="Arial" w:cs="Arial"/>
          <w:snapToGrid/>
          <w:lang w:val="es-MX"/>
        </w:rPr>
      </w:pPr>
    </w:p>
    <w:p w:rsidR="00D92CE5" w:rsidRPr="009E1850" w:rsidRDefault="00D92CE5" w:rsidP="00D92CE5">
      <w:pPr>
        <w:spacing w:after="120"/>
        <w:ind w:left="720"/>
        <w:jc w:val="both"/>
        <w:rPr>
          <w:rFonts w:ascii="Arial" w:hAnsi="Arial" w:cs="Arial"/>
          <w:b/>
          <w:bCs/>
          <w:snapToGrid/>
          <w:lang w:val="es-MX"/>
        </w:rPr>
      </w:pPr>
      <w:r w:rsidRPr="009E1850">
        <w:rPr>
          <w:rFonts w:ascii="Arial" w:hAnsi="Arial" w:cs="Arial"/>
          <w:b/>
          <w:bCs/>
          <w:snapToGrid/>
          <w:lang w:val="es-MX"/>
        </w:rPr>
        <w:t xml:space="preserve">1 Operador de </w:t>
      </w:r>
      <w:proofErr w:type="spellStart"/>
      <w:r w:rsidRPr="009E1850">
        <w:rPr>
          <w:rFonts w:ascii="Arial" w:hAnsi="Arial" w:cs="Arial"/>
          <w:b/>
          <w:bCs/>
          <w:snapToGrid/>
          <w:lang w:val="es-MX"/>
        </w:rPr>
        <w:t>switcher</w:t>
      </w:r>
      <w:proofErr w:type="spellEnd"/>
      <w:r w:rsidRPr="009E1850">
        <w:rPr>
          <w:rFonts w:ascii="Arial" w:hAnsi="Arial" w:cs="Arial"/>
          <w:b/>
          <w:bCs/>
          <w:snapToGrid/>
          <w:lang w:val="es-MX"/>
        </w:rPr>
        <w:t xml:space="preserve"> de video. </w:t>
      </w:r>
    </w:p>
    <w:p w:rsidR="00D92CE5" w:rsidRPr="009E1850" w:rsidRDefault="00D92CE5" w:rsidP="00D92CE5">
      <w:pPr>
        <w:spacing w:after="120"/>
        <w:ind w:left="720"/>
        <w:jc w:val="both"/>
        <w:rPr>
          <w:rFonts w:ascii="Arial" w:hAnsi="Arial" w:cs="Arial"/>
          <w:b/>
          <w:bCs/>
          <w:snapToGrid/>
          <w:lang w:val="es-MX"/>
        </w:rPr>
      </w:pPr>
      <w:r w:rsidRPr="009E1850">
        <w:rPr>
          <w:rFonts w:ascii="Arial" w:hAnsi="Arial" w:cs="Arial"/>
          <w:b/>
          <w:bCs/>
          <w:snapToGrid/>
          <w:lang w:val="es-MX"/>
        </w:rPr>
        <w:t>1 Operador y control de video de cámaras HD.</w:t>
      </w:r>
    </w:p>
    <w:p w:rsidR="00D92CE5" w:rsidRPr="009E1850" w:rsidRDefault="00D92CE5" w:rsidP="00D92CE5">
      <w:pPr>
        <w:spacing w:after="120"/>
        <w:ind w:left="720"/>
        <w:jc w:val="both"/>
        <w:rPr>
          <w:rFonts w:ascii="Arial" w:hAnsi="Arial" w:cs="Arial"/>
          <w:b/>
          <w:bCs/>
          <w:snapToGrid/>
          <w:lang w:val="es-MX"/>
        </w:rPr>
      </w:pPr>
      <w:r w:rsidRPr="009E1850">
        <w:rPr>
          <w:rFonts w:ascii="Arial" w:hAnsi="Arial" w:cs="Arial"/>
          <w:b/>
          <w:bCs/>
          <w:snapToGrid/>
          <w:lang w:val="es-MX"/>
        </w:rPr>
        <w:t xml:space="preserve">1 Operador de consola de audio. </w:t>
      </w:r>
    </w:p>
    <w:p w:rsidR="00D92CE5" w:rsidRPr="009E1850" w:rsidRDefault="00D92CE5" w:rsidP="00D92CE5">
      <w:pPr>
        <w:spacing w:after="120"/>
        <w:ind w:left="720"/>
        <w:jc w:val="both"/>
        <w:rPr>
          <w:rFonts w:ascii="Arial" w:hAnsi="Arial" w:cs="Arial"/>
          <w:b/>
          <w:bCs/>
          <w:snapToGrid/>
          <w:lang w:val="es-MX"/>
        </w:rPr>
      </w:pPr>
      <w:r w:rsidRPr="009E1850">
        <w:rPr>
          <w:rFonts w:ascii="Arial" w:hAnsi="Arial" w:cs="Arial"/>
          <w:b/>
          <w:bCs/>
          <w:snapToGrid/>
          <w:lang w:val="es-MX"/>
        </w:rPr>
        <w:t>1 Operador de videograbación de Sistema FORK.</w:t>
      </w:r>
    </w:p>
    <w:p w:rsidR="00D92CE5" w:rsidRPr="009E1850" w:rsidRDefault="00D92CE5" w:rsidP="00D92CE5">
      <w:pPr>
        <w:spacing w:after="120"/>
        <w:ind w:left="720"/>
        <w:jc w:val="both"/>
        <w:rPr>
          <w:rFonts w:ascii="Arial" w:hAnsi="Arial" w:cs="Arial"/>
          <w:b/>
          <w:bCs/>
          <w:snapToGrid/>
          <w:lang w:val="es-MX"/>
        </w:rPr>
      </w:pPr>
      <w:r w:rsidRPr="009E1850">
        <w:rPr>
          <w:rFonts w:ascii="Arial" w:hAnsi="Arial" w:cs="Arial"/>
          <w:b/>
          <w:bCs/>
          <w:snapToGrid/>
          <w:lang w:val="es-MX"/>
        </w:rPr>
        <w:t>1 Operador de grúa telescópica.</w:t>
      </w:r>
    </w:p>
    <w:p w:rsidR="00D92CE5" w:rsidRPr="009E1850" w:rsidRDefault="00D92CE5" w:rsidP="00D92CE5">
      <w:pPr>
        <w:spacing w:after="120"/>
        <w:ind w:left="720"/>
        <w:jc w:val="both"/>
        <w:rPr>
          <w:rFonts w:ascii="Arial" w:hAnsi="Arial" w:cs="Arial"/>
          <w:b/>
          <w:bCs/>
          <w:snapToGrid/>
          <w:lang w:val="es-MX"/>
        </w:rPr>
      </w:pPr>
      <w:r w:rsidRPr="009E1850">
        <w:rPr>
          <w:rFonts w:ascii="Arial" w:hAnsi="Arial" w:cs="Arial"/>
          <w:b/>
          <w:bCs/>
          <w:snapToGrid/>
          <w:lang w:val="es-MX"/>
        </w:rPr>
        <w:t>1 Asistente de grúa telescópica</w:t>
      </w:r>
    </w:p>
    <w:p w:rsidR="00D92CE5" w:rsidRPr="009E1850" w:rsidRDefault="00D92CE5" w:rsidP="00D92CE5">
      <w:pPr>
        <w:spacing w:after="120"/>
        <w:ind w:left="720"/>
        <w:jc w:val="both"/>
        <w:rPr>
          <w:rFonts w:ascii="Arial" w:hAnsi="Arial" w:cs="Arial"/>
          <w:b/>
          <w:bCs/>
          <w:snapToGrid/>
          <w:lang w:val="es-MX"/>
        </w:rPr>
      </w:pPr>
      <w:r w:rsidRPr="009E1850">
        <w:rPr>
          <w:rFonts w:ascii="Arial" w:hAnsi="Arial" w:cs="Arial"/>
          <w:b/>
          <w:bCs/>
          <w:snapToGrid/>
          <w:lang w:val="es-MX"/>
        </w:rPr>
        <w:t>1 Coordinador de piso.</w:t>
      </w:r>
    </w:p>
    <w:p w:rsidR="00D92CE5" w:rsidRPr="009E1850" w:rsidRDefault="00D92CE5" w:rsidP="00D92CE5">
      <w:pPr>
        <w:spacing w:after="120"/>
        <w:ind w:left="720"/>
        <w:jc w:val="both"/>
        <w:rPr>
          <w:rFonts w:ascii="Arial" w:hAnsi="Arial" w:cs="Arial"/>
          <w:b/>
          <w:bCs/>
          <w:snapToGrid/>
          <w:lang w:val="es-MX"/>
        </w:rPr>
      </w:pPr>
      <w:r w:rsidRPr="009E1850">
        <w:rPr>
          <w:rFonts w:ascii="Arial" w:hAnsi="Arial" w:cs="Arial"/>
          <w:b/>
          <w:bCs/>
          <w:snapToGrid/>
          <w:lang w:val="es-MX"/>
        </w:rPr>
        <w:t>2 Camarógrafos.</w:t>
      </w:r>
    </w:p>
    <w:p w:rsidR="00D92CE5" w:rsidRPr="009E1850" w:rsidRDefault="00D92CE5" w:rsidP="00D92CE5">
      <w:pPr>
        <w:spacing w:after="120"/>
        <w:ind w:left="720"/>
        <w:jc w:val="both"/>
        <w:rPr>
          <w:rFonts w:ascii="Arial" w:hAnsi="Arial" w:cs="Arial"/>
          <w:b/>
          <w:bCs/>
          <w:snapToGrid/>
          <w:lang w:val="es-MX"/>
        </w:rPr>
      </w:pPr>
      <w:r w:rsidRPr="009E1850">
        <w:rPr>
          <w:rFonts w:ascii="Arial" w:hAnsi="Arial" w:cs="Arial"/>
          <w:b/>
          <w:bCs/>
          <w:snapToGrid/>
          <w:lang w:val="es-MX"/>
        </w:rPr>
        <w:t>2 Asistentes de camarógrafo</w:t>
      </w:r>
    </w:p>
    <w:p w:rsidR="00D92CE5" w:rsidRPr="009E1850" w:rsidRDefault="00D92CE5" w:rsidP="00D92CE5">
      <w:pPr>
        <w:spacing w:after="120"/>
        <w:ind w:left="720"/>
        <w:jc w:val="both"/>
        <w:rPr>
          <w:rFonts w:ascii="Arial" w:hAnsi="Arial" w:cs="Arial"/>
          <w:b/>
          <w:bCs/>
          <w:snapToGrid/>
          <w:lang w:val="es-MX"/>
        </w:rPr>
      </w:pPr>
      <w:r w:rsidRPr="009E1850">
        <w:rPr>
          <w:rFonts w:ascii="Arial" w:hAnsi="Arial" w:cs="Arial"/>
          <w:b/>
          <w:bCs/>
          <w:snapToGrid/>
          <w:lang w:val="es-MX"/>
        </w:rPr>
        <w:t>2 Microfonistas.</w:t>
      </w:r>
    </w:p>
    <w:p w:rsidR="00D92CE5" w:rsidRPr="009E1850" w:rsidRDefault="00D92CE5" w:rsidP="00D92CE5">
      <w:pPr>
        <w:spacing w:after="120"/>
        <w:ind w:left="720"/>
        <w:jc w:val="both"/>
        <w:rPr>
          <w:rFonts w:ascii="Arial" w:hAnsi="Arial" w:cs="Arial"/>
          <w:b/>
          <w:bCs/>
          <w:snapToGrid/>
          <w:lang w:val="es-MX"/>
        </w:rPr>
      </w:pPr>
      <w:r w:rsidRPr="009E1850">
        <w:rPr>
          <w:rFonts w:ascii="Arial" w:hAnsi="Arial" w:cs="Arial"/>
          <w:b/>
          <w:bCs/>
          <w:snapToGrid/>
          <w:lang w:val="es-MX"/>
        </w:rPr>
        <w:t xml:space="preserve">1 Operador  de </w:t>
      </w:r>
      <w:proofErr w:type="spellStart"/>
      <w:r w:rsidRPr="009E1850">
        <w:rPr>
          <w:rFonts w:ascii="Arial" w:hAnsi="Arial" w:cs="Arial"/>
          <w:b/>
          <w:bCs/>
          <w:snapToGrid/>
          <w:lang w:val="es-MX"/>
        </w:rPr>
        <w:t>telepromter</w:t>
      </w:r>
      <w:proofErr w:type="spellEnd"/>
      <w:r w:rsidRPr="009E1850">
        <w:rPr>
          <w:rFonts w:ascii="Arial" w:hAnsi="Arial" w:cs="Arial"/>
          <w:b/>
          <w:bCs/>
          <w:snapToGrid/>
          <w:lang w:val="es-MX"/>
        </w:rPr>
        <w:t>.</w:t>
      </w:r>
    </w:p>
    <w:p w:rsidR="00D92CE5" w:rsidRPr="009E1850" w:rsidRDefault="00D92CE5" w:rsidP="00D92CE5">
      <w:pPr>
        <w:spacing w:after="120"/>
        <w:ind w:left="720"/>
        <w:jc w:val="both"/>
        <w:rPr>
          <w:rFonts w:ascii="Arial" w:hAnsi="Arial" w:cs="Arial"/>
          <w:b/>
          <w:bCs/>
          <w:snapToGrid/>
          <w:lang w:val="es-MX"/>
        </w:rPr>
      </w:pPr>
      <w:r w:rsidRPr="009E1850">
        <w:rPr>
          <w:rFonts w:ascii="Arial" w:hAnsi="Arial" w:cs="Arial"/>
          <w:b/>
          <w:bCs/>
          <w:snapToGrid/>
          <w:lang w:val="es-MX"/>
        </w:rPr>
        <w:t>1 Operador de generador de caracteres.</w:t>
      </w:r>
    </w:p>
    <w:p w:rsidR="00D92CE5" w:rsidRPr="009E1850" w:rsidRDefault="00D92CE5" w:rsidP="00D92CE5">
      <w:pPr>
        <w:spacing w:after="120"/>
        <w:ind w:left="720"/>
        <w:jc w:val="both"/>
        <w:rPr>
          <w:rFonts w:ascii="Arial" w:hAnsi="Arial" w:cs="Arial"/>
          <w:b/>
          <w:bCs/>
          <w:snapToGrid/>
          <w:lang w:val="es-MX"/>
        </w:rPr>
      </w:pPr>
      <w:r w:rsidRPr="009E1850">
        <w:rPr>
          <w:rFonts w:ascii="Arial" w:hAnsi="Arial" w:cs="Arial"/>
          <w:b/>
          <w:bCs/>
          <w:snapToGrid/>
          <w:lang w:val="es-MX"/>
        </w:rPr>
        <w:t>1 Iluminador.</w:t>
      </w:r>
    </w:p>
    <w:p w:rsidR="00D92CE5" w:rsidRPr="009E1850" w:rsidRDefault="00D92CE5" w:rsidP="00D92CE5">
      <w:pPr>
        <w:spacing w:after="120"/>
        <w:ind w:left="720"/>
        <w:jc w:val="both"/>
        <w:rPr>
          <w:rFonts w:ascii="Arial" w:hAnsi="Arial" w:cs="Arial"/>
          <w:b/>
          <w:bCs/>
          <w:snapToGrid/>
          <w:lang w:val="es-MX"/>
        </w:rPr>
      </w:pPr>
      <w:r w:rsidRPr="009E1850">
        <w:rPr>
          <w:rFonts w:ascii="Arial" w:hAnsi="Arial" w:cs="Arial"/>
          <w:b/>
          <w:bCs/>
          <w:snapToGrid/>
          <w:lang w:val="es-MX"/>
        </w:rPr>
        <w:t>1 Ayudante de iluminación</w:t>
      </w:r>
    </w:p>
    <w:p w:rsidR="00D92CE5" w:rsidRPr="009E1850" w:rsidRDefault="00D92CE5" w:rsidP="00D92CE5">
      <w:pPr>
        <w:spacing w:after="120"/>
        <w:ind w:left="720"/>
        <w:jc w:val="both"/>
        <w:rPr>
          <w:rFonts w:ascii="Arial" w:hAnsi="Arial" w:cs="Arial"/>
          <w:b/>
          <w:bCs/>
          <w:snapToGrid/>
          <w:lang w:val="es-MX"/>
        </w:rPr>
      </w:pPr>
      <w:r w:rsidRPr="009E1850">
        <w:rPr>
          <w:rFonts w:ascii="Arial" w:hAnsi="Arial" w:cs="Arial"/>
          <w:b/>
          <w:bCs/>
          <w:snapToGrid/>
          <w:lang w:val="es-MX"/>
        </w:rPr>
        <w:t>2 Personas de montaje.</w:t>
      </w:r>
    </w:p>
    <w:p w:rsidR="00D92CE5" w:rsidRPr="009E1850" w:rsidRDefault="00D92CE5" w:rsidP="00D92CE5">
      <w:pPr>
        <w:spacing w:after="120"/>
        <w:jc w:val="both"/>
        <w:rPr>
          <w:rFonts w:ascii="Century Gothic" w:hAnsi="Century Gothic"/>
          <w:b/>
          <w:snapToGrid/>
          <w:sz w:val="18"/>
          <w:szCs w:val="18"/>
          <w:lang w:val="es-MX"/>
        </w:rPr>
      </w:pPr>
    </w:p>
    <w:p w:rsidR="00D92CE5" w:rsidRPr="009E1850" w:rsidRDefault="00D92CE5" w:rsidP="00116170">
      <w:pPr>
        <w:keepNext/>
        <w:widowControl/>
        <w:numPr>
          <w:ilvl w:val="0"/>
          <w:numId w:val="28"/>
        </w:numPr>
        <w:spacing w:before="120" w:after="60" w:line="240" w:lineRule="atLeast"/>
        <w:jc w:val="both"/>
        <w:outlineLvl w:val="0"/>
        <w:rPr>
          <w:rFonts w:ascii="Arial" w:eastAsia="MS Mincho" w:hAnsi="Arial" w:cs="Arial"/>
          <w:b/>
          <w:snapToGrid/>
          <w:lang w:val="es-ES"/>
        </w:rPr>
      </w:pPr>
      <w:r w:rsidRPr="009E1850">
        <w:rPr>
          <w:rFonts w:ascii="Arial" w:eastAsia="MS Mincho" w:hAnsi="Arial" w:cs="Arial"/>
          <w:b/>
          <w:snapToGrid/>
          <w:lang w:val="es-ES"/>
        </w:rPr>
        <w:t>Especificaciones técnicas</w:t>
      </w:r>
      <w:bookmarkEnd w:id="8"/>
    </w:p>
    <w:p w:rsidR="00D92CE5" w:rsidRPr="009E1850" w:rsidRDefault="00D92CE5" w:rsidP="00D92CE5">
      <w:pPr>
        <w:spacing w:after="120"/>
        <w:ind w:left="720"/>
        <w:jc w:val="both"/>
        <w:rPr>
          <w:rFonts w:ascii="Century Gothic" w:hAnsi="Century Gothic"/>
          <w:snapToGrid/>
          <w:sz w:val="18"/>
          <w:szCs w:val="18"/>
          <w:lang w:val="es-MX"/>
        </w:rPr>
      </w:pPr>
    </w:p>
    <w:p w:rsidR="00D92CE5" w:rsidRPr="009E1850" w:rsidRDefault="00D92CE5" w:rsidP="00D92CE5">
      <w:pPr>
        <w:widowControl/>
        <w:spacing w:after="120"/>
        <w:jc w:val="both"/>
        <w:rPr>
          <w:rFonts w:ascii="Arial" w:hAnsi="Arial" w:cs="Arial"/>
          <w:snapToGrid/>
          <w:lang w:val="es-MX"/>
        </w:rPr>
      </w:pPr>
      <w:r w:rsidRPr="009E1850">
        <w:rPr>
          <w:rFonts w:ascii="Arial" w:hAnsi="Arial" w:cs="Arial"/>
          <w:snapToGrid/>
          <w:lang w:val="es-MX"/>
        </w:rPr>
        <w:t xml:space="preserve">El servicio de staff para la producción televisa, será requerido para realizar la grabación de contenidos televisivos, para ello utilizará el equipo electrónico broadcast de iluminación, audio y video proporcionado por Canal 22. Las grabaciones deberán cumplir con los estándares establecidos en el sistema ATSC, para su correcta difusión a los televidentes. </w:t>
      </w:r>
    </w:p>
    <w:p w:rsidR="00D92CE5" w:rsidRPr="009E1850" w:rsidRDefault="00D92CE5" w:rsidP="00D92CE5">
      <w:pPr>
        <w:widowControl/>
        <w:jc w:val="both"/>
        <w:rPr>
          <w:rFonts w:ascii="Arial" w:eastAsia="MS Mincho" w:hAnsi="Arial" w:cs="Arial"/>
          <w:snapToGrid/>
          <w:szCs w:val="24"/>
          <w:lang w:val="es-MX"/>
        </w:rPr>
      </w:pPr>
    </w:p>
    <w:p w:rsidR="00D92CE5" w:rsidRPr="009E1850" w:rsidRDefault="00D92CE5" w:rsidP="00116170">
      <w:pPr>
        <w:keepNext/>
        <w:widowControl/>
        <w:numPr>
          <w:ilvl w:val="0"/>
          <w:numId w:val="28"/>
        </w:numPr>
        <w:spacing w:before="120" w:after="60" w:line="240" w:lineRule="atLeast"/>
        <w:jc w:val="both"/>
        <w:outlineLvl w:val="0"/>
        <w:rPr>
          <w:rFonts w:ascii="Arial" w:eastAsia="MS Mincho" w:hAnsi="Arial" w:cs="Arial"/>
          <w:b/>
          <w:snapToGrid/>
          <w:lang w:val="es-MX" w:eastAsia="en-US"/>
        </w:rPr>
      </w:pPr>
      <w:bookmarkStart w:id="9" w:name="_Toc487030490"/>
      <w:r w:rsidRPr="009E1850">
        <w:rPr>
          <w:rFonts w:ascii="Arial" w:eastAsia="MS Mincho" w:hAnsi="Arial" w:cs="Arial"/>
          <w:b/>
          <w:snapToGrid/>
          <w:lang w:val="es-MX" w:eastAsia="en-US"/>
        </w:rPr>
        <w:t>Perfil del proveedor</w:t>
      </w:r>
      <w:bookmarkEnd w:id="9"/>
    </w:p>
    <w:p w:rsidR="00D92CE5" w:rsidRPr="009E1850" w:rsidRDefault="00D92CE5" w:rsidP="00D92CE5">
      <w:pPr>
        <w:widowControl/>
        <w:jc w:val="both"/>
        <w:rPr>
          <w:rFonts w:ascii="Arial" w:eastAsia="MS Mincho" w:hAnsi="Arial" w:cs="Arial"/>
          <w:snapToGrid/>
          <w:szCs w:val="24"/>
          <w:lang w:val="es-MX" w:eastAsia="en-US"/>
        </w:rPr>
      </w:pPr>
    </w:p>
    <w:p w:rsidR="00D92CE5" w:rsidRPr="009E1850" w:rsidRDefault="00D92CE5" w:rsidP="00D92CE5">
      <w:pPr>
        <w:spacing w:after="120"/>
        <w:jc w:val="both"/>
        <w:rPr>
          <w:rFonts w:ascii="Arial" w:hAnsi="Arial" w:cs="Arial"/>
          <w:snapToGrid/>
          <w:sz w:val="36"/>
          <w:szCs w:val="36"/>
          <w:lang w:val="es-MX"/>
        </w:rPr>
      </w:pPr>
      <w:bookmarkStart w:id="10" w:name="_Toc487030491"/>
      <w:r w:rsidRPr="009E1850">
        <w:rPr>
          <w:rFonts w:ascii="Arial" w:hAnsi="Arial" w:cs="Arial"/>
          <w:snapToGrid/>
          <w:lang w:val="es-MX"/>
        </w:rPr>
        <w:t xml:space="preserve">El proveedor del servicio de staff deberá acreditar que su equipo de trabajo cuenta con la experiencia mínima de 2 año y conocimientos necesarios en cada una de las ramas señaladas en el párrafo anterior. Dicha experiencia deberá ser incluida en cada </w:t>
      </w:r>
      <w:proofErr w:type="spellStart"/>
      <w:r w:rsidRPr="009E1850">
        <w:rPr>
          <w:rFonts w:ascii="Arial" w:hAnsi="Arial" w:cs="Arial"/>
          <w:snapToGrid/>
          <w:lang w:val="es-MX"/>
        </w:rPr>
        <w:t>curriculm</w:t>
      </w:r>
      <w:proofErr w:type="spellEnd"/>
      <w:r w:rsidRPr="009E1850">
        <w:rPr>
          <w:rFonts w:ascii="Arial" w:hAnsi="Arial" w:cs="Arial"/>
          <w:snapToGrid/>
          <w:lang w:val="es-MX"/>
        </w:rPr>
        <w:t xml:space="preserve"> vitae y deberá ser comprobable.</w:t>
      </w:r>
    </w:p>
    <w:p w:rsidR="00D92CE5" w:rsidRPr="009E1850" w:rsidRDefault="00D92CE5" w:rsidP="00D92CE5">
      <w:pPr>
        <w:spacing w:after="120"/>
        <w:jc w:val="both"/>
        <w:rPr>
          <w:rFonts w:ascii="Arial" w:hAnsi="Arial" w:cs="Arial"/>
          <w:snapToGrid/>
          <w:lang w:val="es-MX"/>
        </w:rPr>
      </w:pPr>
      <w:r w:rsidRPr="009E1850">
        <w:rPr>
          <w:rFonts w:ascii="Arial" w:hAnsi="Arial" w:cs="Arial"/>
          <w:snapToGrid/>
          <w:lang w:val="es-MX"/>
        </w:rPr>
        <w:t xml:space="preserve">El prestador del servicio de staff para la producción televisiva deberá acreditar por lo menos un año en la prestación de servicios similares al señalado en este anexo, integrado al menos con un contrato terminado, con carta de terminación en tiempo y forma o cancelación de fianza de trabajos similares. </w:t>
      </w:r>
    </w:p>
    <w:p w:rsidR="00D92CE5" w:rsidRPr="009E1850" w:rsidRDefault="00D92CE5" w:rsidP="00D92CE5">
      <w:pPr>
        <w:spacing w:after="120"/>
        <w:jc w:val="both"/>
        <w:rPr>
          <w:rFonts w:ascii="Arial" w:hAnsi="Arial" w:cs="Arial"/>
          <w:snapToGrid/>
          <w:lang w:val="es-MX"/>
        </w:rPr>
      </w:pPr>
      <w:r w:rsidRPr="009E1850">
        <w:rPr>
          <w:rFonts w:ascii="Arial" w:hAnsi="Arial" w:cs="Arial"/>
          <w:snapToGrid/>
          <w:lang w:val="es-MX"/>
        </w:rPr>
        <w:t>En ninguno de los casos se requiere equipo, únicamente el factor humano.</w:t>
      </w:r>
    </w:p>
    <w:p w:rsidR="00D92CE5" w:rsidRPr="009E1850" w:rsidRDefault="00D92CE5" w:rsidP="00D92CE5">
      <w:pPr>
        <w:spacing w:after="120"/>
        <w:jc w:val="both"/>
        <w:rPr>
          <w:rFonts w:ascii="Arial" w:hAnsi="Arial" w:cs="Arial"/>
          <w:snapToGrid/>
          <w:lang w:val="es-MX"/>
        </w:rPr>
      </w:pPr>
    </w:p>
    <w:p w:rsidR="00D92CE5" w:rsidRPr="009E1850" w:rsidRDefault="00D92CE5" w:rsidP="00116170">
      <w:pPr>
        <w:keepNext/>
        <w:widowControl/>
        <w:numPr>
          <w:ilvl w:val="0"/>
          <w:numId w:val="28"/>
        </w:numPr>
        <w:spacing w:before="120" w:after="60" w:line="240" w:lineRule="atLeast"/>
        <w:jc w:val="both"/>
        <w:outlineLvl w:val="0"/>
        <w:rPr>
          <w:rFonts w:ascii="Arial" w:eastAsia="MS Mincho" w:hAnsi="Arial" w:cs="Arial"/>
          <w:b/>
          <w:snapToGrid/>
          <w:lang w:val="es-MX" w:eastAsia="en-US"/>
        </w:rPr>
      </w:pPr>
      <w:r w:rsidRPr="009E1850">
        <w:rPr>
          <w:rFonts w:ascii="Arial" w:eastAsia="MS Mincho" w:hAnsi="Arial" w:cs="Arial"/>
          <w:b/>
          <w:snapToGrid/>
          <w:lang w:val="es-MX" w:eastAsia="en-US"/>
        </w:rPr>
        <w:t>Condiciones técnicas de aceptación del servicio</w:t>
      </w:r>
      <w:bookmarkEnd w:id="10"/>
    </w:p>
    <w:p w:rsidR="00D92CE5" w:rsidRPr="009E1850" w:rsidRDefault="00D92CE5" w:rsidP="00D92CE5">
      <w:pPr>
        <w:widowControl/>
        <w:tabs>
          <w:tab w:val="left" w:pos="3245"/>
        </w:tabs>
        <w:jc w:val="both"/>
        <w:rPr>
          <w:rFonts w:ascii="Arial" w:eastAsia="MS Mincho" w:hAnsi="Arial" w:cs="Arial"/>
          <w:snapToGrid/>
          <w:szCs w:val="24"/>
          <w:lang w:val="es-MX" w:eastAsia="en-US"/>
        </w:rPr>
      </w:pPr>
    </w:p>
    <w:p w:rsidR="00D92CE5" w:rsidRPr="009E1850" w:rsidRDefault="00D92CE5" w:rsidP="00D92CE5">
      <w:pPr>
        <w:spacing w:after="120"/>
        <w:jc w:val="both"/>
        <w:rPr>
          <w:rFonts w:ascii="Arial" w:eastAsia="Cambria" w:hAnsi="Arial" w:cs="Arial"/>
          <w:snapToGrid/>
          <w:lang w:val="es-ES"/>
        </w:rPr>
      </w:pPr>
      <w:r w:rsidRPr="009E1850">
        <w:rPr>
          <w:rFonts w:ascii="Arial" w:eastAsia="Cambria" w:hAnsi="Arial" w:cs="Arial"/>
          <w:snapToGrid/>
          <w:lang w:val="es-ES"/>
        </w:rPr>
        <w:t xml:space="preserve">El proveedor del servicio de Staff deberá contar con un equipo de trabajo que reúna las siguientes condiciones: </w:t>
      </w:r>
    </w:p>
    <w:p w:rsidR="00D92CE5" w:rsidRPr="009E1850" w:rsidRDefault="00D92CE5" w:rsidP="00D92CE5">
      <w:pPr>
        <w:widowControl/>
        <w:ind w:left="720"/>
        <w:contextualSpacing/>
        <w:jc w:val="both"/>
        <w:rPr>
          <w:rFonts w:ascii="Arial" w:eastAsia="Cambria" w:hAnsi="Arial" w:cs="Arial"/>
          <w:b/>
          <w:snapToGrid/>
          <w:lang w:val="es-ES" w:eastAsia="en-US"/>
        </w:rPr>
      </w:pPr>
    </w:p>
    <w:p w:rsidR="00D92CE5" w:rsidRPr="009E1850" w:rsidRDefault="00D92CE5" w:rsidP="00116170">
      <w:pPr>
        <w:widowControl/>
        <w:numPr>
          <w:ilvl w:val="0"/>
          <w:numId w:val="21"/>
        </w:numPr>
        <w:spacing w:after="120"/>
        <w:jc w:val="both"/>
        <w:rPr>
          <w:rFonts w:ascii="Arial" w:hAnsi="Arial" w:cs="Arial"/>
          <w:b/>
          <w:bCs/>
          <w:snapToGrid/>
          <w:lang w:val="es-MX"/>
        </w:rPr>
      </w:pPr>
      <w:r w:rsidRPr="009E1850">
        <w:rPr>
          <w:rFonts w:ascii="Arial" w:hAnsi="Arial" w:cs="Arial"/>
          <w:b/>
          <w:bCs/>
          <w:snapToGrid/>
          <w:lang w:val="es-MX"/>
        </w:rPr>
        <w:t xml:space="preserve">Operador de </w:t>
      </w:r>
      <w:proofErr w:type="spellStart"/>
      <w:r w:rsidRPr="009E1850">
        <w:rPr>
          <w:rFonts w:ascii="Arial" w:hAnsi="Arial" w:cs="Arial"/>
          <w:b/>
          <w:bCs/>
          <w:snapToGrid/>
          <w:lang w:val="es-MX"/>
        </w:rPr>
        <w:t>switcher</w:t>
      </w:r>
      <w:proofErr w:type="spellEnd"/>
      <w:r w:rsidRPr="009E1850">
        <w:rPr>
          <w:rFonts w:ascii="Arial" w:hAnsi="Arial" w:cs="Arial"/>
          <w:b/>
          <w:bCs/>
          <w:snapToGrid/>
          <w:lang w:val="es-MX"/>
        </w:rPr>
        <w:t xml:space="preserve"> de video. </w:t>
      </w:r>
    </w:p>
    <w:p w:rsidR="00D92CE5" w:rsidRPr="009E1850" w:rsidRDefault="00D92CE5" w:rsidP="00D92CE5">
      <w:pPr>
        <w:spacing w:after="120"/>
        <w:ind w:left="720"/>
        <w:jc w:val="both"/>
        <w:rPr>
          <w:rFonts w:ascii="Arial" w:hAnsi="Arial" w:cs="Arial"/>
          <w:snapToGrid/>
          <w:lang w:val="es-MX"/>
        </w:rPr>
      </w:pPr>
      <w:r w:rsidRPr="009E1850">
        <w:rPr>
          <w:rFonts w:ascii="Arial" w:hAnsi="Arial" w:cs="Arial"/>
          <w:snapToGrid/>
          <w:lang w:val="es-MX"/>
        </w:rPr>
        <w:t xml:space="preserve">Deberá tener los conocimientos técnicos necesarios para configurar y realizar los ajustes para la correcta operación de </w:t>
      </w:r>
      <w:proofErr w:type="spellStart"/>
      <w:r w:rsidRPr="009E1850">
        <w:rPr>
          <w:rFonts w:ascii="Arial" w:hAnsi="Arial" w:cs="Arial"/>
          <w:snapToGrid/>
          <w:lang w:val="es-MX"/>
        </w:rPr>
        <w:t>switcher</w:t>
      </w:r>
      <w:proofErr w:type="spellEnd"/>
      <w:r w:rsidRPr="009E1850">
        <w:rPr>
          <w:rFonts w:ascii="Arial" w:hAnsi="Arial" w:cs="Arial"/>
          <w:snapToGrid/>
          <w:lang w:val="es-MX"/>
        </w:rPr>
        <w:t xml:space="preserve"> de video marca SONY, modelo MVS 8000 con en base a los requerimientos de la producción, tanto en programas grabados como en vivo.</w:t>
      </w:r>
    </w:p>
    <w:p w:rsidR="00D92CE5" w:rsidRPr="009E1850" w:rsidRDefault="00D92CE5" w:rsidP="00116170">
      <w:pPr>
        <w:widowControl/>
        <w:numPr>
          <w:ilvl w:val="0"/>
          <w:numId w:val="21"/>
        </w:numPr>
        <w:spacing w:after="120"/>
        <w:jc w:val="both"/>
        <w:rPr>
          <w:rFonts w:ascii="Arial" w:hAnsi="Arial" w:cs="Arial"/>
          <w:b/>
          <w:bCs/>
          <w:snapToGrid/>
          <w:lang w:val="es-MX"/>
        </w:rPr>
      </w:pPr>
      <w:r w:rsidRPr="009E1850">
        <w:rPr>
          <w:rFonts w:ascii="Arial" w:hAnsi="Arial" w:cs="Arial"/>
          <w:b/>
          <w:bCs/>
          <w:snapToGrid/>
          <w:lang w:val="es-MX"/>
        </w:rPr>
        <w:t>Operador y control de cámaras HD.</w:t>
      </w:r>
    </w:p>
    <w:p w:rsidR="00D92CE5" w:rsidRPr="009E1850" w:rsidRDefault="00D92CE5" w:rsidP="00D92CE5">
      <w:pPr>
        <w:spacing w:after="120"/>
        <w:ind w:left="720"/>
        <w:jc w:val="both"/>
        <w:rPr>
          <w:rFonts w:ascii="Arial" w:hAnsi="Arial" w:cs="Arial"/>
          <w:b/>
          <w:bCs/>
          <w:snapToGrid/>
          <w:lang w:val="es-MX"/>
        </w:rPr>
      </w:pPr>
      <w:r w:rsidRPr="009E1850">
        <w:rPr>
          <w:rFonts w:ascii="Arial" w:hAnsi="Arial" w:cs="Arial"/>
          <w:snapToGrid/>
          <w:lang w:val="es-MX"/>
        </w:rPr>
        <w:t xml:space="preserve">Deberá tener los conocimientos técnicos necesarios para realizar los ajustes de blancos y colorimetría de las cámaras de video marca Grass Valley modelo LDK 4000, previos a la grabación o transmisión en vivo de los programas, así como el conocimiento básico de la operación del monitor forma de onda, diagrama de diamante y análisis de señales RGB para la medición y control de los niveles de video durante la grabación de los mismos. </w:t>
      </w:r>
    </w:p>
    <w:p w:rsidR="00D92CE5" w:rsidRPr="009E1850" w:rsidRDefault="00D92CE5" w:rsidP="00116170">
      <w:pPr>
        <w:widowControl/>
        <w:numPr>
          <w:ilvl w:val="0"/>
          <w:numId w:val="21"/>
        </w:numPr>
        <w:spacing w:after="120"/>
        <w:jc w:val="both"/>
        <w:rPr>
          <w:rFonts w:ascii="Arial" w:hAnsi="Arial" w:cs="Arial"/>
          <w:b/>
          <w:bCs/>
          <w:snapToGrid/>
          <w:lang w:val="es-MX"/>
        </w:rPr>
      </w:pPr>
      <w:r w:rsidRPr="009E1850">
        <w:rPr>
          <w:rFonts w:ascii="Arial" w:hAnsi="Arial" w:cs="Arial"/>
          <w:b/>
          <w:bCs/>
          <w:snapToGrid/>
          <w:lang w:val="es-MX"/>
        </w:rPr>
        <w:t xml:space="preserve">Operador de consola de audio. </w:t>
      </w:r>
    </w:p>
    <w:p w:rsidR="00D92CE5" w:rsidRPr="009E1850" w:rsidRDefault="00D92CE5" w:rsidP="00D92CE5">
      <w:pPr>
        <w:spacing w:after="120"/>
        <w:ind w:left="720"/>
        <w:jc w:val="both"/>
        <w:rPr>
          <w:rFonts w:ascii="Arial" w:hAnsi="Arial" w:cs="Arial"/>
          <w:snapToGrid/>
          <w:lang w:val="es-MX"/>
        </w:rPr>
      </w:pPr>
      <w:r w:rsidRPr="009E1850">
        <w:rPr>
          <w:rFonts w:ascii="Arial" w:hAnsi="Arial" w:cs="Arial"/>
          <w:snapToGrid/>
          <w:lang w:val="es-MX"/>
        </w:rPr>
        <w:t>Deberá tener los conocimientos técnicos necesarios para realizar los ajustes y configuraciones necesarias para la correcta operación de la consola de audio marca Yamaha modelo PM5D. Asimismo deberá tener conocimientos técnicos necesarios para la medición y control de los niveles de audio digital y conocimientos de mezcla en estéreo de señales de audio.</w:t>
      </w:r>
    </w:p>
    <w:p w:rsidR="00D92CE5" w:rsidRPr="009E1850" w:rsidRDefault="00D92CE5" w:rsidP="00116170">
      <w:pPr>
        <w:widowControl/>
        <w:numPr>
          <w:ilvl w:val="0"/>
          <w:numId w:val="21"/>
        </w:numPr>
        <w:spacing w:after="120"/>
        <w:jc w:val="both"/>
        <w:rPr>
          <w:rFonts w:ascii="Arial" w:hAnsi="Arial" w:cs="Arial"/>
          <w:b/>
          <w:bCs/>
          <w:snapToGrid/>
          <w:lang w:val="es-MX"/>
        </w:rPr>
      </w:pPr>
      <w:r w:rsidRPr="009E1850">
        <w:rPr>
          <w:rFonts w:ascii="Arial" w:hAnsi="Arial" w:cs="Arial"/>
          <w:b/>
          <w:bCs/>
          <w:snapToGrid/>
          <w:lang w:val="es-MX"/>
        </w:rPr>
        <w:t>Operador de videograbación de Sistema FORK.</w:t>
      </w:r>
    </w:p>
    <w:p w:rsidR="00D92CE5" w:rsidRPr="009E1850" w:rsidRDefault="00D92CE5" w:rsidP="00D92CE5">
      <w:pPr>
        <w:spacing w:after="120"/>
        <w:ind w:left="720"/>
        <w:jc w:val="both"/>
        <w:rPr>
          <w:rFonts w:ascii="Arial" w:hAnsi="Arial" w:cs="Arial"/>
          <w:snapToGrid/>
          <w:lang w:val="es-MX"/>
        </w:rPr>
      </w:pPr>
      <w:r w:rsidRPr="009E1850">
        <w:rPr>
          <w:rFonts w:ascii="Arial" w:hAnsi="Arial" w:cs="Arial"/>
          <w:snapToGrid/>
          <w:lang w:val="es-MX"/>
        </w:rPr>
        <w:t xml:space="preserve">Deberá tener los conocimientos técnicos necesarios en sistema operativo OSX. Así como en   las aplicaciones “clip </w:t>
      </w:r>
      <w:proofErr w:type="spellStart"/>
      <w:r w:rsidRPr="009E1850">
        <w:rPr>
          <w:rFonts w:ascii="Arial" w:hAnsi="Arial" w:cs="Arial"/>
          <w:snapToGrid/>
          <w:lang w:val="es-MX"/>
        </w:rPr>
        <w:t>ingest</w:t>
      </w:r>
      <w:proofErr w:type="spellEnd"/>
      <w:r w:rsidRPr="009E1850">
        <w:rPr>
          <w:rFonts w:ascii="Arial" w:hAnsi="Arial" w:cs="Arial"/>
          <w:snapToGrid/>
          <w:lang w:val="es-MX"/>
        </w:rPr>
        <w:t>” y “</w:t>
      </w:r>
      <w:proofErr w:type="spellStart"/>
      <w:r w:rsidRPr="009E1850">
        <w:rPr>
          <w:rFonts w:ascii="Arial" w:hAnsi="Arial" w:cs="Arial"/>
          <w:snapToGrid/>
          <w:lang w:val="es-MX"/>
        </w:rPr>
        <w:t>live</w:t>
      </w:r>
      <w:proofErr w:type="spellEnd"/>
      <w:r w:rsidRPr="009E1850">
        <w:rPr>
          <w:rFonts w:ascii="Arial" w:hAnsi="Arial" w:cs="Arial"/>
          <w:snapToGrid/>
          <w:lang w:val="es-MX"/>
        </w:rPr>
        <w:t xml:space="preserve"> </w:t>
      </w:r>
      <w:proofErr w:type="spellStart"/>
      <w:r w:rsidRPr="009E1850">
        <w:rPr>
          <w:rFonts w:ascii="Arial" w:hAnsi="Arial" w:cs="Arial"/>
          <w:snapToGrid/>
          <w:lang w:val="es-MX"/>
        </w:rPr>
        <w:t>asist</w:t>
      </w:r>
      <w:proofErr w:type="spellEnd"/>
      <w:r w:rsidRPr="009E1850">
        <w:rPr>
          <w:rFonts w:ascii="Arial" w:hAnsi="Arial" w:cs="Arial"/>
          <w:snapToGrid/>
          <w:lang w:val="es-MX"/>
        </w:rPr>
        <w:t xml:space="preserve">” del sistema </w:t>
      </w:r>
      <w:proofErr w:type="spellStart"/>
      <w:r w:rsidRPr="009E1850">
        <w:rPr>
          <w:rFonts w:ascii="Arial" w:hAnsi="Arial" w:cs="Arial"/>
          <w:snapToGrid/>
          <w:lang w:val="es-MX"/>
        </w:rPr>
        <w:t>Fork</w:t>
      </w:r>
      <w:proofErr w:type="spellEnd"/>
      <w:r w:rsidRPr="009E1850">
        <w:rPr>
          <w:rFonts w:ascii="Arial" w:hAnsi="Arial" w:cs="Arial"/>
          <w:snapToGrid/>
          <w:lang w:val="es-MX"/>
        </w:rPr>
        <w:t xml:space="preserve"> para la correcta grabación de las señales de video y audio </w:t>
      </w:r>
    </w:p>
    <w:p w:rsidR="00D92CE5" w:rsidRPr="009E1850" w:rsidRDefault="00D92CE5" w:rsidP="00116170">
      <w:pPr>
        <w:widowControl/>
        <w:numPr>
          <w:ilvl w:val="0"/>
          <w:numId w:val="21"/>
        </w:numPr>
        <w:spacing w:after="120"/>
        <w:jc w:val="both"/>
        <w:rPr>
          <w:rFonts w:ascii="Arial" w:hAnsi="Arial" w:cs="Arial"/>
          <w:b/>
          <w:bCs/>
          <w:snapToGrid/>
          <w:lang w:val="es-MX"/>
        </w:rPr>
      </w:pPr>
      <w:r w:rsidRPr="009E1850">
        <w:rPr>
          <w:rFonts w:ascii="Arial" w:hAnsi="Arial" w:cs="Arial"/>
          <w:b/>
          <w:bCs/>
          <w:snapToGrid/>
          <w:lang w:val="es-MX"/>
        </w:rPr>
        <w:t>Operador de grúa telescópica.</w:t>
      </w:r>
    </w:p>
    <w:p w:rsidR="00D92CE5" w:rsidRPr="009E1850" w:rsidRDefault="00D92CE5" w:rsidP="00D92CE5">
      <w:pPr>
        <w:spacing w:after="120"/>
        <w:ind w:left="720"/>
        <w:jc w:val="both"/>
        <w:rPr>
          <w:rFonts w:ascii="Arial" w:hAnsi="Arial" w:cs="Arial"/>
          <w:snapToGrid/>
          <w:lang w:val="es-MX"/>
        </w:rPr>
      </w:pPr>
      <w:r w:rsidRPr="009E1850">
        <w:rPr>
          <w:rFonts w:ascii="Arial" w:hAnsi="Arial" w:cs="Arial"/>
          <w:snapToGrid/>
          <w:lang w:val="es-MX"/>
        </w:rPr>
        <w:t>Deberá tener los conocimientos técnicos necesarios para realizar los diferentes encuadres, movimientos y desplazamientos de cámara, así como los conocimientos técnicos para la operación de la grúa telescópica “</w:t>
      </w:r>
      <w:proofErr w:type="spellStart"/>
      <w:r w:rsidRPr="009E1850">
        <w:rPr>
          <w:rFonts w:ascii="Arial" w:hAnsi="Arial" w:cs="Arial"/>
          <w:snapToGrid/>
          <w:lang w:val="es-MX"/>
        </w:rPr>
        <w:t>Came</w:t>
      </w:r>
      <w:proofErr w:type="spellEnd"/>
      <w:r w:rsidRPr="009E1850">
        <w:rPr>
          <w:rFonts w:ascii="Arial" w:hAnsi="Arial" w:cs="Arial"/>
          <w:snapToGrid/>
          <w:lang w:val="es-MX"/>
        </w:rPr>
        <w:t xml:space="preserve"> Mate” y “</w:t>
      </w:r>
      <w:proofErr w:type="spellStart"/>
      <w:r w:rsidRPr="009E1850">
        <w:rPr>
          <w:rFonts w:ascii="Arial" w:hAnsi="Arial" w:cs="Arial"/>
          <w:snapToGrid/>
          <w:lang w:val="es-MX"/>
        </w:rPr>
        <w:t>Egripment</w:t>
      </w:r>
      <w:proofErr w:type="spellEnd"/>
      <w:r w:rsidRPr="009E1850">
        <w:rPr>
          <w:rFonts w:ascii="Arial" w:hAnsi="Arial" w:cs="Arial"/>
          <w:snapToGrid/>
          <w:lang w:val="es-MX"/>
        </w:rPr>
        <w:t>”.</w:t>
      </w:r>
    </w:p>
    <w:p w:rsidR="00D92CE5" w:rsidRPr="009E1850" w:rsidRDefault="00D92CE5" w:rsidP="00116170">
      <w:pPr>
        <w:widowControl/>
        <w:numPr>
          <w:ilvl w:val="0"/>
          <w:numId w:val="21"/>
        </w:numPr>
        <w:spacing w:after="120"/>
        <w:jc w:val="both"/>
        <w:rPr>
          <w:rFonts w:ascii="Arial" w:hAnsi="Arial" w:cs="Arial"/>
          <w:b/>
          <w:bCs/>
          <w:snapToGrid/>
          <w:lang w:val="es-MX"/>
        </w:rPr>
      </w:pPr>
      <w:r w:rsidRPr="009E1850">
        <w:rPr>
          <w:rFonts w:ascii="Arial" w:hAnsi="Arial" w:cs="Arial"/>
          <w:b/>
          <w:bCs/>
          <w:snapToGrid/>
          <w:lang w:val="es-MX"/>
        </w:rPr>
        <w:t>Asistente de grúa telescópica.</w:t>
      </w:r>
    </w:p>
    <w:p w:rsidR="00D92CE5" w:rsidRPr="009E1850" w:rsidRDefault="00D92CE5" w:rsidP="00D92CE5">
      <w:pPr>
        <w:spacing w:after="120"/>
        <w:ind w:left="720"/>
        <w:jc w:val="both"/>
        <w:rPr>
          <w:rFonts w:ascii="Arial" w:hAnsi="Arial" w:cs="Arial"/>
          <w:snapToGrid/>
          <w:lang w:val="es-MX"/>
        </w:rPr>
      </w:pPr>
      <w:r w:rsidRPr="009E1850">
        <w:rPr>
          <w:rFonts w:ascii="Arial" w:hAnsi="Arial" w:cs="Arial"/>
          <w:snapToGrid/>
          <w:lang w:val="es-MX"/>
        </w:rPr>
        <w:t>Deberá tener los conocimientos técnicos necesarios para realizar el correcto armado y ajuste de la grúa telescópica, así como para asistir al operador de la grúa durante la operación de la misma.</w:t>
      </w:r>
    </w:p>
    <w:p w:rsidR="00D92CE5" w:rsidRPr="009E1850" w:rsidRDefault="00D92CE5" w:rsidP="00116170">
      <w:pPr>
        <w:widowControl/>
        <w:numPr>
          <w:ilvl w:val="0"/>
          <w:numId w:val="21"/>
        </w:numPr>
        <w:spacing w:after="120"/>
        <w:jc w:val="both"/>
        <w:rPr>
          <w:rFonts w:ascii="Arial" w:hAnsi="Arial" w:cs="Arial"/>
          <w:b/>
          <w:bCs/>
          <w:snapToGrid/>
          <w:lang w:val="es-MX"/>
        </w:rPr>
      </w:pPr>
      <w:r w:rsidRPr="009E1850">
        <w:rPr>
          <w:rFonts w:ascii="Arial" w:hAnsi="Arial" w:cs="Arial"/>
          <w:b/>
          <w:bCs/>
          <w:snapToGrid/>
          <w:lang w:val="es-MX"/>
        </w:rPr>
        <w:t>Coordinador de piso.</w:t>
      </w:r>
    </w:p>
    <w:p w:rsidR="00D92CE5" w:rsidRPr="009E1850" w:rsidRDefault="00D92CE5" w:rsidP="00D92CE5">
      <w:pPr>
        <w:spacing w:after="120"/>
        <w:ind w:left="720"/>
        <w:jc w:val="both"/>
        <w:rPr>
          <w:rFonts w:ascii="Arial" w:hAnsi="Arial" w:cs="Arial"/>
          <w:snapToGrid/>
          <w:lang w:val="es-MX"/>
        </w:rPr>
      </w:pPr>
      <w:r w:rsidRPr="009E1850">
        <w:rPr>
          <w:rFonts w:ascii="Arial" w:hAnsi="Arial" w:cs="Arial"/>
          <w:snapToGrid/>
          <w:lang w:val="es-MX"/>
        </w:rPr>
        <w:t>Deberá tener la habilidad necesaria para comunicar las instrucciones del personal de producción al equipo de staff durante la grabación y transmisión en vivo de los diferentes programas, así como la interlocución entre la producción y los conductores.</w:t>
      </w:r>
    </w:p>
    <w:p w:rsidR="00D92CE5" w:rsidRPr="009E1850" w:rsidRDefault="00D92CE5" w:rsidP="00116170">
      <w:pPr>
        <w:widowControl/>
        <w:numPr>
          <w:ilvl w:val="0"/>
          <w:numId w:val="21"/>
        </w:numPr>
        <w:spacing w:after="120"/>
        <w:jc w:val="both"/>
        <w:rPr>
          <w:rFonts w:ascii="Arial" w:hAnsi="Arial" w:cs="Arial"/>
          <w:b/>
          <w:bCs/>
          <w:snapToGrid/>
          <w:lang w:val="es-MX"/>
        </w:rPr>
      </w:pPr>
      <w:r w:rsidRPr="009E1850">
        <w:rPr>
          <w:rFonts w:ascii="Arial" w:hAnsi="Arial" w:cs="Arial"/>
          <w:b/>
          <w:bCs/>
          <w:snapToGrid/>
          <w:lang w:val="es-MX"/>
        </w:rPr>
        <w:t xml:space="preserve"> Camarógrafo.</w:t>
      </w:r>
    </w:p>
    <w:p w:rsidR="00D92CE5" w:rsidRPr="009E1850" w:rsidRDefault="00D92CE5" w:rsidP="00D92CE5">
      <w:pPr>
        <w:spacing w:after="120"/>
        <w:ind w:left="720"/>
        <w:jc w:val="both"/>
        <w:rPr>
          <w:rFonts w:ascii="Arial" w:hAnsi="Arial" w:cs="Arial"/>
          <w:snapToGrid/>
          <w:lang w:val="es-MX"/>
        </w:rPr>
      </w:pPr>
      <w:r w:rsidRPr="009E1850">
        <w:rPr>
          <w:rFonts w:ascii="Arial" w:hAnsi="Arial" w:cs="Arial"/>
          <w:snapToGrid/>
          <w:lang w:val="es-MX"/>
        </w:rPr>
        <w:t>Deberá tener los conocimientos técnicos necesarios para realizar los diferentes encuadres, movimientos y/o desplazamientos de cámaras broadcast durante la grabación y transmisión en vivo de los diferentes programas</w:t>
      </w:r>
    </w:p>
    <w:p w:rsidR="00D92CE5" w:rsidRPr="009E1850" w:rsidRDefault="00D92CE5" w:rsidP="00116170">
      <w:pPr>
        <w:widowControl/>
        <w:numPr>
          <w:ilvl w:val="0"/>
          <w:numId w:val="21"/>
        </w:numPr>
        <w:spacing w:after="120"/>
        <w:jc w:val="both"/>
        <w:rPr>
          <w:rFonts w:ascii="Arial" w:hAnsi="Arial" w:cs="Arial"/>
          <w:b/>
          <w:bCs/>
          <w:snapToGrid/>
          <w:lang w:val="es-MX"/>
        </w:rPr>
      </w:pPr>
      <w:r w:rsidRPr="009E1850">
        <w:rPr>
          <w:rFonts w:ascii="Arial" w:hAnsi="Arial" w:cs="Arial"/>
          <w:b/>
          <w:bCs/>
          <w:snapToGrid/>
          <w:lang w:val="es-MX"/>
        </w:rPr>
        <w:t>Asistente de Camarógrafo</w:t>
      </w:r>
    </w:p>
    <w:p w:rsidR="00D92CE5" w:rsidRPr="009E1850" w:rsidRDefault="00D92CE5" w:rsidP="00D92CE5">
      <w:pPr>
        <w:spacing w:after="120"/>
        <w:ind w:left="720"/>
        <w:jc w:val="both"/>
        <w:rPr>
          <w:rFonts w:ascii="Arial" w:hAnsi="Arial" w:cs="Arial"/>
          <w:snapToGrid/>
          <w:lang w:val="es-MX"/>
        </w:rPr>
      </w:pPr>
      <w:r w:rsidRPr="009E1850">
        <w:rPr>
          <w:rFonts w:ascii="Arial" w:hAnsi="Arial" w:cs="Arial"/>
          <w:snapToGrid/>
          <w:lang w:val="es-MX"/>
        </w:rPr>
        <w:t>Deberá tener los conocimientos técnicos necesarios para realizar el correcto ajuste de los pedestales de cámara, así como para asistir al camarógrafo durante las grabaciones para la realización de los movimientos y el libre desplazamiento de la cámara.</w:t>
      </w:r>
    </w:p>
    <w:p w:rsidR="00D92CE5" w:rsidRPr="009E1850" w:rsidRDefault="00D92CE5" w:rsidP="00116170">
      <w:pPr>
        <w:widowControl/>
        <w:numPr>
          <w:ilvl w:val="0"/>
          <w:numId w:val="21"/>
        </w:numPr>
        <w:spacing w:after="120"/>
        <w:jc w:val="both"/>
        <w:rPr>
          <w:rFonts w:ascii="Arial" w:hAnsi="Arial" w:cs="Arial"/>
          <w:b/>
          <w:bCs/>
          <w:snapToGrid/>
          <w:lang w:val="es-MX"/>
        </w:rPr>
      </w:pPr>
      <w:r w:rsidRPr="009E1850">
        <w:rPr>
          <w:rFonts w:ascii="Arial" w:hAnsi="Arial" w:cs="Arial"/>
          <w:b/>
          <w:bCs/>
          <w:snapToGrid/>
          <w:lang w:val="es-MX"/>
        </w:rPr>
        <w:t>Microfonista.</w:t>
      </w:r>
    </w:p>
    <w:p w:rsidR="00D92CE5" w:rsidRPr="009E1850" w:rsidRDefault="00D92CE5" w:rsidP="00D92CE5">
      <w:pPr>
        <w:spacing w:after="120"/>
        <w:ind w:left="720"/>
        <w:jc w:val="both"/>
        <w:rPr>
          <w:rFonts w:ascii="Arial" w:hAnsi="Arial" w:cs="Arial"/>
          <w:snapToGrid/>
          <w:lang w:val="es-MX"/>
        </w:rPr>
      </w:pPr>
      <w:r w:rsidRPr="009E1850">
        <w:rPr>
          <w:rFonts w:ascii="Arial" w:hAnsi="Arial" w:cs="Arial"/>
          <w:snapToGrid/>
          <w:lang w:val="es-MX"/>
        </w:rPr>
        <w:t>Deberá tener los conocimientos técnicos necesarios, para realizar la instalación, ajuste y puesta en operación del equipo de microfonía y monitoreo de audio en piso requerida en las grabaciones, así como para la colocación de micrófonos, audífonos (chicharos) a conductores que lo requieran.</w:t>
      </w:r>
    </w:p>
    <w:p w:rsidR="00D92CE5" w:rsidRPr="009E1850" w:rsidRDefault="00D92CE5" w:rsidP="00116170">
      <w:pPr>
        <w:widowControl/>
        <w:numPr>
          <w:ilvl w:val="0"/>
          <w:numId w:val="21"/>
        </w:numPr>
        <w:spacing w:after="120"/>
        <w:jc w:val="both"/>
        <w:rPr>
          <w:rFonts w:ascii="Arial" w:hAnsi="Arial" w:cs="Arial"/>
          <w:b/>
          <w:bCs/>
          <w:snapToGrid/>
          <w:lang w:val="es-MX"/>
        </w:rPr>
      </w:pPr>
      <w:r w:rsidRPr="009E1850">
        <w:rPr>
          <w:rFonts w:ascii="Arial" w:hAnsi="Arial" w:cs="Arial"/>
          <w:b/>
          <w:bCs/>
          <w:snapToGrid/>
          <w:lang w:val="es-MX"/>
        </w:rPr>
        <w:t xml:space="preserve">Operador de </w:t>
      </w:r>
      <w:proofErr w:type="spellStart"/>
      <w:r w:rsidRPr="009E1850">
        <w:rPr>
          <w:rFonts w:ascii="Arial" w:hAnsi="Arial" w:cs="Arial"/>
          <w:b/>
          <w:bCs/>
          <w:snapToGrid/>
          <w:lang w:val="es-MX"/>
        </w:rPr>
        <w:t>telepromter</w:t>
      </w:r>
      <w:proofErr w:type="spellEnd"/>
      <w:r w:rsidRPr="009E1850">
        <w:rPr>
          <w:rFonts w:ascii="Arial" w:hAnsi="Arial" w:cs="Arial"/>
          <w:b/>
          <w:bCs/>
          <w:snapToGrid/>
          <w:lang w:val="es-MX"/>
        </w:rPr>
        <w:t>.</w:t>
      </w:r>
    </w:p>
    <w:p w:rsidR="00D92CE5" w:rsidRPr="009E1850" w:rsidRDefault="00D92CE5" w:rsidP="00D92CE5">
      <w:pPr>
        <w:spacing w:after="120"/>
        <w:ind w:left="720"/>
        <w:jc w:val="both"/>
        <w:rPr>
          <w:rFonts w:ascii="Arial" w:hAnsi="Arial" w:cs="Arial"/>
          <w:snapToGrid/>
          <w:lang w:val="es-MX"/>
        </w:rPr>
      </w:pPr>
      <w:r w:rsidRPr="009E1850">
        <w:rPr>
          <w:rFonts w:ascii="Arial" w:hAnsi="Arial" w:cs="Arial"/>
          <w:snapToGrid/>
          <w:lang w:val="es-MX"/>
        </w:rPr>
        <w:t xml:space="preserve">Deberá tener el conocimiento a nivel intermedio en el manejo del sistema operativo Windows y el software </w:t>
      </w:r>
      <w:proofErr w:type="spellStart"/>
      <w:r w:rsidRPr="009E1850">
        <w:rPr>
          <w:rFonts w:ascii="Arial" w:hAnsi="Arial" w:cs="Arial"/>
          <w:snapToGrid/>
          <w:lang w:val="es-MX"/>
        </w:rPr>
        <w:t>QStart</w:t>
      </w:r>
      <w:proofErr w:type="spellEnd"/>
      <w:r w:rsidRPr="009E1850">
        <w:rPr>
          <w:rFonts w:ascii="Arial" w:hAnsi="Arial" w:cs="Arial"/>
          <w:snapToGrid/>
          <w:lang w:val="es-MX"/>
        </w:rPr>
        <w:t xml:space="preserve"> para realizar la captura del texto que leerán los conductores, previamente proporcionado por la producción, así como el desplegado del mismo durante la grabación y transmisión en vivo de los diferentes programas. </w:t>
      </w:r>
    </w:p>
    <w:p w:rsidR="00D92CE5" w:rsidRPr="009E1850" w:rsidRDefault="00D92CE5" w:rsidP="00116170">
      <w:pPr>
        <w:widowControl/>
        <w:numPr>
          <w:ilvl w:val="0"/>
          <w:numId w:val="21"/>
        </w:numPr>
        <w:spacing w:after="120"/>
        <w:jc w:val="both"/>
        <w:rPr>
          <w:rFonts w:ascii="Arial" w:hAnsi="Arial" w:cs="Arial"/>
          <w:b/>
          <w:bCs/>
          <w:snapToGrid/>
          <w:lang w:val="es-MX"/>
        </w:rPr>
      </w:pPr>
      <w:r w:rsidRPr="009E1850">
        <w:rPr>
          <w:rFonts w:ascii="Arial" w:hAnsi="Arial" w:cs="Arial"/>
          <w:b/>
          <w:bCs/>
          <w:snapToGrid/>
          <w:lang w:val="es-MX"/>
        </w:rPr>
        <w:t>Iluminador.</w:t>
      </w:r>
    </w:p>
    <w:p w:rsidR="00D92CE5" w:rsidRPr="009E1850" w:rsidRDefault="00D92CE5" w:rsidP="00D92CE5">
      <w:pPr>
        <w:spacing w:after="120"/>
        <w:ind w:left="720"/>
        <w:jc w:val="both"/>
        <w:rPr>
          <w:rFonts w:ascii="Arial" w:hAnsi="Arial" w:cs="Arial"/>
          <w:snapToGrid/>
          <w:lang w:val="es-MX"/>
        </w:rPr>
      </w:pPr>
      <w:r w:rsidRPr="009E1850">
        <w:rPr>
          <w:rFonts w:ascii="Arial" w:hAnsi="Arial" w:cs="Arial"/>
          <w:snapToGrid/>
          <w:lang w:val="es-MX"/>
        </w:rPr>
        <w:t>Deberá tener los conocimientos técnicos necesarios para realizará la correcta iluminación que la producción requiera para los diferentes programas, así como para la operación de la consola marca Congo, para controlar los niveles de intensidad de las diferentes lámparas, además de tener conocimientos de electricidad.</w:t>
      </w:r>
    </w:p>
    <w:p w:rsidR="00D92CE5" w:rsidRPr="009E1850" w:rsidRDefault="00D92CE5" w:rsidP="00116170">
      <w:pPr>
        <w:widowControl/>
        <w:numPr>
          <w:ilvl w:val="0"/>
          <w:numId w:val="21"/>
        </w:numPr>
        <w:spacing w:after="120"/>
        <w:jc w:val="both"/>
        <w:rPr>
          <w:rFonts w:ascii="Arial" w:hAnsi="Arial" w:cs="Arial"/>
          <w:b/>
          <w:bCs/>
          <w:snapToGrid/>
          <w:lang w:val="es-MX"/>
        </w:rPr>
      </w:pPr>
      <w:r w:rsidRPr="009E1850">
        <w:rPr>
          <w:rFonts w:ascii="Arial" w:hAnsi="Arial" w:cs="Arial"/>
          <w:b/>
          <w:bCs/>
          <w:snapToGrid/>
          <w:lang w:val="es-MX"/>
        </w:rPr>
        <w:t>Ayudante de iluminación</w:t>
      </w:r>
    </w:p>
    <w:p w:rsidR="00D92CE5" w:rsidRPr="009E1850" w:rsidRDefault="00D92CE5" w:rsidP="00D92CE5">
      <w:pPr>
        <w:spacing w:after="120"/>
        <w:ind w:left="720"/>
        <w:jc w:val="both"/>
        <w:rPr>
          <w:rFonts w:ascii="Arial" w:hAnsi="Arial" w:cs="Arial"/>
          <w:snapToGrid/>
          <w:lang w:val="es-MX"/>
        </w:rPr>
      </w:pPr>
      <w:r w:rsidRPr="009E1850">
        <w:rPr>
          <w:rFonts w:ascii="Arial" w:hAnsi="Arial" w:cs="Arial"/>
          <w:snapToGrid/>
          <w:lang w:val="es-MX"/>
        </w:rPr>
        <w:t>Deberá tener los conocimientos técnicos necesarios para asistir al iluminador en la instalación, direccionamiento de luminarias e instalación del cableado necesario para la operación de las mismas, además de tener conocimientos básicos de electricidad.</w:t>
      </w:r>
    </w:p>
    <w:p w:rsidR="00D92CE5" w:rsidRPr="009E1850" w:rsidRDefault="00D92CE5" w:rsidP="00116170">
      <w:pPr>
        <w:widowControl/>
        <w:numPr>
          <w:ilvl w:val="0"/>
          <w:numId w:val="21"/>
        </w:numPr>
        <w:spacing w:after="120"/>
        <w:jc w:val="both"/>
        <w:rPr>
          <w:rFonts w:ascii="Arial" w:hAnsi="Arial" w:cs="Arial"/>
          <w:b/>
          <w:bCs/>
          <w:snapToGrid/>
          <w:lang w:val="es-MX"/>
        </w:rPr>
      </w:pPr>
      <w:r w:rsidRPr="009E1850">
        <w:rPr>
          <w:rFonts w:ascii="Arial" w:hAnsi="Arial" w:cs="Arial"/>
          <w:b/>
          <w:bCs/>
          <w:snapToGrid/>
          <w:lang w:val="es-MX"/>
        </w:rPr>
        <w:t>Personal de montaje.</w:t>
      </w:r>
    </w:p>
    <w:p w:rsidR="00D92CE5" w:rsidRPr="009E1850" w:rsidRDefault="00D92CE5" w:rsidP="00D92CE5">
      <w:pPr>
        <w:spacing w:after="120"/>
        <w:ind w:left="720"/>
        <w:jc w:val="both"/>
        <w:rPr>
          <w:rFonts w:ascii="Arial" w:hAnsi="Arial" w:cs="Arial"/>
          <w:snapToGrid/>
          <w:lang w:val="es-MX"/>
        </w:rPr>
      </w:pPr>
      <w:r w:rsidRPr="009E1850">
        <w:rPr>
          <w:rFonts w:ascii="Arial" w:hAnsi="Arial" w:cs="Arial"/>
          <w:snapToGrid/>
          <w:lang w:val="es-MX"/>
        </w:rPr>
        <w:t>Deberá tener la habilidad necesaria para coordinarse con el personal de producción para el acomodo e instalación de elementos escenográficos previos y durante la grabación de los diferentes programas ya sea en piso o desde la tramoya.</w:t>
      </w:r>
    </w:p>
    <w:p w:rsidR="00D92CE5" w:rsidRPr="009E1850" w:rsidRDefault="00D92CE5" w:rsidP="00D92CE5">
      <w:pPr>
        <w:widowControl/>
        <w:jc w:val="both"/>
        <w:rPr>
          <w:rFonts w:ascii="Arial" w:eastAsia="MS Mincho" w:hAnsi="Arial" w:cs="Arial"/>
          <w:snapToGrid/>
          <w:lang w:val="es-ES"/>
        </w:rPr>
      </w:pPr>
    </w:p>
    <w:p w:rsidR="00D92CE5" w:rsidRPr="009E1850" w:rsidRDefault="00D92CE5" w:rsidP="00116170">
      <w:pPr>
        <w:widowControl/>
        <w:numPr>
          <w:ilvl w:val="0"/>
          <w:numId w:val="21"/>
        </w:numPr>
        <w:spacing w:after="120"/>
        <w:jc w:val="both"/>
        <w:rPr>
          <w:rFonts w:ascii="Arial" w:hAnsi="Arial" w:cs="Arial"/>
          <w:b/>
          <w:bCs/>
          <w:snapToGrid/>
          <w:lang w:val="es-MX"/>
        </w:rPr>
      </w:pPr>
      <w:r w:rsidRPr="009E1850">
        <w:rPr>
          <w:rFonts w:ascii="Arial" w:hAnsi="Arial" w:cs="Arial"/>
          <w:b/>
          <w:bCs/>
          <w:snapToGrid/>
          <w:lang w:val="es-MX"/>
        </w:rPr>
        <w:t>Operador de generador de caracteres.</w:t>
      </w:r>
    </w:p>
    <w:p w:rsidR="00D92CE5" w:rsidRPr="009E1850" w:rsidRDefault="00D92CE5" w:rsidP="00D92CE5">
      <w:pPr>
        <w:spacing w:after="120"/>
        <w:ind w:left="720"/>
        <w:jc w:val="both"/>
        <w:rPr>
          <w:rFonts w:ascii="Arial" w:hAnsi="Arial" w:cs="Arial"/>
          <w:snapToGrid/>
          <w:lang w:val="es-MX"/>
        </w:rPr>
      </w:pPr>
      <w:r w:rsidRPr="009E1850">
        <w:rPr>
          <w:rFonts w:ascii="Arial" w:hAnsi="Arial" w:cs="Arial"/>
          <w:snapToGrid/>
          <w:lang w:val="es-MX"/>
        </w:rPr>
        <w:t xml:space="preserve">Deberá tener el conocimiento a nivel intermedio en el manejo del sistema operativo Windows, y dominar la operación del generador de caracteres de la marca </w:t>
      </w:r>
      <w:proofErr w:type="spellStart"/>
      <w:r w:rsidRPr="009E1850">
        <w:rPr>
          <w:rFonts w:ascii="Arial" w:hAnsi="Arial" w:cs="Arial"/>
          <w:snapToGrid/>
          <w:lang w:val="es-MX"/>
        </w:rPr>
        <w:t>Chyron</w:t>
      </w:r>
      <w:proofErr w:type="spellEnd"/>
      <w:r w:rsidRPr="009E1850">
        <w:rPr>
          <w:rFonts w:ascii="Arial" w:hAnsi="Arial" w:cs="Arial"/>
          <w:snapToGrid/>
          <w:lang w:val="es-MX"/>
        </w:rPr>
        <w:t xml:space="preserve">, para la creación y manipulación de gráficos y textos, durante la grabación y transmisión en vivo de los diferentes programas que se realizan en Canal 22.  </w:t>
      </w:r>
    </w:p>
    <w:p w:rsidR="00D92CE5" w:rsidRPr="009E1850" w:rsidRDefault="00D92CE5" w:rsidP="00D92CE5">
      <w:pPr>
        <w:spacing w:after="120"/>
        <w:ind w:left="720"/>
        <w:jc w:val="both"/>
        <w:rPr>
          <w:rFonts w:ascii="Arial" w:hAnsi="Arial" w:cs="Arial"/>
          <w:snapToGrid/>
          <w:lang w:val="es-MX"/>
        </w:rPr>
      </w:pPr>
    </w:p>
    <w:p w:rsidR="00D92CE5" w:rsidRPr="009E1850" w:rsidRDefault="00D92CE5" w:rsidP="00116170">
      <w:pPr>
        <w:keepNext/>
        <w:widowControl/>
        <w:numPr>
          <w:ilvl w:val="0"/>
          <w:numId w:val="28"/>
        </w:numPr>
        <w:spacing w:before="120" w:after="60" w:line="240" w:lineRule="atLeast"/>
        <w:jc w:val="both"/>
        <w:outlineLvl w:val="0"/>
        <w:rPr>
          <w:rFonts w:ascii="Arial" w:eastAsia="MS Mincho" w:hAnsi="Arial" w:cs="Arial"/>
          <w:b/>
          <w:snapToGrid/>
          <w:lang w:val="es-MX" w:eastAsia="en-US"/>
        </w:rPr>
      </w:pPr>
      <w:bookmarkStart w:id="11" w:name="_Toc487030492"/>
      <w:r w:rsidRPr="009E1850">
        <w:rPr>
          <w:rFonts w:ascii="Arial" w:eastAsia="MS Mincho" w:hAnsi="Arial" w:cs="Arial"/>
          <w:b/>
          <w:snapToGrid/>
          <w:lang w:val="es-MX" w:eastAsia="en-US"/>
        </w:rPr>
        <w:t>Cronograma de actividades</w:t>
      </w:r>
      <w:bookmarkEnd w:id="11"/>
    </w:p>
    <w:p w:rsidR="00D92CE5" w:rsidRPr="009E1850" w:rsidRDefault="00D92CE5" w:rsidP="00D92CE5">
      <w:pPr>
        <w:widowControl/>
        <w:jc w:val="both"/>
        <w:rPr>
          <w:rFonts w:ascii="Arial" w:eastAsia="MS Mincho" w:hAnsi="Arial" w:cs="Arial"/>
          <w:snapToGrid/>
          <w:szCs w:val="24"/>
          <w:lang w:val="es-MX"/>
        </w:rPr>
      </w:pPr>
    </w:p>
    <w:p w:rsidR="00D92CE5" w:rsidRPr="009E1850" w:rsidRDefault="00D92CE5" w:rsidP="00D92CE5">
      <w:pPr>
        <w:widowControl/>
        <w:jc w:val="both"/>
        <w:rPr>
          <w:rFonts w:ascii="Arial" w:eastAsia="MS Mincho" w:hAnsi="Arial" w:cs="Arial"/>
          <w:snapToGrid/>
          <w:szCs w:val="24"/>
          <w:lang w:val="es-MX" w:eastAsia="en-US"/>
        </w:rPr>
      </w:pPr>
      <w:r w:rsidRPr="009E1850">
        <w:rPr>
          <w:rFonts w:ascii="Arial" w:eastAsia="MS Mincho" w:hAnsi="Arial" w:cs="Arial"/>
          <w:snapToGrid/>
          <w:szCs w:val="24"/>
          <w:lang w:val="es-MX" w:eastAsia="en-US"/>
        </w:rPr>
        <w:t>El licitante ganador deberá acreditar antes del inicio del servicio, a una persona que lo representará para la atención de los asuntos relativos al mismo, señalando nombre, domicilio, dirección de correo electrónico, teléfono fijo y uno móvil.</w:t>
      </w:r>
    </w:p>
    <w:p w:rsidR="00D92CE5" w:rsidRPr="009E1850" w:rsidRDefault="00D92CE5" w:rsidP="00D92CE5">
      <w:pPr>
        <w:widowControl/>
        <w:jc w:val="both"/>
        <w:rPr>
          <w:rFonts w:ascii="Arial" w:eastAsia="MS Mincho" w:hAnsi="Arial" w:cs="Arial"/>
          <w:snapToGrid/>
          <w:lang w:val="es-MX" w:eastAsia="en-US"/>
        </w:rPr>
      </w:pPr>
    </w:p>
    <w:p w:rsidR="00D92CE5" w:rsidRPr="009E1850" w:rsidRDefault="00D92CE5" w:rsidP="00D92CE5">
      <w:pPr>
        <w:widowControl/>
        <w:jc w:val="both"/>
        <w:rPr>
          <w:rFonts w:ascii="Arial" w:eastAsia="MS Mincho" w:hAnsi="Arial" w:cs="Arial"/>
          <w:snapToGrid/>
          <w:szCs w:val="24"/>
          <w:lang w:val="es-MX" w:eastAsia="en-US"/>
        </w:rPr>
      </w:pPr>
      <w:r w:rsidRPr="009E1850">
        <w:rPr>
          <w:rFonts w:ascii="Arial" w:eastAsia="MS Mincho" w:hAnsi="Arial" w:cs="Arial"/>
          <w:snapToGrid/>
          <w:szCs w:val="24"/>
          <w:lang w:val="es-MX" w:eastAsia="en-US"/>
        </w:rPr>
        <w:t>Canal 22, programará los servicios requeridos diariamente de lunes a viernes, sábados, domingos y días festivos en caso de ser requerido, de acuerdo con las necesidades de las áreas de producción y noticias. (horarios discontinuos como sábados y domingos y días festivos)</w:t>
      </w:r>
    </w:p>
    <w:p w:rsidR="00D92CE5" w:rsidRPr="009E1850" w:rsidRDefault="00D92CE5" w:rsidP="00D92CE5">
      <w:pPr>
        <w:widowControl/>
        <w:jc w:val="both"/>
        <w:rPr>
          <w:rFonts w:ascii="Arial" w:eastAsia="MS Mincho" w:hAnsi="Arial" w:cs="Arial"/>
          <w:snapToGrid/>
          <w:lang w:val="es-MX" w:eastAsia="en-US"/>
        </w:rPr>
      </w:pPr>
    </w:p>
    <w:p w:rsidR="00D92CE5" w:rsidRPr="009E1850" w:rsidRDefault="00D92CE5" w:rsidP="00D92CE5">
      <w:pPr>
        <w:widowControl/>
        <w:jc w:val="both"/>
        <w:rPr>
          <w:rFonts w:ascii="Arial" w:eastAsia="MS Mincho" w:hAnsi="Arial" w:cs="Arial"/>
          <w:snapToGrid/>
          <w:szCs w:val="24"/>
          <w:lang w:val="es-MX" w:eastAsia="en-US"/>
        </w:rPr>
      </w:pPr>
      <w:r w:rsidRPr="009E1850">
        <w:rPr>
          <w:rFonts w:ascii="Arial" w:eastAsia="MS Mincho" w:hAnsi="Arial" w:cs="Arial"/>
          <w:snapToGrid/>
          <w:szCs w:val="24"/>
          <w:lang w:val="es-MX" w:eastAsia="en-US"/>
        </w:rPr>
        <w:t>En una eventualidad o emergencia el proveedor deberá estar disponible tal como se indica en el punto (Tiempo de respuesta ante incidentes)</w:t>
      </w:r>
    </w:p>
    <w:p w:rsidR="00766199" w:rsidRPr="009E1850" w:rsidRDefault="00766199" w:rsidP="00D92CE5">
      <w:pPr>
        <w:widowControl/>
        <w:jc w:val="both"/>
        <w:rPr>
          <w:rFonts w:ascii="Arial" w:eastAsia="MS Mincho" w:hAnsi="Arial" w:cs="Arial"/>
          <w:snapToGrid/>
          <w:szCs w:val="24"/>
          <w:lang w:val="es-MX" w:eastAsia="en-US"/>
        </w:rPr>
      </w:pPr>
    </w:p>
    <w:p w:rsidR="00D92CE5" w:rsidRPr="009E1850" w:rsidRDefault="00D92CE5" w:rsidP="00D92CE5">
      <w:pPr>
        <w:widowControl/>
        <w:jc w:val="both"/>
        <w:rPr>
          <w:rFonts w:ascii="Arial" w:eastAsia="MS Mincho" w:hAnsi="Arial" w:cs="Arial"/>
          <w:snapToGrid/>
          <w:szCs w:val="24"/>
          <w:lang w:val="es-MX" w:eastAsia="en-US"/>
        </w:rPr>
      </w:pPr>
    </w:p>
    <w:p w:rsidR="00D92CE5" w:rsidRPr="009E1850" w:rsidRDefault="00D92CE5" w:rsidP="00D92CE5">
      <w:pPr>
        <w:spacing w:after="120"/>
        <w:ind w:firstLine="708"/>
        <w:jc w:val="both"/>
        <w:rPr>
          <w:rFonts w:ascii="Arial" w:hAnsi="Arial" w:cs="Arial"/>
          <w:b/>
          <w:bCs/>
          <w:snapToGrid/>
          <w:lang w:val="es-MX"/>
        </w:rPr>
      </w:pPr>
      <w:r w:rsidRPr="009E1850">
        <w:rPr>
          <w:rFonts w:ascii="Arial" w:hAnsi="Arial" w:cs="Arial"/>
          <w:b/>
          <w:bCs/>
          <w:snapToGrid/>
          <w:lang w:val="es-MX"/>
        </w:rPr>
        <w:t>6.1. SOLICITUD DE LOS SERVICIOS</w:t>
      </w:r>
    </w:p>
    <w:p w:rsidR="00766199" w:rsidRPr="009E1850" w:rsidRDefault="00766199" w:rsidP="00D92CE5">
      <w:pPr>
        <w:spacing w:after="120"/>
        <w:ind w:firstLine="708"/>
        <w:jc w:val="both"/>
        <w:rPr>
          <w:rFonts w:ascii="Arial" w:hAnsi="Arial" w:cs="Arial"/>
          <w:b/>
          <w:bCs/>
          <w:snapToGrid/>
          <w:lang w:val="es-MX"/>
        </w:rPr>
      </w:pPr>
    </w:p>
    <w:p w:rsidR="00D92CE5" w:rsidRPr="009E1850" w:rsidRDefault="00D92CE5" w:rsidP="00D92CE5">
      <w:pPr>
        <w:widowControl/>
        <w:jc w:val="both"/>
        <w:rPr>
          <w:rFonts w:ascii="Arial" w:eastAsia="MS Mincho" w:hAnsi="Arial" w:cs="Arial"/>
          <w:snapToGrid/>
          <w:szCs w:val="24"/>
          <w:lang w:val="es-MX" w:eastAsia="en-US"/>
        </w:rPr>
      </w:pPr>
      <w:r w:rsidRPr="009E1850">
        <w:rPr>
          <w:rFonts w:ascii="Arial" w:eastAsia="MS Mincho" w:hAnsi="Arial" w:cs="Arial"/>
          <w:snapToGrid/>
          <w:szCs w:val="24"/>
          <w:lang w:val="es-MX" w:eastAsia="en-US"/>
        </w:rPr>
        <w:t>De acuerdo con el tipo de grabación televisiva a ejecutar, Canal 22 informará al prestador del servicio de staff para la producción televisiva, a través de la Dirección de Ingeniería y Operaciones, los alcances y los recursos requeridos para la prestación del servicio para cada evento para su oportuna programación. Los recursos siempre corresponderán a los señalados en el apartado de requerimientos.</w:t>
      </w:r>
    </w:p>
    <w:p w:rsidR="00D92CE5" w:rsidRPr="009E1850" w:rsidRDefault="00D92CE5" w:rsidP="00D92CE5">
      <w:pPr>
        <w:widowControl/>
        <w:jc w:val="both"/>
        <w:rPr>
          <w:rFonts w:ascii="Arial" w:eastAsia="MS Mincho" w:hAnsi="Arial" w:cs="Arial"/>
          <w:snapToGrid/>
          <w:lang w:val="es-MX" w:eastAsia="en-US"/>
        </w:rPr>
      </w:pPr>
    </w:p>
    <w:p w:rsidR="00D92CE5" w:rsidRPr="009E1850" w:rsidRDefault="00D92CE5" w:rsidP="00D92CE5">
      <w:pPr>
        <w:widowControl/>
        <w:jc w:val="both"/>
        <w:rPr>
          <w:rFonts w:ascii="Arial" w:eastAsia="MS Mincho" w:hAnsi="Arial" w:cs="Arial"/>
          <w:snapToGrid/>
          <w:szCs w:val="24"/>
          <w:lang w:val="es-MX" w:eastAsia="en-US"/>
        </w:rPr>
      </w:pPr>
      <w:r w:rsidRPr="009E1850">
        <w:rPr>
          <w:rFonts w:ascii="Arial" w:eastAsia="MS Mincho" w:hAnsi="Arial" w:cs="Arial"/>
          <w:snapToGrid/>
          <w:szCs w:val="24"/>
          <w:lang w:val="es-MX" w:eastAsia="en-US"/>
        </w:rPr>
        <w:t>En general, cada evento requerirá de un mínimo de 10 horas por cada día de grabación, por lo que los recursos que se dispongan para este servicio deberán atenderse en un horario abierto y en las fechas señaladas, mismas que le serán informadas con dos días hábiles de anticipación.</w:t>
      </w:r>
    </w:p>
    <w:p w:rsidR="00D92CE5" w:rsidRPr="009E1850" w:rsidRDefault="00D92CE5" w:rsidP="00D92CE5">
      <w:pPr>
        <w:widowControl/>
        <w:jc w:val="both"/>
        <w:rPr>
          <w:rFonts w:ascii="Arial" w:eastAsia="MS Mincho" w:hAnsi="Arial" w:cs="Arial"/>
          <w:snapToGrid/>
          <w:lang w:val="es-MX" w:eastAsia="en-US"/>
        </w:rPr>
      </w:pPr>
    </w:p>
    <w:p w:rsidR="00D92CE5" w:rsidRPr="009E1850" w:rsidRDefault="00D92CE5" w:rsidP="00D92CE5">
      <w:pPr>
        <w:spacing w:after="120"/>
        <w:jc w:val="both"/>
        <w:rPr>
          <w:rFonts w:ascii="Arial" w:hAnsi="Arial" w:cs="Arial"/>
          <w:snapToGrid/>
          <w:sz w:val="24"/>
          <w:lang w:val="es-MX"/>
        </w:rPr>
      </w:pPr>
      <w:r w:rsidRPr="009E1850">
        <w:rPr>
          <w:rFonts w:ascii="Arial" w:hAnsi="Arial" w:cs="Arial"/>
          <w:lang w:val="x-none"/>
        </w:rPr>
        <w:t>En caso de fallas</w:t>
      </w:r>
      <w:r w:rsidRPr="009E1850">
        <w:rPr>
          <w:rFonts w:ascii="Arial" w:hAnsi="Arial" w:cs="Arial"/>
          <w:lang w:val="es-MX"/>
        </w:rPr>
        <w:t xml:space="preserve"> o  faltas </w:t>
      </w:r>
      <w:r w:rsidRPr="009E1850">
        <w:rPr>
          <w:rFonts w:ascii="Arial" w:hAnsi="Arial" w:cs="Arial"/>
          <w:lang w:val="x-none"/>
        </w:rPr>
        <w:t>en la prestación del servicio</w:t>
      </w:r>
      <w:r w:rsidRPr="009E1850">
        <w:rPr>
          <w:rFonts w:ascii="Arial" w:hAnsi="Arial" w:cs="Arial"/>
          <w:lang w:val="es-419"/>
        </w:rPr>
        <w:t>,</w:t>
      </w:r>
      <w:r w:rsidRPr="009E1850">
        <w:rPr>
          <w:rFonts w:ascii="Arial" w:hAnsi="Arial" w:cs="Arial"/>
          <w:lang w:val="x-none"/>
        </w:rPr>
        <w:t xml:space="preserve"> Canal 22 solicitará al </w:t>
      </w:r>
      <w:r w:rsidRPr="009E1850">
        <w:rPr>
          <w:rFonts w:ascii="Arial" w:hAnsi="Arial" w:cs="Arial"/>
          <w:lang w:val="es-419"/>
        </w:rPr>
        <w:t>licitante ganador,</w:t>
      </w:r>
      <w:r w:rsidRPr="009E1850">
        <w:rPr>
          <w:rFonts w:ascii="Arial" w:hAnsi="Arial" w:cs="Arial"/>
          <w:lang w:val="x-none"/>
        </w:rPr>
        <w:t xml:space="preserve"> </w:t>
      </w:r>
      <w:r w:rsidRPr="009E1850">
        <w:rPr>
          <w:rFonts w:ascii="Arial" w:hAnsi="Arial" w:cs="Arial"/>
          <w:lang w:val="es-MX"/>
        </w:rPr>
        <w:t>los ajustes necesarios</w:t>
      </w:r>
      <w:r w:rsidRPr="009E1850">
        <w:rPr>
          <w:rFonts w:ascii="Arial" w:hAnsi="Arial" w:cs="Arial"/>
          <w:lang w:val="x-none"/>
        </w:rPr>
        <w:t xml:space="preserve">, debiendo éste </w:t>
      </w:r>
      <w:r w:rsidRPr="009E1850">
        <w:rPr>
          <w:rFonts w:ascii="Arial" w:hAnsi="Arial" w:cs="Arial"/>
          <w:lang w:val="es-MX"/>
        </w:rPr>
        <w:t xml:space="preserve">realizarlos de forma inmediata. </w:t>
      </w:r>
    </w:p>
    <w:p w:rsidR="00D92CE5" w:rsidRPr="009E1850" w:rsidRDefault="00D92CE5" w:rsidP="00D92CE5">
      <w:pPr>
        <w:spacing w:after="120"/>
        <w:ind w:firstLine="708"/>
        <w:jc w:val="both"/>
        <w:rPr>
          <w:rFonts w:ascii="Century Gothic" w:hAnsi="Century Gothic"/>
          <w:b/>
          <w:bCs/>
          <w:snapToGrid/>
          <w:sz w:val="18"/>
          <w:szCs w:val="18"/>
          <w:lang w:val="es-MX"/>
        </w:rPr>
      </w:pPr>
      <w:r w:rsidRPr="009E1850">
        <w:rPr>
          <w:rFonts w:ascii="Century Gothic" w:hAnsi="Century Gothic"/>
          <w:b/>
          <w:bCs/>
          <w:snapToGrid/>
          <w:sz w:val="18"/>
          <w:szCs w:val="18"/>
          <w:lang w:val="es-MX"/>
        </w:rPr>
        <w:t>6.2 LUGAR Y FORMA</w:t>
      </w:r>
    </w:p>
    <w:p w:rsidR="00D92CE5" w:rsidRPr="009E1850" w:rsidRDefault="00D92CE5" w:rsidP="00D92CE5">
      <w:pPr>
        <w:spacing w:after="120"/>
        <w:jc w:val="both"/>
        <w:rPr>
          <w:rFonts w:ascii="Arial" w:hAnsi="Arial" w:cs="Arial"/>
          <w:snapToGrid/>
          <w:lang w:val="es-MX"/>
        </w:rPr>
      </w:pPr>
      <w:r w:rsidRPr="009E1850">
        <w:rPr>
          <w:rFonts w:ascii="Arial" w:hAnsi="Arial" w:cs="Arial"/>
          <w:snapToGrid/>
          <w:lang w:val="es-MX"/>
        </w:rPr>
        <w:t xml:space="preserve">Los servicios se prestarán en la Ciudad de México, la Dirección de Ingeniería y Operaciones a través de una solicitud de servicio le informará al proveedor, los alcances y recursos necesarios para el evento o eventos a atender que les permitan obtener los resultados en el tiempo y calidad requeridos por Canal 22. </w:t>
      </w:r>
    </w:p>
    <w:p w:rsidR="00766199" w:rsidRPr="009E1850" w:rsidRDefault="00766199" w:rsidP="00D92CE5">
      <w:pPr>
        <w:spacing w:after="120"/>
        <w:jc w:val="both"/>
        <w:rPr>
          <w:rFonts w:ascii="Arial" w:hAnsi="Arial" w:cs="Arial"/>
          <w:snapToGrid/>
          <w:lang w:val="es-MX"/>
        </w:rPr>
      </w:pPr>
    </w:p>
    <w:p w:rsidR="00D92CE5" w:rsidRPr="009E1850" w:rsidRDefault="00D92CE5" w:rsidP="00D92CE5">
      <w:pPr>
        <w:spacing w:after="120"/>
        <w:ind w:firstLine="708"/>
        <w:jc w:val="both"/>
        <w:rPr>
          <w:rFonts w:ascii="Century Gothic" w:hAnsi="Century Gothic"/>
          <w:b/>
          <w:bCs/>
          <w:snapToGrid/>
          <w:sz w:val="18"/>
          <w:szCs w:val="18"/>
          <w:lang w:val="es-MX"/>
        </w:rPr>
      </w:pPr>
      <w:r w:rsidRPr="009E1850">
        <w:rPr>
          <w:rFonts w:ascii="Century Gothic" w:hAnsi="Century Gothic"/>
          <w:b/>
          <w:bCs/>
          <w:snapToGrid/>
          <w:sz w:val="18"/>
          <w:szCs w:val="18"/>
          <w:lang w:val="es-MX"/>
        </w:rPr>
        <w:t>6.3 ENTREGABLES</w:t>
      </w:r>
    </w:p>
    <w:p w:rsidR="00D92CE5" w:rsidRPr="009E1850" w:rsidRDefault="00D92CE5" w:rsidP="00D92CE5">
      <w:pPr>
        <w:spacing w:after="120"/>
        <w:jc w:val="both"/>
        <w:rPr>
          <w:rFonts w:ascii="Arial" w:hAnsi="Arial" w:cs="Arial"/>
          <w:snapToGrid/>
          <w:szCs w:val="22"/>
          <w:lang w:val="es-MX"/>
        </w:rPr>
      </w:pPr>
      <w:r w:rsidRPr="009E1850">
        <w:rPr>
          <w:rFonts w:ascii="Arial" w:hAnsi="Arial" w:cs="Arial"/>
          <w:b/>
          <w:bCs/>
          <w:snapToGrid/>
          <w:szCs w:val="22"/>
          <w:lang w:val="es-MX"/>
        </w:rPr>
        <w:t xml:space="preserve">Solicitud de Servicio, </w:t>
      </w:r>
      <w:r w:rsidRPr="009E1850">
        <w:rPr>
          <w:rFonts w:ascii="Arial" w:hAnsi="Arial" w:cs="Arial"/>
          <w:bCs/>
          <w:snapToGrid/>
          <w:szCs w:val="22"/>
          <w:lang w:val="es-MX"/>
        </w:rPr>
        <w:t>a través de un formato enviado por Canal 22 y co</w:t>
      </w:r>
      <w:r w:rsidRPr="009E1850">
        <w:rPr>
          <w:rFonts w:ascii="Arial" w:hAnsi="Arial" w:cs="Arial"/>
          <w:snapToGrid/>
          <w:szCs w:val="22"/>
          <w:lang w:val="es-MX"/>
        </w:rPr>
        <w:t xml:space="preserve">n firma del proveedor de enterado del servicio que otorgará. </w:t>
      </w:r>
    </w:p>
    <w:p w:rsidR="00D92CE5" w:rsidRPr="009E1850" w:rsidRDefault="00D92CE5" w:rsidP="00D92CE5">
      <w:pPr>
        <w:spacing w:after="120"/>
        <w:jc w:val="both"/>
        <w:rPr>
          <w:rFonts w:ascii="Arial" w:hAnsi="Arial" w:cs="Arial"/>
          <w:snapToGrid/>
          <w:szCs w:val="22"/>
          <w:lang w:val="es-MX"/>
        </w:rPr>
      </w:pPr>
      <w:r w:rsidRPr="009E1850">
        <w:rPr>
          <w:rFonts w:ascii="Arial" w:hAnsi="Arial" w:cs="Arial"/>
          <w:bCs/>
          <w:snapToGrid/>
          <w:szCs w:val="22"/>
          <w:lang w:val="es-MX"/>
        </w:rPr>
        <w:t>Reportes de trabajo del servicio otorgado</w:t>
      </w:r>
      <w:r w:rsidRPr="009E1850">
        <w:rPr>
          <w:rFonts w:ascii="Arial" w:hAnsi="Arial" w:cs="Arial"/>
          <w:snapToGrid/>
          <w:szCs w:val="22"/>
          <w:lang w:val="es-MX"/>
        </w:rPr>
        <w:t>: El titular de la Dirección de Ingeniería y Operaciones de Canal 22, proporcionara al proveedor el formato correspondiente para este reporte, donde el proveedor describa las acciones realizadas, tiempos y demás aspectos en la prestación del servicio.</w:t>
      </w:r>
    </w:p>
    <w:p w:rsidR="00D92CE5" w:rsidRPr="009E1850" w:rsidRDefault="00D92CE5" w:rsidP="00D92CE5">
      <w:pPr>
        <w:spacing w:after="120"/>
        <w:jc w:val="both"/>
        <w:rPr>
          <w:rFonts w:ascii="Arial" w:hAnsi="Arial" w:cs="Arial"/>
          <w:snapToGrid/>
          <w:szCs w:val="22"/>
          <w:lang w:val="es-MX"/>
        </w:rPr>
      </w:pPr>
      <w:r w:rsidRPr="009E1850">
        <w:rPr>
          <w:rFonts w:ascii="Arial" w:hAnsi="Arial" w:cs="Arial"/>
          <w:snapToGrid/>
          <w:szCs w:val="22"/>
          <w:lang w:val="es-MX"/>
        </w:rPr>
        <w:t>Todos los informes deberán ser validados por el titular de Dirección de Ingeniería y Operaciones. Dicho informe será necesario para proceder a recibir los servicios a entera satisfacción y estar en condiciones de emitir la facturación y pago correspondiente.</w:t>
      </w:r>
    </w:p>
    <w:p w:rsidR="00D92CE5" w:rsidRPr="009E1850" w:rsidRDefault="00D92CE5" w:rsidP="00D92CE5">
      <w:pPr>
        <w:spacing w:after="120"/>
        <w:jc w:val="both"/>
        <w:rPr>
          <w:rFonts w:ascii="Arial" w:hAnsi="Arial" w:cs="Arial"/>
          <w:snapToGrid/>
          <w:szCs w:val="22"/>
          <w:lang w:val="es-MX"/>
        </w:rPr>
      </w:pPr>
      <w:r w:rsidRPr="009E1850">
        <w:rPr>
          <w:rFonts w:ascii="Arial" w:hAnsi="Arial" w:cs="Arial"/>
          <w:snapToGrid/>
          <w:szCs w:val="22"/>
          <w:lang w:val="es-MX"/>
        </w:rPr>
        <w:t>Los precios ofertados deberán incluir gastos de administración, seguros, fianzas y todos los relativos al servicio. No se aceptarán costos adicionales una vez aceptada y cerrada la contratación.</w:t>
      </w:r>
    </w:p>
    <w:p w:rsidR="00766199" w:rsidRPr="009E1850" w:rsidRDefault="00766199" w:rsidP="00D92CE5">
      <w:pPr>
        <w:spacing w:after="120"/>
        <w:jc w:val="both"/>
        <w:rPr>
          <w:rFonts w:ascii="Arial" w:hAnsi="Arial" w:cs="Arial"/>
          <w:snapToGrid/>
          <w:sz w:val="22"/>
          <w:szCs w:val="22"/>
          <w:lang w:val="es-MX"/>
        </w:rPr>
      </w:pPr>
    </w:p>
    <w:p w:rsidR="00D92CE5" w:rsidRPr="009E1850" w:rsidRDefault="00D92CE5" w:rsidP="00116170">
      <w:pPr>
        <w:keepNext/>
        <w:widowControl/>
        <w:numPr>
          <w:ilvl w:val="0"/>
          <w:numId w:val="28"/>
        </w:numPr>
        <w:spacing w:before="120" w:after="60" w:line="240" w:lineRule="atLeast"/>
        <w:jc w:val="both"/>
        <w:outlineLvl w:val="0"/>
        <w:rPr>
          <w:rFonts w:ascii="Arial" w:eastAsia="MS Mincho" w:hAnsi="Arial" w:cs="Arial"/>
          <w:b/>
          <w:snapToGrid/>
          <w:lang w:val="es-MX" w:eastAsia="en-US"/>
        </w:rPr>
      </w:pPr>
      <w:r w:rsidRPr="009E1850">
        <w:rPr>
          <w:rFonts w:ascii="Arial" w:eastAsia="MS Mincho" w:hAnsi="Arial" w:cs="Arial"/>
          <w:b/>
          <w:snapToGrid/>
          <w:lang w:val="es-MX" w:eastAsia="en-US"/>
        </w:rPr>
        <w:t>Vigencia del Contrato</w:t>
      </w:r>
    </w:p>
    <w:p w:rsidR="00D92CE5" w:rsidRPr="009E1850" w:rsidRDefault="00D92CE5" w:rsidP="00D92CE5">
      <w:pPr>
        <w:widowControl/>
        <w:jc w:val="both"/>
        <w:rPr>
          <w:rFonts w:ascii="Arial" w:eastAsia="MS Mincho" w:hAnsi="Arial" w:cs="Arial"/>
          <w:snapToGrid/>
          <w:szCs w:val="24"/>
          <w:lang w:val="es-MX" w:eastAsia="en-US"/>
        </w:rPr>
      </w:pPr>
    </w:p>
    <w:p w:rsidR="00D92CE5" w:rsidRPr="009E1850" w:rsidRDefault="00D2262A" w:rsidP="00D92CE5">
      <w:pPr>
        <w:widowControl/>
        <w:jc w:val="both"/>
        <w:rPr>
          <w:rFonts w:ascii="Arial" w:eastAsia="MS Mincho" w:hAnsi="Arial" w:cs="Arial"/>
          <w:snapToGrid/>
          <w:szCs w:val="24"/>
          <w:lang w:val="es-MX" w:eastAsia="en-US"/>
        </w:rPr>
      </w:pPr>
      <w:r w:rsidRPr="009E1850">
        <w:rPr>
          <w:rFonts w:ascii="Arial" w:hAnsi="Arial" w:cs="Arial"/>
          <w:snapToGrid/>
          <w:szCs w:val="24"/>
          <w:lang w:val="es-MX"/>
        </w:rPr>
        <w:t>La vigencia de la prestación del servicio será a partir de la suscripción del contrato y hasta el 31 de diciembre de 2018.</w:t>
      </w:r>
    </w:p>
    <w:p w:rsidR="00D92CE5" w:rsidRPr="009E1850" w:rsidRDefault="00D92CE5" w:rsidP="00116170">
      <w:pPr>
        <w:keepNext/>
        <w:widowControl/>
        <w:numPr>
          <w:ilvl w:val="0"/>
          <w:numId w:val="28"/>
        </w:numPr>
        <w:spacing w:before="120" w:after="60" w:line="240" w:lineRule="atLeast"/>
        <w:jc w:val="both"/>
        <w:outlineLvl w:val="0"/>
        <w:rPr>
          <w:rFonts w:ascii="Arial" w:eastAsia="MS Mincho" w:hAnsi="Arial" w:cs="Arial"/>
          <w:b/>
          <w:snapToGrid/>
          <w:lang w:val="es-MX" w:eastAsia="en-US"/>
        </w:rPr>
      </w:pPr>
      <w:r w:rsidRPr="009E1850">
        <w:rPr>
          <w:rFonts w:ascii="Arial" w:eastAsia="MS Mincho" w:hAnsi="Arial" w:cs="Arial"/>
          <w:b/>
          <w:snapToGrid/>
          <w:lang w:val="es-MX" w:eastAsia="en-US"/>
        </w:rPr>
        <w:t>Forma de Pago</w:t>
      </w:r>
    </w:p>
    <w:p w:rsidR="00D92CE5" w:rsidRPr="009E1850" w:rsidRDefault="00D92CE5" w:rsidP="00D92CE5">
      <w:pPr>
        <w:spacing w:after="120"/>
        <w:ind w:left="360"/>
        <w:jc w:val="both"/>
        <w:rPr>
          <w:rFonts w:ascii="Century Gothic" w:hAnsi="Century Gothic"/>
          <w:snapToGrid/>
          <w:sz w:val="18"/>
          <w:szCs w:val="18"/>
          <w:lang w:val="es-MX"/>
        </w:rPr>
      </w:pPr>
    </w:p>
    <w:p w:rsidR="00D92CE5" w:rsidRPr="009E1850" w:rsidRDefault="00D92CE5" w:rsidP="00D92CE5">
      <w:pPr>
        <w:widowControl/>
        <w:jc w:val="both"/>
        <w:rPr>
          <w:rFonts w:ascii="Arial" w:hAnsi="Arial" w:cs="Arial"/>
          <w:snapToGrid/>
          <w:szCs w:val="24"/>
          <w:lang w:val="es-MX"/>
        </w:rPr>
      </w:pPr>
      <w:r w:rsidRPr="009E1850">
        <w:rPr>
          <w:rFonts w:ascii="Arial" w:hAnsi="Arial" w:cs="Arial"/>
          <w:snapToGrid/>
          <w:szCs w:val="24"/>
          <w:lang w:val="es-MX"/>
        </w:rPr>
        <w:t xml:space="preserve">Canal 22 no otorgará anticipo alguno al Proveedor, se realizará el pago por servicios devengados y ejecutados al 100 por ciento, de conformidad a la propuesta económica presentada por el prestador del servicio, contra la entrega de la factura respectiva, Todos los reportes, informes y formatos deberán ser validados por la Dirección de Ingeniería, previa entrega y aceptación de los servicios conforme a la presentación de los entregables establecidos en el punto 6.3 de este anexo técnico. </w:t>
      </w:r>
    </w:p>
    <w:p w:rsidR="00D92CE5" w:rsidRPr="009E1850" w:rsidRDefault="00D92CE5" w:rsidP="00D92CE5">
      <w:pPr>
        <w:widowControl/>
        <w:jc w:val="both"/>
        <w:rPr>
          <w:rFonts w:ascii="Arial" w:eastAsia="MS Mincho" w:hAnsi="Arial"/>
          <w:snapToGrid/>
          <w:szCs w:val="24"/>
          <w:lang w:val="es-MX" w:eastAsia="en-US"/>
        </w:rPr>
      </w:pPr>
    </w:p>
    <w:p w:rsidR="00D92CE5" w:rsidRPr="009E1850" w:rsidRDefault="00D92CE5" w:rsidP="00116170">
      <w:pPr>
        <w:keepNext/>
        <w:widowControl/>
        <w:numPr>
          <w:ilvl w:val="0"/>
          <w:numId w:val="28"/>
        </w:numPr>
        <w:spacing w:before="120" w:after="60" w:line="240" w:lineRule="atLeast"/>
        <w:jc w:val="both"/>
        <w:outlineLvl w:val="0"/>
        <w:rPr>
          <w:rFonts w:ascii="Arial" w:eastAsia="MS Mincho" w:hAnsi="Arial" w:cs="Arial"/>
          <w:b/>
          <w:snapToGrid/>
          <w:lang w:val="es-MX" w:eastAsia="en-US"/>
        </w:rPr>
      </w:pPr>
      <w:r w:rsidRPr="009E1850">
        <w:rPr>
          <w:rFonts w:ascii="Arial" w:eastAsia="MS Mincho" w:hAnsi="Arial" w:cs="Arial"/>
          <w:b/>
          <w:snapToGrid/>
          <w:lang w:val="es-MX" w:eastAsia="en-US"/>
        </w:rPr>
        <w:t>Administración y Supervisión del Servicio</w:t>
      </w:r>
    </w:p>
    <w:p w:rsidR="00D92CE5" w:rsidRPr="009E1850" w:rsidRDefault="00D92CE5" w:rsidP="00D92CE5">
      <w:pPr>
        <w:spacing w:after="120"/>
        <w:ind w:left="360"/>
        <w:jc w:val="both"/>
        <w:rPr>
          <w:rFonts w:ascii="Century Gothic" w:hAnsi="Century Gothic"/>
          <w:snapToGrid/>
          <w:sz w:val="18"/>
          <w:szCs w:val="18"/>
          <w:lang w:val="es-MX"/>
        </w:rPr>
      </w:pPr>
    </w:p>
    <w:p w:rsidR="00D92CE5" w:rsidRPr="009E1850" w:rsidRDefault="00D92CE5" w:rsidP="00D92CE5">
      <w:pPr>
        <w:spacing w:after="120"/>
        <w:jc w:val="both"/>
        <w:rPr>
          <w:rFonts w:ascii="Arial" w:hAnsi="Arial" w:cs="Arial"/>
          <w:snapToGrid/>
          <w:lang w:val="es-MX"/>
        </w:rPr>
      </w:pPr>
      <w:r w:rsidRPr="009E1850">
        <w:rPr>
          <w:rFonts w:ascii="Arial" w:hAnsi="Arial" w:cs="Arial"/>
          <w:snapToGrid/>
          <w:lang w:val="es-MX"/>
        </w:rPr>
        <w:t>El responsable de la revisión y supervisión del servicio será el Titular de la Dirección de Ingeniería y Operaciones, quien podrá ser auxiliado en la revisión por el titular de la Jefatura de Estudios.  Ing. Armando Ornelas Trejo.</w:t>
      </w:r>
    </w:p>
    <w:p w:rsidR="00D92CE5" w:rsidRPr="009E1850" w:rsidRDefault="00D92CE5" w:rsidP="00116170">
      <w:pPr>
        <w:keepNext/>
        <w:widowControl/>
        <w:numPr>
          <w:ilvl w:val="0"/>
          <w:numId w:val="28"/>
        </w:numPr>
        <w:spacing w:before="120" w:after="60" w:line="240" w:lineRule="atLeast"/>
        <w:jc w:val="both"/>
        <w:outlineLvl w:val="0"/>
        <w:rPr>
          <w:rFonts w:ascii="Arial" w:eastAsia="MS Mincho" w:hAnsi="Arial" w:cs="Arial"/>
          <w:b/>
          <w:snapToGrid/>
          <w:lang w:val="es-ES"/>
        </w:rPr>
      </w:pPr>
      <w:bookmarkStart w:id="12" w:name="_Toc487030493"/>
      <w:bookmarkStart w:id="13" w:name="_Hlk505859923"/>
      <w:r w:rsidRPr="009E1850">
        <w:rPr>
          <w:rFonts w:ascii="Arial" w:eastAsia="MS Mincho" w:hAnsi="Arial" w:cs="Arial"/>
          <w:b/>
          <w:snapToGrid/>
          <w:lang w:val="es-ES"/>
        </w:rPr>
        <w:t>Niveles de servicio acordados que deberán cumplirse</w:t>
      </w:r>
      <w:bookmarkEnd w:id="12"/>
    </w:p>
    <w:bookmarkEnd w:id="13"/>
    <w:p w:rsidR="00D92CE5" w:rsidRPr="009E1850" w:rsidRDefault="00D92CE5" w:rsidP="00D92CE5">
      <w:pPr>
        <w:widowControl/>
        <w:jc w:val="both"/>
        <w:rPr>
          <w:rFonts w:ascii="Century Gothic" w:eastAsia="MS Mincho" w:hAnsi="Century Gothic"/>
          <w:snapToGrid/>
          <w:sz w:val="18"/>
          <w:szCs w:val="18"/>
          <w:lang w:val="es-MX" w:eastAsia="en-US"/>
        </w:rPr>
      </w:pPr>
    </w:p>
    <w:p w:rsidR="00D92CE5" w:rsidRPr="009E1850" w:rsidRDefault="00D92CE5" w:rsidP="00D92CE5">
      <w:pPr>
        <w:widowControl/>
        <w:jc w:val="both"/>
        <w:rPr>
          <w:rFonts w:ascii="Arial" w:eastAsia="MS Mincho" w:hAnsi="Arial" w:cs="Arial"/>
          <w:snapToGrid/>
          <w:szCs w:val="24"/>
          <w:lang w:val="es-MX" w:eastAsia="en-US"/>
        </w:rPr>
      </w:pPr>
      <w:r w:rsidRPr="009E1850">
        <w:rPr>
          <w:rFonts w:ascii="Arial" w:eastAsia="MS Mincho" w:hAnsi="Arial" w:cs="Arial"/>
          <w:snapToGrid/>
          <w:szCs w:val="24"/>
          <w:lang w:val="es-MX" w:eastAsia="en-US"/>
        </w:rPr>
        <w:t>Con el objetivo de mantener el servicio de staff para la producción televisiva, en caso de cualquier eventualidad o emergencia, el proveedor deberá estar disponible para llamados necesarios para cubrir dichas emergencias.</w:t>
      </w:r>
    </w:p>
    <w:p w:rsidR="00D92CE5" w:rsidRPr="009E1850" w:rsidRDefault="00D92CE5" w:rsidP="00D92CE5">
      <w:pPr>
        <w:widowControl/>
        <w:jc w:val="both"/>
        <w:rPr>
          <w:rFonts w:ascii="Arial" w:eastAsia="MS Mincho" w:hAnsi="Arial" w:cs="Arial"/>
          <w:snapToGrid/>
          <w:szCs w:val="24"/>
          <w:lang w:val="es-ES"/>
        </w:rPr>
      </w:pPr>
    </w:p>
    <w:p w:rsidR="00D92CE5" w:rsidRPr="009E1850" w:rsidRDefault="00D92CE5" w:rsidP="00116170">
      <w:pPr>
        <w:keepNext/>
        <w:widowControl/>
        <w:numPr>
          <w:ilvl w:val="0"/>
          <w:numId w:val="28"/>
        </w:numPr>
        <w:spacing w:before="120" w:after="60" w:line="240" w:lineRule="atLeast"/>
        <w:jc w:val="both"/>
        <w:outlineLvl w:val="0"/>
        <w:rPr>
          <w:rFonts w:ascii="Arial" w:eastAsia="MS Mincho" w:hAnsi="Arial" w:cs="Arial"/>
          <w:b/>
          <w:snapToGrid/>
          <w:lang w:val="es-MX"/>
        </w:rPr>
      </w:pPr>
      <w:bookmarkStart w:id="14" w:name="_Toc487030494"/>
      <w:bookmarkStart w:id="15" w:name="_Hlk505860036"/>
      <w:r w:rsidRPr="009E1850">
        <w:rPr>
          <w:rFonts w:ascii="Arial" w:eastAsia="MS Mincho" w:hAnsi="Arial" w:cs="Arial"/>
          <w:b/>
          <w:snapToGrid/>
          <w:lang w:val="es-MX"/>
        </w:rPr>
        <w:t>Tiempos de respuesta ante incidentes</w:t>
      </w:r>
      <w:bookmarkEnd w:id="14"/>
    </w:p>
    <w:p w:rsidR="00D92CE5" w:rsidRPr="009E1850" w:rsidRDefault="00D92CE5" w:rsidP="00D92CE5">
      <w:pPr>
        <w:widowControl/>
        <w:jc w:val="both"/>
        <w:rPr>
          <w:rFonts w:ascii="Arial" w:eastAsia="MS Mincho" w:hAnsi="Arial" w:cs="Arial"/>
          <w:snapToGrid/>
          <w:szCs w:val="24"/>
          <w:lang w:val="es-MX"/>
        </w:rPr>
      </w:pPr>
    </w:p>
    <w:p w:rsidR="00D92CE5" w:rsidRPr="009E1850" w:rsidRDefault="00D92CE5" w:rsidP="00D92CE5">
      <w:pPr>
        <w:keepNext/>
        <w:numPr>
          <w:ilvl w:val="1"/>
          <w:numId w:val="0"/>
        </w:numPr>
        <w:spacing w:before="120" w:after="60" w:line="240" w:lineRule="atLeast"/>
        <w:contextualSpacing/>
        <w:jc w:val="both"/>
        <w:outlineLvl w:val="1"/>
        <w:rPr>
          <w:rFonts w:ascii="Arial" w:eastAsia="MS Mincho" w:hAnsi="Arial" w:cs="Arial"/>
          <w:snapToGrid/>
          <w:lang w:val="es-MX" w:eastAsia="en-US"/>
        </w:rPr>
      </w:pPr>
      <w:r w:rsidRPr="009E1850">
        <w:rPr>
          <w:rFonts w:ascii="Arial" w:eastAsia="MS Mincho" w:hAnsi="Arial" w:cs="Arial"/>
          <w:snapToGrid/>
          <w:lang w:val="es-MX" w:eastAsia="en-US"/>
        </w:rPr>
        <w:t xml:space="preserve">El proveedor del servicio </w:t>
      </w:r>
      <w:r w:rsidRPr="009E1850">
        <w:rPr>
          <w:rFonts w:ascii="Arial" w:eastAsia="MS Mincho" w:hAnsi="Arial" w:cs="Arial"/>
          <w:b/>
          <w:snapToGrid/>
          <w:lang w:val="es-MX" w:eastAsia="en-US"/>
        </w:rPr>
        <w:t>staff para la producción televisiva</w:t>
      </w:r>
      <w:r w:rsidRPr="009E1850">
        <w:rPr>
          <w:rFonts w:ascii="Arial" w:eastAsia="MS Mincho" w:hAnsi="Arial" w:cs="Arial"/>
          <w:snapToGrid/>
          <w:lang w:val="es-MX" w:eastAsia="en-US"/>
        </w:rPr>
        <w:t xml:space="preserve"> deberá estar disponible las 24 horas, durante todos los días que comprendan la vigencia del contrato, incluyendo sábados, domingos y días festivos, lo anterior a fin de dar solución inmediata ante cualquier contingencia, incluyendo peticiones para eventos de última hora sin cargo adicional. </w:t>
      </w:r>
    </w:p>
    <w:p w:rsidR="00D92CE5" w:rsidRPr="009E1850" w:rsidRDefault="00D92CE5" w:rsidP="00D92CE5">
      <w:pPr>
        <w:widowControl/>
        <w:jc w:val="both"/>
        <w:rPr>
          <w:rFonts w:ascii="Arial" w:eastAsia="MS Mincho" w:hAnsi="Arial"/>
          <w:snapToGrid/>
          <w:szCs w:val="24"/>
          <w:lang w:val="es-MX" w:eastAsia="en-US"/>
        </w:rPr>
      </w:pPr>
    </w:p>
    <w:p w:rsidR="00D92CE5" w:rsidRPr="009E1850" w:rsidRDefault="00D92CE5" w:rsidP="00116170">
      <w:pPr>
        <w:keepNext/>
        <w:widowControl/>
        <w:numPr>
          <w:ilvl w:val="0"/>
          <w:numId w:val="28"/>
        </w:numPr>
        <w:spacing w:before="120" w:after="60" w:line="240" w:lineRule="atLeast"/>
        <w:jc w:val="both"/>
        <w:outlineLvl w:val="0"/>
        <w:rPr>
          <w:rFonts w:ascii="Arial" w:eastAsia="MS Mincho" w:hAnsi="Arial" w:cs="Arial"/>
          <w:b/>
          <w:snapToGrid/>
          <w:lang w:val="es-MX"/>
        </w:rPr>
      </w:pPr>
      <w:bookmarkStart w:id="16" w:name="_Toc487030495"/>
      <w:bookmarkStart w:id="17" w:name="_Hlk505844185"/>
      <w:bookmarkEnd w:id="15"/>
      <w:r w:rsidRPr="009E1850">
        <w:rPr>
          <w:rFonts w:ascii="Arial" w:eastAsia="MS Mincho" w:hAnsi="Arial" w:cs="Arial"/>
          <w:b/>
          <w:snapToGrid/>
          <w:lang w:val="es-MX"/>
        </w:rPr>
        <w:t>Garantías del servicio</w:t>
      </w:r>
      <w:bookmarkEnd w:id="16"/>
    </w:p>
    <w:p w:rsidR="00D92CE5" w:rsidRPr="009E1850" w:rsidRDefault="00D92CE5" w:rsidP="00D92CE5">
      <w:pPr>
        <w:widowControl/>
        <w:jc w:val="both"/>
        <w:rPr>
          <w:rFonts w:ascii="Arial" w:eastAsia="MS Mincho" w:hAnsi="Arial" w:cs="Arial"/>
          <w:snapToGrid/>
          <w:szCs w:val="24"/>
          <w:lang w:val="es-MX"/>
        </w:rPr>
      </w:pPr>
      <w:bookmarkStart w:id="18" w:name="_Hlk496875486"/>
      <w:bookmarkEnd w:id="17"/>
    </w:p>
    <w:bookmarkEnd w:id="18"/>
    <w:p w:rsidR="00D92CE5" w:rsidRPr="009E1850" w:rsidRDefault="00D92CE5" w:rsidP="00D92CE5">
      <w:pPr>
        <w:widowControl/>
        <w:jc w:val="both"/>
        <w:rPr>
          <w:rFonts w:ascii="Arial" w:eastAsia="MS Mincho" w:hAnsi="Arial" w:cs="Arial"/>
          <w:snapToGrid/>
          <w:szCs w:val="24"/>
          <w:lang w:val="es-MX" w:eastAsia="en-US"/>
        </w:rPr>
      </w:pPr>
      <w:r w:rsidRPr="009E1850">
        <w:rPr>
          <w:rFonts w:ascii="Arial" w:eastAsia="MS Mincho" w:hAnsi="Arial" w:cs="Arial"/>
          <w:snapToGrid/>
          <w:szCs w:val="24"/>
          <w:lang w:val="es-MX" w:eastAsia="en-US"/>
        </w:rPr>
        <w:t>El proveedor del servicio de staff para la producción televisiva deberá garantizar por escrito, que el servicio que ofrece cumple al cien por ciento con todos los requisitos establecidos en este documento, así como contar con los conocimientos, experiencia necesarios para otorgar dicho servicio.</w:t>
      </w:r>
    </w:p>
    <w:p w:rsidR="00D92CE5" w:rsidRPr="009E1850" w:rsidRDefault="00D92CE5" w:rsidP="00D92CE5">
      <w:pPr>
        <w:widowControl/>
        <w:jc w:val="both"/>
        <w:rPr>
          <w:rFonts w:ascii="Arial" w:eastAsia="MS Mincho" w:hAnsi="Arial" w:cs="Arial"/>
          <w:snapToGrid/>
          <w:szCs w:val="24"/>
          <w:lang w:val="es-MX" w:eastAsia="en-US"/>
        </w:rPr>
      </w:pPr>
    </w:p>
    <w:p w:rsidR="00D92CE5" w:rsidRPr="009E1850" w:rsidRDefault="00D92CE5" w:rsidP="00116170">
      <w:pPr>
        <w:keepNext/>
        <w:widowControl/>
        <w:numPr>
          <w:ilvl w:val="0"/>
          <w:numId w:val="28"/>
        </w:numPr>
        <w:spacing w:before="120" w:after="60" w:line="240" w:lineRule="atLeast"/>
        <w:jc w:val="both"/>
        <w:outlineLvl w:val="0"/>
        <w:rPr>
          <w:rFonts w:ascii="Arial" w:eastAsia="MS Mincho" w:hAnsi="Arial" w:cs="Arial"/>
          <w:b/>
          <w:snapToGrid/>
          <w:lang w:val="es-MX"/>
        </w:rPr>
      </w:pPr>
      <w:r w:rsidRPr="009E1850">
        <w:rPr>
          <w:rFonts w:ascii="Arial" w:eastAsia="MS Mincho" w:hAnsi="Arial" w:cs="Arial"/>
          <w:b/>
          <w:snapToGrid/>
          <w:lang w:val="es-MX"/>
        </w:rPr>
        <w:t>Garantía de cumplimiento</w:t>
      </w:r>
    </w:p>
    <w:p w:rsidR="00D92CE5" w:rsidRPr="009E1850" w:rsidRDefault="00D92CE5" w:rsidP="00D92CE5">
      <w:pPr>
        <w:widowControl/>
        <w:jc w:val="both"/>
        <w:rPr>
          <w:rFonts w:ascii="Arial" w:eastAsia="MS Mincho" w:hAnsi="Arial"/>
          <w:snapToGrid/>
          <w:szCs w:val="24"/>
          <w:lang w:val="es-MX"/>
        </w:rPr>
      </w:pPr>
    </w:p>
    <w:p w:rsidR="00D92CE5" w:rsidRPr="009E1850" w:rsidRDefault="00D92CE5" w:rsidP="00D92CE5">
      <w:pPr>
        <w:spacing w:after="120"/>
        <w:jc w:val="both"/>
        <w:rPr>
          <w:rFonts w:ascii="Arial" w:hAnsi="Arial" w:cs="Arial"/>
          <w:snapToGrid/>
          <w:lang w:val="es-MX"/>
        </w:rPr>
      </w:pPr>
      <w:r w:rsidRPr="009E1850">
        <w:rPr>
          <w:rFonts w:ascii="Arial" w:hAnsi="Arial" w:cs="Arial"/>
          <w:snapToGrid/>
          <w:lang w:val="es-MX"/>
        </w:rPr>
        <w:t>De conformidad con el artículo 48 de la Ley de Adquisiciones, Arrendamientos y Servicios del Sector Público y con el fin de garantizar el debido cumplimiento de las obligaciones derivadas de la presente contratación, así como responder por los defectos, vicios ocultos de la adquisición y cualquier otra responsabilidad en los términos señalados del documento contractual, el prestador de servicios se obliga a constituir una garantía por el cumplimiento  fiel y exacto de todas y cada de las obligaciones derivadas del documento contractual, mediante fianza divisible expedida por compañía autorizada para ello, a favor de Televisión Metropolitana S.A. de C.V.,  por un importe equivalente al 10% ( diez por ciento) del monto total del documento contractual antes del IVA.</w:t>
      </w:r>
    </w:p>
    <w:p w:rsidR="00D92CE5" w:rsidRPr="009E1850" w:rsidRDefault="00D92CE5" w:rsidP="00D92CE5">
      <w:pPr>
        <w:spacing w:after="120"/>
        <w:jc w:val="both"/>
        <w:rPr>
          <w:rFonts w:ascii="Arial" w:hAnsi="Arial" w:cs="Arial"/>
          <w:snapToGrid/>
          <w:lang w:val="es-MX"/>
        </w:rPr>
      </w:pPr>
      <w:r w:rsidRPr="009E1850">
        <w:rPr>
          <w:rFonts w:ascii="Arial" w:hAnsi="Arial" w:cs="Arial"/>
          <w:snapToGrid/>
          <w:lang w:val="es-MX"/>
        </w:rPr>
        <w:t>La fianza deberá presentarse en la Gerencia de Recursos Materiales y Servicios Generales, sita en Calle Atletas Número 2. Edificio Pedro Infante. Colonia Country Club. Planta baja. CP. 04220. Delegación Coyoacán, Ciudad de México, en días hábiles dentro del horario de 9:00 a las 14:00 y de 16:00 a 18:00.</w:t>
      </w:r>
    </w:p>
    <w:p w:rsidR="00D92CE5" w:rsidRPr="009E1850" w:rsidRDefault="00D92CE5" w:rsidP="00D92CE5">
      <w:pPr>
        <w:spacing w:after="120"/>
        <w:jc w:val="both"/>
        <w:rPr>
          <w:rFonts w:ascii="Arial" w:hAnsi="Arial" w:cs="Arial"/>
          <w:snapToGrid/>
          <w:lang w:val="es-MX"/>
        </w:rPr>
      </w:pPr>
      <w:r w:rsidRPr="009E1850">
        <w:rPr>
          <w:rFonts w:ascii="Arial" w:hAnsi="Arial" w:cs="Arial"/>
          <w:snapToGrid/>
          <w:lang w:val="es-MX"/>
        </w:rPr>
        <w:t xml:space="preserve">El prestador de servicios queda obligado a mantener vigente la garantía mencionada, en tanto permanezca en vigor el documento contractual y durante la substanciación de todos los recursos legales o juicios que se interpongan, hasta que se dicte resolución definitiva por autoridad competente, en la inteligencia de que dicha garantía solo podrá ser cancelada mediante autorización expresa y por escrito de Canal 22. </w:t>
      </w:r>
    </w:p>
    <w:p w:rsidR="00D92CE5" w:rsidRPr="009E1850" w:rsidRDefault="00D92CE5" w:rsidP="00D92CE5">
      <w:pPr>
        <w:spacing w:after="120"/>
        <w:jc w:val="both"/>
        <w:rPr>
          <w:rFonts w:ascii="Arial" w:hAnsi="Arial" w:cs="Arial"/>
          <w:snapToGrid/>
          <w:lang w:val="es-MX"/>
        </w:rPr>
      </w:pPr>
      <w:r w:rsidRPr="009E1850">
        <w:rPr>
          <w:rFonts w:ascii="Arial" w:hAnsi="Arial" w:cs="Arial"/>
          <w:snapToGrid/>
          <w:lang w:val="es-MX"/>
        </w:rPr>
        <w:t>Asimismo el proveedor deberá presentar dentro de los 15 (quince) días naturales siguientes a la firma del contrato, una póliza de seguro contra daños a terceros, por el importe del 20% (veinte por ciento) antes de I.V.A. del valor total del contrato a favor de Televisión Metropolitana S.A de C.V., por los daños que se ocasiones por parte de su personal en el desempeño del servicio, por una falta de atención, negligencia o pericia en el manejo de los equipos y materiales utilizados en el servicio, o por cualquier daño realizado a los bienes, contenidos e instalaciones de Canal 22, debiendo cubrir la vigencia del contrato.</w:t>
      </w:r>
    </w:p>
    <w:p w:rsidR="00D92CE5" w:rsidRPr="009E1850" w:rsidRDefault="00D92CE5" w:rsidP="00D92CE5">
      <w:pPr>
        <w:spacing w:after="120"/>
        <w:jc w:val="both"/>
        <w:rPr>
          <w:rFonts w:ascii="Arial" w:hAnsi="Arial" w:cs="Arial"/>
          <w:snapToGrid/>
          <w:lang w:val="es-MX"/>
        </w:rPr>
      </w:pPr>
      <w:r w:rsidRPr="009E1850">
        <w:rPr>
          <w:rFonts w:ascii="Arial" w:hAnsi="Arial" w:cs="Arial"/>
          <w:snapToGrid/>
          <w:lang w:val="es-MX"/>
        </w:rPr>
        <w:t>Esta póliza será utilizada cuándo el proveedor se negare a realizar la reparación de algún bien afectado, propiedad o bajo responsabilidad de Canal 22, o no lo realice por causas imputables a él, en el plazo establecido para tal efecto por canal 22.</w:t>
      </w:r>
    </w:p>
    <w:p w:rsidR="00766199" w:rsidRPr="009E1850" w:rsidRDefault="00766199" w:rsidP="00D92CE5">
      <w:pPr>
        <w:spacing w:after="120"/>
        <w:jc w:val="both"/>
        <w:rPr>
          <w:rFonts w:ascii="Arial" w:hAnsi="Arial" w:cs="Arial"/>
          <w:snapToGrid/>
          <w:lang w:val="es-MX"/>
        </w:rPr>
      </w:pPr>
    </w:p>
    <w:p w:rsidR="00D92CE5" w:rsidRPr="009E1850" w:rsidRDefault="00D92CE5" w:rsidP="00116170">
      <w:pPr>
        <w:keepNext/>
        <w:widowControl/>
        <w:numPr>
          <w:ilvl w:val="0"/>
          <w:numId w:val="28"/>
        </w:numPr>
        <w:spacing w:before="120" w:after="60" w:line="240" w:lineRule="atLeast"/>
        <w:jc w:val="both"/>
        <w:outlineLvl w:val="0"/>
        <w:rPr>
          <w:rFonts w:ascii="Arial" w:eastAsia="MS Mincho" w:hAnsi="Arial"/>
          <w:b/>
          <w:snapToGrid/>
          <w:lang w:val="es-MX" w:eastAsia="en-US"/>
        </w:rPr>
      </w:pPr>
      <w:r w:rsidRPr="009E1850">
        <w:rPr>
          <w:rFonts w:ascii="Arial" w:eastAsia="MS Mincho" w:hAnsi="Arial"/>
          <w:b/>
          <w:snapToGrid/>
          <w:lang w:val="es-MX" w:eastAsia="en-US"/>
        </w:rPr>
        <w:t xml:space="preserve"> Penas Convencionales</w:t>
      </w:r>
    </w:p>
    <w:p w:rsidR="00D92CE5" w:rsidRPr="009E1850" w:rsidRDefault="00D92CE5" w:rsidP="00D92CE5">
      <w:pPr>
        <w:keepNext/>
        <w:numPr>
          <w:ilvl w:val="1"/>
          <w:numId w:val="0"/>
        </w:numPr>
        <w:spacing w:before="120" w:after="60" w:line="240" w:lineRule="atLeast"/>
        <w:contextualSpacing/>
        <w:jc w:val="both"/>
        <w:outlineLvl w:val="1"/>
        <w:rPr>
          <w:rFonts w:ascii="Arial" w:eastAsia="MS Mincho" w:hAnsi="Arial" w:cs="Cambria"/>
          <w:snapToGrid/>
          <w:lang w:val="es-MX" w:eastAsia="en-US"/>
        </w:rPr>
      </w:pPr>
      <w:r w:rsidRPr="009E1850">
        <w:rPr>
          <w:rFonts w:ascii="Arial" w:eastAsia="MS Mincho" w:hAnsi="Arial" w:cs="Cambria"/>
          <w:snapToGrid/>
          <w:lang w:val="es-MX" w:eastAsia="en-US"/>
        </w:rPr>
        <w:t xml:space="preserve">Se aplicará una pena convencional del </w:t>
      </w:r>
      <w:r w:rsidR="005D33D6" w:rsidRPr="009E1850">
        <w:rPr>
          <w:rFonts w:ascii="Arial" w:eastAsia="MS Mincho" w:hAnsi="Arial" w:cs="Cambria"/>
          <w:snapToGrid/>
          <w:lang w:val="es-MX" w:eastAsia="en-US"/>
        </w:rPr>
        <w:t>5</w:t>
      </w:r>
      <w:r w:rsidRPr="009E1850">
        <w:rPr>
          <w:rFonts w:ascii="Arial" w:eastAsia="MS Mincho" w:hAnsi="Arial" w:cs="Cambria"/>
          <w:snapToGrid/>
          <w:lang w:val="es-MX" w:eastAsia="en-US"/>
        </w:rPr>
        <w:t>% (</w:t>
      </w:r>
      <w:r w:rsidR="005D33D6" w:rsidRPr="009E1850">
        <w:rPr>
          <w:rFonts w:ascii="Arial" w:eastAsia="MS Mincho" w:hAnsi="Arial" w:cs="Cambria"/>
          <w:snapToGrid/>
          <w:lang w:val="es-MX" w:eastAsia="en-US"/>
        </w:rPr>
        <w:t>cinco</w:t>
      </w:r>
      <w:r w:rsidRPr="009E1850">
        <w:rPr>
          <w:rFonts w:ascii="Arial" w:eastAsia="MS Mincho" w:hAnsi="Arial" w:cs="Cambria"/>
          <w:snapToGrid/>
          <w:lang w:val="es-MX" w:eastAsia="en-US"/>
        </w:rPr>
        <w:t xml:space="preserve"> por ciento) sobre el monto total del presente contrato por cada hora de atraso en la prestación de los servicios, hasta llegar al 10% (diez por ciento), conforme a lo establecido en el tercer párrafo del artículo 96 del reglamento de la Ley de Adquisiciones, Arrendamientos y Servicios del Sector Público. Asimismo, el pago de los servicios quedará condicionado de acuerdo con lo establecido en el artículo 95 del mismo reglamento.  </w:t>
      </w:r>
    </w:p>
    <w:p w:rsidR="00D92CE5" w:rsidRPr="009E1850" w:rsidRDefault="00D92CE5" w:rsidP="00D92CE5">
      <w:pPr>
        <w:widowControl/>
        <w:tabs>
          <w:tab w:val="left" w:pos="284"/>
        </w:tabs>
        <w:jc w:val="both"/>
        <w:rPr>
          <w:rFonts w:ascii="Arial" w:eastAsia="MS Mincho" w:hAnsi="Arial" w:cs="Arial"/>
          <w:snapToGrid/>
          <w:szCs w:val="24"/>
          <w:lang w:val="es-ES" w:eastAsia="en-US"/>
        </w:rPr>
      </w:pPr>
    </w:p>
    <w:p w:rsidR="00D92CE5" w:rsidRPr="009E1850" w:rsidRDefault="005D33D6" w:rsidP="00D92CE5">
      <w:pPr>
        <w:tabs>
          <w:tab w:val="left" w:pos="142"/>
          <w:tab w:val="left" w:pos="284"/>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Batang" w:hAnsi="Arial" w:cs="Arial"/>
          <w:b/>
          <w:snapToGrid/>
          <w:szCs w:val="24"/>
          <w:lang w:val="es-MX" w:eastAsia="en-US"/>
        </w:rPr>
      </w:pPr>
      <w:r w:rsidRPr="009E1850">
        <w:rPr>
          <w:rFonts w:ascii="Arial" w:eastAsia="MS Mincho" w:hAnsi="Arial" w:cs="Arial"/>
          <w:snapToGrid/>
          <w:szCs w:val="24"/>
          <w:lang w:val="es-ES" w:eastAsia="en-US"/>
        </w:rPr>
        <w:t>Las penas convencionales deberán ser cubiertas por el proveedor mediante cheque de caja o cheque certificado expedido a nombre de Televisión Metropolitana S.A. de C.V., mismo que deberá acreditar ante la Dirección de Ingeniería y Operaciones con la entrega del recibo emitido por la Dirección de Finanzas de Canal 22.</w:t>
      </w:r>
      <w:r w:rsidR="00D92CE5" w:rsidRPr="009E1850">
        <w:rPr>
          <w:rFonts w:ascii="Arial" w:eastAsia="Batang" w:hAnsi="Arial" w:cs="Arial"/>
          <w:b/>
          <w:snapToGrid/>
          <w:szCs w:val="24"/>
          <w:lang w:val="es-MX" w:eastAsia="en-US"/>
        </w:rPr>
        <w:tab/>
      </w:r>
      <w:r w:rsidR="00D92CE5" w:rsidRPr="009E1850">
        <w:rPr>
          <w:rFonts w:ascii="Arial" w:eastAsia="Batang" w:hAnsi="Arial" w:cs="Arial"/>
          <w:b/>
          <w:snapToGrid/>
          <w:szCs w:val="24"/>
          <w:lang w:val="es-MX" w:eastAsia="en-US"/>
        </w:rPr>
        <w:tab/>
      </w:r>
    </w:p>
    <w:p w:rsidR="00D92CE5" w:rsidRPr="009E1850" w:rsidRDefault="00D92CE5" w:rsidP="00D92CE5">
      <w:pPr>
        <w:tabs>
          <w:tab w:val="left" w:pos="142"/>
          <w:tab w:val="left" w:pos="284"/>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Batang" w:hAnsi="Arial" w:cs="Arial"/>
          <w:b/>
          <w:snapToGrid/>
          <w:szCs w:val="24"/>
          <w:lang w:val="es-MX" w:eastAsia="en-US"/>
        </w:rPr>
      </w:pPr>
    </w:p>
    <w:p w:rsidR="00D92CE5" w:rsidRPr="009E1850" w:rsidRDefault="00D92CE5" w:rsidP="00D92CE5">
      <w:pPr>
        <w:tabs>
          <w:tab w:val="left" w:pos="142"/>
          <w:tab w:val="left" w:pos="284"/>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Batang" w:hAnsi="Arial" w:cs="Arial"/>
          <w:b/>
          <w:bCs/>
          <w:snapToGrid/>
          <w:szCs w:val="24"/>
          <w:lang w:val="es-MX" w:eastAsia="en-US"/>
        </w:rPr>
      </w:pPr>
      <w:r w:rsidRPr="009E1850">
        <w:rPr>
          <w:rFonts w:ascii="Arial" w:eastAsia="Batang" w:hAnsi="Arial" w:cs="Arial"/>
          <w:b/>
          <w:bCs/>
          <w:snapToGrid/>
          <w:szCs w:val="24"/>
          <w:lang w:val="es-MX" w:eastAsia="en-US"/>
        </w:rPr>
        <w:t>15.- Causales de rescisión administrativa</w:t>
      </w:r>
    </w:p>
    <w:p w:rsidR="00D92CE5" w:rsidRPr="009E1850" w:rsidRDefault="00D92CE5" w:rsidP="00D92CE5">
      <w:pPr>
        <w:widowControl/>
        <w:tabs>
          <w:tab w:val="left" w:pos="284"/>
        </w:tabs>
        <w:jc w:val="both"/>
        <w:rPr>
          <w:rFonts w:ascii="Arial" w:eastAsia="Batang" w:hAnsi="Arial" w:cs="Arial"/>
          <w:snapToGrid/>
          <w:szCs w:val="24"/>
          <w:lang w:val="es-MX" w:eastAsia="en-US"/>
        </w:rPr>
      </w:pPr>
    </w:p>
    <w:p w:rsidR="00D92CE5" w:rsidRPr="009E1850" w:rsidRDefault="00D92CE5" w:rsidP="00D92CE5">
      <w:pPr>
        <w:widowControl/>
        <w:tabs>
          <w:tab w:val="left" w:pos="284"/>
        </w:tabs>
        <w:spacing w:line="276" w:lineRule="auto"/>
        <w:jc w:val="both"/>
        <w:rPr>
          <w:rFonts w:ascii="Arial" w:eastAsia="MS Mincho" w:hAnsi="Arial" w:cs="Arial"/>
          <w:snapToGrid/>
          <w:szCs w:val="24"/>
          <w:lang w:val="es-ES" w:eastAsia="en-US"/>
        </w:rPr>
      </w:pPr>
      <w:r w:rsidRPr="009E1850">
        <w:rPr>
          <w:rFonts w:ascii="Arial" w:eastAsia="MS Mincho" w:hAnsi="Arial" w:cs="Arial"/>
          <w:snapToGrid/>
          <w:szCs w:val="24"/>
          <w:lang w:val="es-ES" w:eastAsia="en-US"/>
        </w:rPr>
        <w:t>Canal 22 con fundamento en lo dispuesto en los artículos 54 de la Ley de Adquisiciones, Arrendamientos y Servicios del Sector Público y 98 de su Reglamento, podrá rescindir administrativamente el documento contractual y hacer efectiva la garantía de cumplimiento del documento contractual de manera proporcional al monto de las obligaciones incumplidas, sin necesidad de declaración judicial previa, y sin que por ello se incurra en responsabilidad en caso de que el prestador de servicios se encuentre en cualquiera de los siguientes supuestos:</w:t>
      </w:r>
    </w:p>
    <w:p w:rsidR="00D92CE5" w:rsidRPr="009E1850" w:rsidRDefault="00D92CE5" w:rsidP="00D92CE5">
      <w:pPr>
        <w:widowControl/>
        <w:tabs>
          <w:tab w:val="left" w:pos="284"/>
        </w:tabs>
        <w:spacing w:line="276" w:lineRule="auto"/>
        <w:jc w:val="both"/>
        <w:rPr>
          <w:rFonts w:ascii="Arial" w:eastAsia="MS Mincho" w:hAnsi="Arial" w:cs="Arial"/>
          <w:snapToGrid/>
          <w:lang w:val="es-ES" w:eastAsia="en-US"/>
        </w:rPr>
      </w:pPr>
    </w:p>
    <w:p w:rsidR="00D92CE5" w:rsidRPr="009E1850" w:rsidRDefault="00D92CE5" w:rsidP="00116170">
      <w:pPr>
        <w:widowControl/>
        <w:numPr>
          <w:ilvl w:val="0"/>
          <w:numId w:val="29"/>
        </w:numPr>
        <w:tabs>
          <w:tab w:val="left" w:pos="284"/>
        </w:tabs>
        <w:spacing w:line="276" w:lineRule="auto"/>
        <w:contextualSpacing/>
        <w:jc w:val="both"/>
        <w:rPr>
          <w:rFonts w:ascii="Arial" w:eastAsia="MS Mincho" w:hAnsi="Arial" w:cs="Arial"/>
          <w:snapToGrid/>
          <w:szCs w:val="24"/>
          <w:lang w:val="es-ES"/>
        </w:rPr>
      </w:pPr>
      <w:r w:rsidRPr="009E1850">
        <w:rPr>
          <w:rFonts w:ascii="Arial" w:eastAsia="MS Mincho" w:hAnsi="Arial" w:cs="Arial"/>
          <w:snapToGrid/>
          <w:szCs w:val="24"/>
          <w:lang w:val="es-ES"/>
        </w:rPr>
        <w:t>Si no cumple total o parcialmente sus obligaciones adquiridas en el documento contractual y que por su causa afecte el interés principal.</w:t>
      </w:r>
    </w:p>
    <w:p w:rsidR="00D92CE5" w:rsidRPr="009E1850" w:rsidRDefault="00D92CE5" w:rsidP="00116170">
      <w:pPr>
        <w:widowControl/>
        <w:numPr>
          <w:ilvl w:val="0"/>
          <w:numId w:val="29"/>
        </w:numPr>
        <w:tabs>
          <w:tab w:val="left" w:pos="284"/>
        </w:tabs>
        <w:spacing w:line="276" w:lineRule="auto"/>
        <w:contextualSpacing/>
        <w:jc w:val="both"/>
        <w:rPr>
          <w:rFonts w:ascii="Arial" w:eastAsia="MS Mincho" w:hAnsi="Arial" w:cs="Arial"/>
          <w:snapToGrid/>
          <w:szCs w:val="24"/>
          <w:lang w:val="es-ES"/>
        </w:rPr>
      </w:pPr>
      <w:r w:rsidRPr="009E1850">
        <w:rPr>
          <w:rFonts w:ascii="Arial" w:eastAsia="MS Mincho" w:hAnsi="Arial" w:cs="Arial"/>
          <w:snapToGrid/>
          <w:szCs w:val="24"/>
          <w:lang w:val="es-ES"/>
        </w:rPr>
        <w:t>Si incurre en responsabilidad por los errores u omisiones en su actuación</w:t>
      </w:r>
    </w:p>
    <w:p w:rsidR="00D92CE5" w:rsidRPr="009E1850" w:rsidRDefault="00D92CE5" w:rsidP="00116170">
      <w:pPr>
        <w:widowControl/>
        <w:numPr>
          <w:ilvl w:val="0"/>
          <w:numId w:val="29"/>
        </w:numPr>
        <w:tabs>
          <w:tab w:val="left" w:pos="284"/>
        </w:tabs>
        <w:spacing w:line="276" w:lineRule="auto"/>
        <w:contextualSpacing/>
        <w:jc w:val="both"/>
        <w:rPr>
          <w:rFonts w:ascii="Arial" w:eastAsia="MS Mincho" w:hAnsi="Arial" w:cs="Arial"/>
          <w:snapToGrid/>
          <w:szCs w:val="24"/>
          <w:lang w:val="es-ES"/>
        </w:rPr>
      </w:pPr>
      <w:r w:rsidRPr="009E1850">
        <w:rPr>
          <w:rFonts w:ascii="Arial" w:eastAsia="MS Mincho" w:hAnsi="Arial" w:cs="Arial"/>
          <w:snapToGrid/>
          <w:szCs w:val="24"/>
          <w:lang w:val="es-ES"/>
        </w:rPr>
        <w:t>Si incurre en negligencia respecto de los eventos de servicios de staff para la producción televisiva.</w:t>
      </w:r>
      <w:r w:rsidRPr="009E1850">
        <w:rPr>
          <w:rFonts w:ascii="Arial" w:eastAsia="MS Mincho" w:hAnsi="Arial" w:cs="Arial"/>
          <w:b/>
          <w:bCs/>
          <w:snapToGrid/>
          <w:szCs w:val="24"/>
          <w:lang w:val="es-ES" w:eastAsia="en-US"/>
        </w:rPr>
        <w:t xml:space="preserve"> </w:t>
      </w:r>
    </w:p>
    <w:p w:rsidR="00D92CE5" w:rsidRPr="009E1850" w:rsidRDefault="00D92CE5" w:rsidP="00116170">
      <w:pPr>
        <w:widowControl/>
        <w:numPr>
          <w:ilvl w:val="0"/>
          <w:numId w:val="29"/>
        </w:numPr>
        <w:tabs>
          <w:tab w:val="left" w:pos="284"/>
        </w:tabs>
        <w:spacing w:line="276" w:lineRule="auto"/>
        <w:contextualSpacing/>
        <w:jc w:val="both"/>
        <w:rPr>
          <w:rFonts w:ascii="Arial" w:eastAsia="MS Mincho" w:hAnsi="Arial" w:cs="Arial"/>
          <w:snapToGrid/>
          <w:szCs w:val="24"/>
          <w:lang w:val="es-ES"/>
        </w:rPr>
      </w:pPr>
      <w:r w:rsidRPr="009E1850">
        <w:rPr>
          <w:rFonts w:ascii="Arial" w:eastAsia="MS Mincho" w:hAnsi="Arial" w:cs="Arial"/>
          <w:snapToGrid/>
          <w:szCs w:val="24"/>
          <w:lang w:val="es-ES"/>
        </w:rPr>
        <w:t>Si transfiere en todo o en parte las obligaciones que deriven del documento contractual a un tercero ajeno a la relación contractual.</w:t>
      </w:r>
    </w:p>
    <w:p w:rsidR="00D92CE5" w:rsidRPr="009E1850" w:rsidRDefault="00D92CE5" w:rsidP="00116170">
      <w:pPr>
        <w:widowControl/>
        <w:numPr>
          <w:ilvl w:val="0"/>
          <w:numId w:val="29"/>
        </w:numPr>
        <w:tabs>
          <w:tab w:val="left" w:pos="284"/>
        </w:tabs>
        <w:spacing w:line="276" w:lineRule="auto"/>
        <w:contextualSpacing/>
        <w:jc w:val="both"/>
        <w:rPr>
          <w:rFonts w:ascii="Arial" w:eastAsia="MS Mincho" w:hAnsi="Arial" w:cs="Arial"/>
          <w:snapToGrid/>
          <w:szCs w:val="24"/>
          <w:lang w:val="es-ES"/>
        </w:rPr>
      </w:pPr>
      <w:r w:rsidRPr="009E1850">
        <w:rPr>
          <w:rFonts w:ascii="Arial" w:eastAsia="MS Mincho" w:hAnsi="Arial" w:cs="Arial"/>
          <w:snapToGrid/>
          <w:szCs w:val="24"/>
          <w:lang w:val="es-ES"/>
        </w:rPr>
        <w:t>Si cede los derechos de cobro derivados del documento contractual, sin contar con la conformidad previa por escrito de Canal 22</w:t>
      </w:r>
      <w:r w:rsidRPr="009E1850">
        <w:rPr>
          <w:rFonts w:ascii="Arial" w:eastAsia="MS Mincho" w:hAnsi="Arial" w:cs="Arial"/>
          <w:b/>
          <w:bCs/>
          <w:snapToGrid/>
          <w:szCs w:val="24"/>
          <w:lang w:val="es-ES" w:eastAsia="en-US"/>
        </w:rPr>
        <w:t>.</w:t>
      </w:r>
    </w:p>
    <w:p w:rsidR="00D92CE5" w:rsidRPr="009E1850" w:rsidRDefault="00D92CE5" w:rsidP="00116170">
      <w:pPr>
        <w:widowControl/>
        <w:numPr>
          <w:ilvl w:val="0"/>
          <w:numId w:val="29"/>
        </w:numPr>
        <w:tabs>
          <w:tab w:val="left" w:pos="284"/>
        </w:tabs>
        <w:spacing w:line="276" w:lineRule="auto"/>
        <w:contextualSpacing/>
        <w:jc w:val="both"/>
        <w:rPr>
          <w:rFonts w:ascii="Arial" w:eastAsia="MS Mincho" w:hAnsi="Arial" w:cs="Arial"/>
          <w:snapToGrid/>
          <w:szCs w:val="24"/>
          <w:lang w:val="es-ES"/>
        </w:rPr>
      </w:pPr>
      <w:r w:rsidRPr="009E1850">
        <w:rPr>
          <w:rFonts w:ascii="Arial" w:eastAsia="MS Mincho" w:hAnsi="Arial" w:cs="Arial"/>
          <w:snapToGrid/>
          <w:szCs w:val="24"/>
          <w:lang w:val="es-ES"/>
        </w:rPr>
        <w:t>Si suspende sin causa justificada la prestación del servicio objeto del documento contractual.</w:t>
      </w:r>
    </w:p>
    <w:p w:rsidR="00D92CE5" w:rsidRPr="009E1850" w:rsidRDefault="00D92CE5" w:rsidP="00116170">
      <w:pPr>
        <w:widowControl/>
        <w:numPr>
          <w:ilvl w:val="0"/>
          <w:numId w:val="29"/>
        </w:numPr>
        <w:tabs>
          <w:tab w:val="left" w:pos="284"/>
        </w:tabs>
        <w:spacing w:line="276" w:lineRule="auto"/>
        <w:contextualSpacing/>
        <w:jc w:val="both"/>
        <w:rPr>
          <w:rFonts w:ascii="Arial" w:eastAsia="MS Mincho" w:hAnsi="Arial" w:cs="Arial"/>
          <w:snapToGrid/>
          <w:szCs w:val="24"/>
          <w:lang w:val="es-ES"/>
        </w:rPr>
      </w:pPr>
      <w:r w:rsidRPr="009E1850">
        <w:rPr>
          <w:rFonts w:ascii="Arial" w:eastAsia="MS Mincho" w:hAnsi="Arial" w:cs="Arial"/>
          <w:snapToGrid/>
          <w:szCs w:val="24"/>
          <w:lang w:val="es-ES"/>
        </w:rPr>
        <w:t>Si no proporciona a Canal 22 o a las dependencias que tengan facultades, los datos necesarios para la inspección, vigilancia y supervisión del servicio objeto del documento contractual.</w:t>
      </w:r>
    </w:p>
    <w:p w:rsidR="00D92CE5" w:rsidRPr="009E1850" w:rsidRDefault="00D92CE5" w:rsidP="00116170">
      <w:pPr>
        <w:widowControl/>
        <w:numPr>
          <w:ilvl w:val="0"/>
          <w:numId w:val="29"/>
        </w:numPr>
        <w:tabs>
          <w:tab w:val="left" w:pos="284"/>
        </w:tabs>
        <w:spacing w:line="276" w:lineRule="auto"/>
        <w:contextualSpacing/>
        <w:jc w:val="both"/>
        <w:rPr>
          <w:rFonts w:ascii="Arial" w:eastAsia="MS Mincho" w:hAnsi="Arial" w:cs="Arial"/>
          <w:snapToGrid/>
          <w:szCs w:val="24"/>
          <w:lang w:val="es-ES"/>
        </w:rPr>
      </w:pPr>
      <w:r w:rsidRPr="009E1850">
        <w:rPr>
          <w:rFonts w:ascii="Arial" w:eastAsia="MS Mincho" w:hAnsi="Arial" w:cs="Arial"/>
          <w:snapToGrid/>
          <w:szCs w:val="24"/>
          <w:lang w:val="es-ES"/>
        </w:rPr>
        <w:t>Si no acepta pagar penalizaciones o no repara los daños o pérdidas, por argumentar que no le son directamente imputables, sino a uno de sus asociados o filiales o a cualquier otra causa que no sea de fuerza mayor o caso fortuito.</w:t>
      </w:r>
    </w:p>
    <w:p w:rsidR="00D92CE5" w:rsidRPr="009E1850" w:rsidRDefault="00D92CE5" w:rsidP="00116170">
      <w:pPr>
        <w:widowControl/>
        <w:numPr>
          <w:ilvl w:val="0"/>
          <w:numId w:val="29"/>
        </w:numPr>
        <w:tabs>
          <w:tab w:val="left" w:pos="284"/>
        </w:tabs>
        <w:spacing w:line="276" w:lineRule="auto"/>
        <w:contextualSpacing/>
        <w:jc w:val="both"/>
        <w:rPr>
          <w:rFonts w:ascii="Arial" w:eastAsia="MS Mincho" w:hAnsi="Arial" w:cs="Arial"/>
          <w:snapToGrid/>
          <w:szCs w:val="24"/>
          <w:lang w:val="es-ES"/>
        </w:rPr>
      </w:pPr>
      <w:r w:rsidRPr="009E1850">
        <w:rPr>
          <w:rFonts w:ascii="Arial" w:eastAsia="MS Mincho" w:hAnsi="Arial" w:cs="Arial"/>
          <w:snapToGrid/>
          <w:szCs w:val="24"/>
          <w:lang w:val="es-ES"/>
        </w:rPr>
        <w:t>Si no entrega dentro de los 10 (diez) días naturales siguientes a la fecha de la firma del documento contractual, la garantía de cumplimiento del mismo.</w:t>
      </w:r>
    </w:p>
    <w:p w:rsidR="00D92CE5" w:rsidRPr="009E1850" w:rsidRDefault="00D92CE5" w:rsidP="00116170">
      <w:pPr>
        <w:widowControl/>
        <w:numPr>
          <w:ilvl w:val="0"/>
          <w:numId w:val="29"/>
        </w:numPr>
        <w:tabs>
          <w:tab w:val="left" w:pos="284"/>
        </w:tabs>
        <w:spacing w:line="276" w:lineRule="auto"/>
        <w:contextualSpacing/>
        <w:jc w:val="both"/>
        <w:rPr>
          <w:rFonts w:ascii="Arial" w:eastAsia="MS Mincho" w:hAnsi="Arial" w:cs="Arial"/>
          <w:snapToGrid/>
          <w:szCs w:val="24"/>
          <w:lang w:val="es-ES"/>
        </w:rPr>
      </w:pPr>
      <w:r w:rsidRPr="009E1850">
        <w:rPr>
          <w:rFonts w:ascii="Arial" w:eastAsia="MS Mincho" w:hAnsi="Arial" w:cs="Arial"/>
          <w:snapToGrid/>
          <w:szCs w:val="24"/>
          <w:lang w:val="es-ES"/>
        </w:rPr>
        <w:t>Si la suma de las penas convencionales y/o deducciones alcanzan el 10% (diez por ciento) del monto total del pedido/contrato.</w:t>
      </w:r>
    </w:p>
    <w:p w:rsidR="00D92CE5" w:rsidRPr="009E1850" w:rsidRDefault="00D92CE5" w:rsidP="00116170">
      <w:pPr>
        <w:widowControl/>
        <w:numPr>
          <w:ilvl w:val="0"/>
          <w:numId w:val="29"/>
        </w:numPr>
        <w:tabs>
          <w:tab w:val="left" w:pos="284"/>
        </w:tabs>
        <w:spacing w:line="276" w:lineRule="auto"/>
        <w:contextualSpacing/>
        <w:jc w:val="both"/>
        <w:rPr>
          <w:rFonts w:ascii="Arial" w:eastAsia="MS Mincho" w:hAnsi="Arial" w:cs="Arial"/>
          <w:snapToGrid/>
          <w:szCs w:val="24"/>
          <w:lang w:val="es-ES"/>
        </w:rPr>
      </w:pPr>
      <w:r w:rsidRPr="009E1850">
        <w:rPr>
          <w:rFonts w:ascii="Arial" w:eastAsia="MS Mincho" w:hAnsi="Arial" w:cs="Arial"/>
          <w:snapToGrid/>
          <w:szCs w:val="24"/>
          <w:lang w:val="es-ES"/>
        </w:rPr>
        <w:t>En general, si incumple con cualquiera de las obligaciones establecidas a su cargo en el documento contractual.</w:t>
      </w:r>
    </w:p>
    <w:p w:rsidR="00D92CE5" w:rsidRPr="009E1850" w:rsidRDefault="00D92CE5" w:rsidP="00116170">
      <w:pPr>
        <w:widowControl/>
        <w:numPr>
          <w:ilvl w:val="0"/>
          <w:numId w:val="29"/>
        </w:numPr>
        <w:tabs>
          <w:tab w:val="left" w:pos="284"/>
        </w:tabs>
        <w:spacing w:line="276" w:lineRule="auto"/>
        <w:contextualSpacing/>
        <w:jc w:val="both"/>
        <w:rPr>
          <w:rFonts w:ascii="Arial" w:eastAsia="MS Mincho" w:hAnsi="Arial" w:cs="Arial"/>
          <w:snapToGrid/>
          <w:szCs w:val="24"/>
          <w:lang w:val="es-ES"/>
        </w:rPr>
      </w:pPr>
      <w:r w:rsidRPr="009E1850">
        <w:rPr>
          <w:rFonts w:ascii="Arial" w:eastAsia="MS Mincho" w:hAnsi="Arial" w:cs="Arial"/>
          <w:snapToGrid/>
          <w:szCs w:val="24"/>
          <w:lang w:val="es-ES"/>
        </w:rPr>
        <w:t>Si es declarado en concurso mercantil por autoridad competente o por cualquier otra causa distinta o análoga que afecte su patrimonio.</w:t>
      </w:r>
    </w:p>
    <w:p w:rsidR="00766199" w:rsidRPr="009E1850" w:rsidRDefault="00766199" w:rsidP="00766199">
      <w:pPr>
        <w:widowControl/>
        <w:tabs>
          <w:tab w:val="left" w:pos="284"/>
        </w:tabs>
        <w:spacing w:line="276" w:lineRule="auto"/>
        <w:ind w:left="720"/>
        <w:contextualSpacing/>
        <w:jc w:val="both"/>
        <w:rPr>
          <w:rFonts w:ascii="Arial" w:eastAsia="MS Mincho" w:hAnsi="Arial" w:cs="Arial"/>
          <w:snapToGrid/>
          <w:szCs w:val="24"/>
          <w:lang w:val="es-ES"/>
        </w:rPr>
      </w:pPr>
    </w:p>
    <w:p w:rsidR="00D92CE5" w:rsidRPr="009E1850" w:rsidRDefault="00D92CE5" w:rsidP="00D92CE5">
      <w:pPr>
        <w:widowControl/>
        <w:tabs>
          <w:tab w:val="left" w:pos="284"/>
        </w:tabs>
        <w:spacing w:line="276" w:lineRule="auto"/>
        <w:jc w:val="both"/>
        <w:rPr>
          <w:rFonts w:ascii="Arial" w:eastAsia="MS Mincho" w:hAnsi="Arial" w:cs="Arial"/>
          <w:snapToGrid/>
          <w:lang w:val="es-ES" w:eastAsia="en-US"/>
        </w:rPr>
      </w:pPr>
    </w:p>
    <w:p w:rsidR="00D92CE5" w:rsidRPr="009E1850" w:rsidRDefault="00D92CE5" w:rsidP="00D92CE5">
      <w:pPr>
        <w:widowControl/>
        <w:tabs>
          <w:tab w:val="left" w:pos="284"/>
        </w:tabs>
        <w:spacing w:line="276" w:lineRule="auto"/>
        <w:jc w:val="both"/>
        <w:rPr>
          <w:rFonts w:ascii="Arial" w:eastAsia="MS Mincho" w:hAnsi="Arial" w:cs="Arial"/>
          <w:snapToGrid/>
          <w:szCs w:val="24"/>
          <w:lang w:val="es-ES" w:eastAsia="en-US"/>
        </w:rPr>
      </w:pPr>
      <w:r w:rsidRPr="009E1850">
        <w:rPr>
          <w:rFonts w:ascii="Arial" w:eastAsia="MS Mincho" w:hAnsi="Arial" w:cs="Arial"/>
          <w:snapToGrid/>
          <w:szCs w:val="24"/>
          <w:lang w:val="es-ES" w:eastAsia="en-US"/>
        </w:rPr>
        <w:t xml:space="preserve">Asimismo, </w:t>
      </w:r>
      <w:r w:rsidRPr="009E1850">
        <w:rPr>
          <w:rFonts w:ascii="Arial" w:eastAsia="MS Mincho" w:hAnsi="Arial" w:cs="Arial"/>
          <w:b/>
          <w:bCs/>
          <w:snapToGrid/>
          <w:szCs w:val="24"/>
          <w:lang w:val="es-ES" w:eastAsia="en-US"/>
        </w:rPr>
        <w:t>Canal 22</w:t>
      </w:r>
      <w:r w:rsidRPr="009E1850">
        <w:rPr>
          <w:rFonts w:ascii="Arial" w:eastAsia="MS Mincho" w:hAnsi="Arial" w:cs="Arial"/>
          <w:snapToGrid/>
          <w:szCs w:val="24"/>
          <w:lang w:val="es-ES" w:eastAsia="en-US"/>
        </w:rPr>
        <w:t xml:space="preserve"> podrá iniciar en cualquier momento posterior a un incumplimiento, el procedimiento de rescisión del documento contractual, cuando el incumplimiento de las obligaciones del prestador de servicios no derive del atraso en la prestación del servicio objeto del documento contractual, sino por otras causas establecidas en el mismo.</w:t>
      </w:r>
    </w:p>
    <w:p w:rsidR="00D92CE5" w:rsidRPr="009E1850" w:rsidRDefault="00D92CE5" w:rsidP="00D92CE5">
      <w:pPr>
        <w:widowControl/>
        <w:tabs>
          <w:tab w:val="left" w:pos="284"/>
        </w:tabs>
        <w:spacing w:line="276" w:lineRule="auto"/>
        <w:jc w:val="both"/>
        <w:rPr>
          <w:rFonts w:ascii="Arial" w:eastAsia="MS Mincho" w:hAnsi="Arial" w:cs="Arial"/>
          <w:snapToGrid/>
          <w:lang w:val="es-ES" w:eastAsia="en-US"/>
        </w:rPr>
      </w:pPr>
    </w:p>
    <w:p w:rsidR="00D92CE5" w:rsidRPr="009E1850" w:rsidRDefault="00D92CE5" w:rsidP="00D92CE5">
      <w:pPr>
        <w:widowControl/>
        <w:tabs>
          <w:tab w:val="left" w:pos="284"/>
        </w:tabs>
        <w:spacing w:line="276" w:lineRule="auto"/>
        <w:jc w:val="both"/>
        <w:rPr>
          <w:rFonts w:ascii="Arial" w:eastAsia="MS Mincho" w:hAnsi="Arial" w:cs="Arial"/>
          <w:snapToGrid/>
          <w:szCs w:val="24"/>
          <w:lang w:val="es-ES" w:eastAsia="en-US"/>
        </w:rPr>
      </w:pPr>
      <w:r w:rsidRPr="009E1850">
        <w:rPr>
          <w:rFonts w:ascii="Arial" w:eastAsia="MS Mincho" w:hAnsi="Arial" w:cs="Arial"/>
          <w:snapToGrid/>
          <w:szCs w:val="24"/>
          <w:lang w:val="es-ES" w:eastAsia="en-US"/>
        </w:rPr>
        <w:t>Al efecto, se comunicará por escrito al prestador de servicios</w:t>
      </w:r>
      <w:r w:rsidRPr="009E1850">
        <w:rPr>
          <w:rFonts w:ascii="Arial" w:eastAsia="MS Mincho" w:hAnsi="Arial" w:cs="Arial"/>
          <w:b/>
          <w:bCs/>
          <w:snapToGrid/>
          <w:szCs w:val="24"/>
          <w:lang w:val="es-ES" w:eastAsia="en-US"/>
        </w:rPr>
        <w:t xml:space="preserve"> </w:t>
      </w:r>
      <w:r w:rsidRPr="009E1850">
        <w:rPr>
          <w:rFonts w:ascii="Arial" w:eastAsia="MS Mincho" w:hAnsi="Arial" w:cs="Arial"/>
          <w:snapToGrid/>
          <w:szCs w:val="24"/>
          <w:lang w:val="es-ES" w:eastAsia="en-US"/>
        </w:rPr>
        <w:t>los hechos constitutivos de la rescisión, para que exponga lo que a su derecho convenga y aporte las pruebas que estime pertinentes, dentro de un término de 5 (cinco) días hábiles contados a partir de la comunicación. Transcurrido el término concedido, Canal 22 resolverá lo conducente, considerando los argumentos y pruebas que se hubieren hecho valer.</w:t>
      </w:r>
    </w:p>
    <w:p w:rsidR="00D92CE5" w:rsidRPr="009E1850" w:rsidRDefault="00D92CE5" w:rsidP="00D92CE5">
      <w:pPr>
        <w:widowControl/>
        <w:tabs>
          <w:tab w:val="left" w:pos="284"/>
        </w:tabs>
        <w:spacing w:line="276" w:lineRule="auto"/>
        <w:jc w:val="both"/>
        <w:rPr>
          <w:rFonts w:ascii="Arial" w:eastAsia="MS Mincho" w:hAnsi="Arial" w:cs="Arial"/>
          <w:snapToGrid/>
          <w:lang w:val="es-ES" w:eastAsia="en-US"/>
        </w:rPr>
      </w:pPr>
    </w:p>
    <w:p w:rsidR="00D92CE5" w:rsidRPr="009E1850" w:rsidRDefault="00D92CE5" w:rsidP="00D92CE5">
      <w:pPr>
        <w:widowControl/>
        <w:tabs>
          <w:tab w:val="left" w:pos="284"/>
        </w:tabs>
        <w:spacing w:line="276" w:lineRule="auto"/>
        <w:jc w:val="both"/>
        <w:rPr>
          <w:rFonts w:ascii="Arial" w:eastAsia="MS Mincho" w:hAnsi="Arial" w:cs="Arial"/>
          <w:snapToGrid/>
          <w:szCs w:val="24"/>
          <w:lang w:val="es-ES" w:eastAsia="en-US"/>
        </w:rPr>
      </w:pPr>
      <w:r w:rsidRPr="009E1850">
        <w:rPr>
          <w:rFonts w:ascii="Arial" w:eastAsia="MS Mincho" w:hAnsi="Arial" w:cs="Arial"/>
          <w:snapToGrid/>
          <w:szCs w:val="24"/>
          <w:lang w:val="es-ES" w:eastAsia="en-US"/>
        </w:rPr>
        <w:t>La determinación de dar o no por rescindido el documento contractual deberá ser debidamente fundada, motivada y comunicada a Canal 22 dentro de los 15 (quince) días hábiles siguientes de vencido el plazo concedido a este último.</w:t>
      </w:r>
    </w:p>
    <w:p w:rsidR="00D92CE5" w:rsidRPr="009E1850" w:rsidRDefault="00D92CE5" w:rsidP="00D92CE5">
      <w:pPr>
        <w:widowControl/>
        <w:tabs>
          <w:tab w:val="left" w:pos="284"/>
        </w:tabs>
        <w:spacing w:line="276" w:lineRule="auto"/>
        <w:jc w:val="both"/>
        <w:rPr>
          <w:rFonts w:ascii="Arial" w:eastAsia="MS Mincho" w:hAnsi="Arial" w:cs="Arial"/>
          <w:snapToGrid/>
          <w:lang w:val="es-ES" w:eastAsia="en-US"/>
        </w:rPr>
      </w:pPr>
    </w:p>
    <w:p w:rsidR="00D92CE5" w:rsidRPr="009E1850" w:rsidRDefault="00D92CE5" w:rsidP="00D92CE5">
      <w:pPr>
        <w:widowControl/>
        <w:tabs>
          <w:tab w:val="left" w:pos="284"/>
        </w:tabs>
        <w:spacing w:line="276" w:lineRule="auto"/>
        <w:jc w:val="both"/>
        <w:rPr>
          <w:rFonts w:ascii="Arial" w:eastAsia="MS Mincho" w:hAnsi="Arial" w:cs="Arial"/>
          <w:snapToGrid/>
          <w:szCs w:val="24"/>
          <w:lang w:val="es-ES" w:eastAsia="en-US"/>
        </w:rPr>
      </w:pPr>
      <w:r w:rsidRPr="009E1850">
        <w:rPr>
          <w:rFonts w:ascii="Arial" w:eastAsia="MS Mincho" w:hAnsi="Arial" w:cs="Arial"/>
          <w:snapToGrid/>
          <w:szCs w:val="24"/>
          <w:lang w:val="es-ES" w:eastAsia="en-US"/>
        </w:rPr>
        <w:t>Canal 22 podrá rescindir administrativamente el documento contractual en caso de incumplimiento de cualquiera de las obligaciones a cargo del prestador de servicios,</w:t>
      </w:r>
      <w:r w:rsidRPr="009E1850">
        <w:rPr>
          <w:rFonts w:ascii="Arial" w:eastAsia="MS Mincho" w:hAnsi="Arial" w:cs="Arial"/>
          <w:b/>
          <w:bCs/>
          <w:snapToGrid/>
          <w:szCs w:val="24"/>
          <w:lang w:val="es-ES" w:eastAsia="en-US"/>
        </w:rPr>
        <w:t xml:space="preserve"> </w:t>
      </w:r>
      <w:r w:rsidRPr="009E1850">
        <w:rPr>
          <w:rFonts w:ascii="Arial" w:eastAsia="MS Mincho" w:hAnsi="Arial" w:cs="Arial"/>
          <w:snapToGrid/>
          <w:szCs w:val="24"/>
          <w:lang w:val="es-ES" w:eastAsia="en-US"/>
        </w:rPr>
        <w:t>y/o cuando las penas por atraso y/o las deducciones de pago alcancen el 10% del monto total del documento contractual antes de impuestos, en cuyo caso el procedimiento correspondiente se llevará a cabo conforme a lo establecido en el artículo 54 de la Ley de Adquisiciones.</w:t>
      </w:r>
    </w:p>
    <w:p w:rsidR="00D92CE5" w:rsidRPr="009E1850" w:rsidRDefault="00D92CE5" w:rsidP="00D92CE5">
      <w:pPr>
        <w:widowControl/>
        <w:jc w:val="both"/>
        <w:rPr>
          <w:rFonts w:ascii="Cambria" w:eastAsia="Batang" w:hAnsi="Cambria" w:cs="Tahoma"/>
          <w:b/>
          <w:bCs/>
          <w:snapToGrid/>
          <w:szCs w:val="24"/>
          <w:lang w:val="de-AT" w:eastAsia="en-US"/>
        </w:rPr>
      </w:pPr>
    </w:p>
    <w:p w:rsidR="00D92CE5" w:rsidRPr="009E1850" w:rsidRDefault="00D92CE5" w:rsidP="00D92CE5">
      <w:pPr>
        <w:widowControl/>
        <w:jc w:val="both"/>
        <w:rPr>
          <w:rFonts w:ascii="Cambria" w:eastAsia="Batang" w:hAnsi="Cambria" w:cs="Tahoma"/>
          <w:b/>
          <w:bCs/>
          <w:snapToGrid/>
          <w:szCs w:val="24"/>
          <w:lang w:val="de-AT" w:eastAsia="en-US"/>
        </w:rPr>
      </w:pPr>
    </w:p>
    <w:p w:rsidR="00766199" w:rsidRPr="009E1850" w:rsidRDefault="00766199" w:rsidP="00D92CE5">
      <w:pPr>
        <w:widowControl/>
        <w:jc w:val="both"/>
        <w:rPr>
          <w:rFonts w:ascii="Cambria" w:eastAsia="Batang" w:hAnsi="Cambria" w:cs="Tahoma"/>
          <w:b/>
          <w:bCs/>
          <w:snapToGrid/>
          <w:szCs w:val="24"/>
          <w:lang w:val="de-AT" w:eastAsia="en-US"/>
        </w:rPr>
      </w:pPr>
    </w:p>
    <w:p w:rsidR="00D92CE5" w:rsidRPr="009E1850" w:rsidRDefault="00D92CE5" w:rsidP="00D92CE5">
      <w:pPr>
        <w:widowControl/>
        <w:jc w:val="both"/>
        <w:rPr>
          <w:rFonts w:ascii="Cambria" w:eastAsia="Batang" w:hAnsi="Cambria" w:cs="Tahoma"/>
          <w:b/>
          <w:bCs/>
          <w:snapToGrid/>
          <w:szCs w:val="24"/>
          <w:lang w:val="de-AT" w:eastAsia="en-US"/>
        </w:rPr>
      </w:pPr>
      <w:r w:rsidRPr="009E1850">
        <w:rPr>
          <w:rFonts w:ascii="Cambria" w:eastAsia="Batang" w:hAnsi="Cambria" w:cs="Tahoma"/>
          <w:b/>
          <w:bCs/>
          <w:snapToGrid/>
          <w:szCs w:val="24"/>
          <w:lang w:val="de-AT" w:eastAsia="en-US"/>
        </w:rPr>
        <w:t>A T E N T A M E N T E</w:t>
      </w:r>
    </w:p>
    <w:p w:rsidR="00D92CE5" w:rsidRPr="009E1850" w:rsidRDefault="00D92CE5" w:rsidP="00D92CE5">
      <w:pPr>
        <w:widowControl/>
        <w:jc w:val="both"/>
        <w:rPr>
          <w:rFonts w:ascii="Cambria" w:eastAsia="Batang" w:hAnsi="Cambria" w:cs="Tahoma"/>
          <w:b/>
          <w:snapToGrid/>
          <w:szCs w:val="24"/>
          <w:lang w:val="de-AT" w:eastAsia="en-US"/>
        </w:rPr>
      </w:pPr>
    </w:p>
    <w:p w:rsidR="00D92CE5" w:rsidRPr="009E1850" w:rsidRDefault="00D92CE5" w:rsidP="00D92CE5">
      <w:pPr>
        <w:widowControl/>
        <w:jc w:val="both"/>
        <w:rPr>
          <w:rFonts w:ascii="Cambria" w:eastAsia="Batang" w:hAnsi="Cambria" w:cs="Tahoma"/>
          <w:b/>
          <w:snapToGrid/>
          <w:szCs w:val="24"/>
          <w:lang w:val="de-AT" w:eastAsia="en-US"/>
        </w:rPr>
      </w:pPr>
    </w:p>
    <w:p w:rsidR="00766199" w:rsidRPr="009E1850" w:rsidRDefault="00766199" w:rsidP="00D92CE5">
      <w:pPr>
        <w:widowControl/>
        <w:jc w:val="both"/>
        <w:rPr>
          <w:rFonts w:ascii="Cambria" w:eastAsia="Batang" w:hAnsi="Cambria" w:cs="Tahoma"/>
          <w:b/>
          <w:snapToGrid/>
          <w:szCs w:val="24"/>
          <w:lang w:val="de-AT" w:eastAsia="en-US"/>
        </w:rPr>
      </w:pPr>
    </w:p>
    <w:p w:rsidR="00766199" w:rsidRPr="009E1850" w:rsidRDefault="00766199" w:rsidP="00D92CE5">
      <w:pPr>
        <w:widowControl/>
        <w:jc w:val="both"/>
        <w:rPr>
          <w:rFonts w:ascii="Cambria" w:eastAsia="Batang" w:hAnsi="Cambria" w:cs="Tahoma"/>
          <w:b/>
          <w:snapToGrid/>
          <w:szCs w:val="24"/>
          <w:lang w:val="de-AT" w:eastAsia="en-US"/>
        </w:rPr>
      </w:pPr>
    </w:p>
    <w:p w:rsidR="00D92CE5" w:rsidRPr="009E1850" w:rsidRDefault="00D92CE5" w:rsidP="00D92CE5">
      <w:pPr>
        <w:widowControl/>
        <w:jc w:val="both"/>
        <w:rPr>
          <w:rFonts w:ascii="Cambria" w:eastAsia="Batang" w:hAnsi="Cambria" w:cs="Tahoma"/>
          <w:b/>
          <w:bCs/>
          <w:snapToGrid/>
          <w:szCs w:val="24"/>
          <w:lang w:val="es-MX" w:eastAsia="en-US"/>
        </w:rPr>
      </w:pPr>
      <w:r w:rsidRPr="009E1850">
        <w:rPr>
          <w:rFonts w:ascii="Cambria" w:eastAsia="Batang" w:hAnsi="Cambria" w:cs="Tahoma"/>
          <w:b/>
          <w:bCs/>
          <w:snapToGrid/>
          <w:szCs w:val="24"/>
          <w:lang w:val="es-MX" w:eastAsia="en-US"/>
        </w:rPr>
        <w:t>NOMBRE Y FIRMA DEL PARTICIPANTE</w:t>
      </w:r>
    </w:p>
    <w:p w:rsidR="00D92CE5" w:rsidRPr="009E1850" w:rsidRDefault="00D92CE5" w:rsidP="00D92CE5">
      <w:pPr>
        <w:widowControl/>
        <w:jc w:val="both"/>
        <w:rPr>
          <w:rFonts w:ascii="Cambria" w:eastAsia="Batang" w:hAnsi="Cambria" w:cs="Tahoma"/>
          <w:b/>
          <w:bCs/>
          <w:snapToGrid/>
          <w:szCs w:val="24"/>
          <w:lang w:val="es-MX" w:eastAsia="en-US"/>
        </w:rPr>
      </w:pPr>
      <w:r w:rsidRPr="009E1850">
        <w:rPr>
          <w:rFonts w:ascii="Cambria" w:eastAsia="Batang" w:hAnsi="Cambria" w:cs="Tahoma"/>
          <w:b/>
          <w:bCs/>
          <w:snapToGrid/>
          <w:szCs w:val="24"/>
          <w:lang w:val="es-MX" w:eastAsia="en-US"/>
        </w:rPr>
        <w:t>(PERSONA FÍSICA O REPRESENTANTE LEGAL DE LA PERSONA MORAL)</w:t>
      </w:r>
    </w:p>
    <w:p w:rsidR="00D92CE5" w:rsidRPr="009E1850" w:rsidRDefault="00D92CE5" w:rsidP="00D92CE5">
      <w:pPr>
        <w:widowControl/>
        <w:jc w:val="both"/>
        <w:rPr>
          <w:rFonts w:ascii="Century Gothic" w:eastAsia="ヒラギノ角ゴ Pro W3" w:hAnsi="Century Gothic" w:cs="Tahoma"/>
          <w:b/>
          <w:bCs/>
          <w:snapToGrid/>
          <w:szCs w:val="24"/>
          <w:lang w:val="es-MX" w:eastAsia="en-US"/>
        </w:rPr>
      </w:pPr>
    </w:p>
    <w:p w:rsidR="0084422A" w:rsidRPr="009E1850" w:rsidRDefault="0084422A" w:rsidP="007640A5">
      <w:pPr>
        <w:widowControl/>
        <w:jc w:val="both"/>
        <w:rPr>
          <w:rFonts w:ascii="Century Gothic" w:hAnsi="Century Gothic"/>
          <w:b/>
          <w:sz w:val="16"/>
          <w:szCs w:val="18"/>
        </w:rPr>
      </w:pPr>
      <w:r w:rsidRPr="009E1850">
        <w:rPr>
          <w:rFonts w:ascii="Century Gothic" w:hAnsi="Century Gothic"/>
          <w:b/>
          <w:sz w:val="16"/>
          <w:szCs w:val="18"/>
        </w:rPr>
        <w:t>En sustitución de la firma autógrafa se empleará la firma electrónica, la cual producirá los mismos efectos que las leyes otorguen a los documentos correspondientes y, en consecuencia, tendrán el mismo valor probatorio.</w:t>
      </w:r>
    </w:p>
    <w:p w:rsidR="00D67C66" w:rsidRPr="009E1850" w:rsidRDefault="00D67C66" w:rsidP="00663ABD">
      <w:pPr>
        <w:jc w:val="center"/>
        <w:rPr>
          <w:rFonts w:ascii="Century Gothic" w:hAnsi="Century Gothic"/>
          <w:b/>
          <w:sz w:val="18"/>
          <w:szCs w:val="18"/>
        </w:rPr>
      </w:pPr>
    </w:p>
    <w:p w:rsidR="00D67C66" w:rsidRPr="009E1850" w:rsidRDefault="00D67C66" w:rsidP="00663ABD">
      <w:pPr>
        <w:jc w:val="center"/>
        <w:rPr>
          <w:rFonts w:ascii="Century Gothic" w:hAnsi="Century Gothic"/>
          <w:b/>
          <w:sz w:val="18"/>
          <w:szCs w:val="18"/>
        </w:rPr>
      </w:pPr>
    </w:p>
    <w:p w:rsidR="005D33D6" w:rsidRPr="009E1850" w:rsidRDefault="005D33D6">
      <w:pPr>
        <w:widowControl/>
        <w:rPr>
          <w:rFonts w:ascii="Century Gothic" w:hAnsi="Century Gothic"/>
          <w:b/>
          <w:sz w:val="18"/>
          <w:szCs w:val="18"/>
        </w:rPr>
      </w:pPr>
      <w:r w:rsidRPr="009E1850">
        <w:rPr>
          <w:rFonts w:ascii="Century Gothic" w:hAnsi="Century Gothic"/>
          <w:b/>
          <w:sz w:val="18"/>
          <w:szCs w:val="18"/>
        </w:rPr>
        <w:br w:type="page"/>
      </w:r>
    </w:p>
    <w:p w:rsidR="00663ABD" w:rsidRPr="009E1850" w:rsidRDefault="00663ABD" w:rsidP="00663ABD">
      <w:pPr>
        <w:jc w:val="center"/>
        <w:rPr>
          <w:rFonts w:ascii="Century Gothic" w:hAnsi="Century Gothic"/>
          <w:b/>
          <w:sz w:val="18"/>
          <w:szCs w:val="18"/>
        </w:rPr>
      </w:pPr>
      <w:r w:rsidRPr="009E1850">
        <w:rPr>
          <w:rFonts w:ascii="Century Gothic" w:hAnsi="Century Gothic"/>
          <w:b/>
          <w:sz w:val="18"/>
          <w:szCs w:val="18"/>
        </w:rPr>
        <w:t>ANEXO No.2</w:t>
      </w:r>
    </w:p>
    <w:p w:rsidR="003754AF" w:rsidRPr="009E1850" w:rsidRDefault="003754AF" w:rsidP="003754AF">
      <w:pPr>
        <w:widowControl/>
        <w:jc w:val="center"/>
        <w:rPr>
          <w:rFonts w:ascii="Century Gothic" w:eastAsia="ヒラギノ角ゴ Pro W3" w:hAnsi="Century Gothic" w:cs="Tahoma"/>
          <w:b/>
          <w:bCs/>
          <w:snapToGrid/>
          <w:szCs w:val="24"/>
          <w:lang w:val="es-MX" w:eastAsia="en-US"/>
        </w:rPr>
      </w:pPr>
      <w:r w:rsidRPr="009E1850">
        <w:rPr>
          <w:rFonts w:ascii="Century Gothic" w:eastAsia="ヒラギノ角ゴ Pro W3" w:hAnsi="Century Gothic" w:cs="Tahoma"/>
          <w:b/>
          <w:bCs/>
          <w:snapToGrid/>
          <w:szCs w:val="24"/>
          <w:lang w:val="es-MX" w:eastAsia="en-US"/>
        </w:rPr>
        <w:t>ANEXO ECONÓMICO</w:t>
      </w:r>
    </w:p>
    <w:p w:rsidR="003754AF" w:rsidRPr="009E1850" w:rsidRDefault="003754AF" w:rsidP="003754AF">
      <w:pPr>
        <w:widowControl/>
        <w:jc w:val="center"/>
        <w:rPr>
          <w:rFonts w:ascii="Century Gothic" w:eastAsia="ヒラギノ角ゴ Pro W3" w:hAnsi="Century Gothic" w:cs="Tahoma"/>
          <w:b/>
          <w:bCs/>
          <w:snapToGrid/>
          <w:szCs w:val="24"/>
          <w:lang w:val="es-MX" w:eastAsia="en-US"/>
        </w:rPr>
      </w:pPr>
    </w:p>
    <w:p w:rsidR="003754AF" w:rsidRPr="009E1850" w:rsidRDefault="003754AF" w:rsidP="003754AF">
      <w:pPr>
        <w:widowControl/>
        <w:jc w:val="center"/>
        <w:rPr>
          <w:rFonts w:ascii="Tahoma" w:eastAsia="Batang" w:hAnsi="Tahoma" w:cs="Tahoma"/>
          <w:b/>
          <w:bCs/>
          <w:snapToGrid/>
          <w:szCs w:val="24"/>
          <w:lang w:val="es-MX" w:eastAsia="en-US"/>
        </w:rPr>
      </w:pPr>
      <w:r w:rsidRPr="009E1850">
        <w:rPr>
          <w:rFonts w:ascii="Century Gothic" w:eastAsia="MS Mincho" w:hAnsi="Century Gothic"/>
          <w:b/>
          <w:bCs/>
          <w:snapToGrid/>
          <w:sz w:val="26"/>
          <w:szCs w:val="26"/>
          <w:lang w:val="es-ES" w:eastAsia="en-US"/>
        </w:rPr>
        <w:t>“</w:t>
      </w:r>
      <w:r w:rsidRPr="009E1850">
        <w:rPr>
          <w:rFonts w:ascii="Tahoma" w:eastAsia="Batang" w:hAnsi="Tahoma" w:cs="Tahoma"/>
          <w:b/>
          <w:bCs/>
          <w:snapToGrid/>
          <w:szCs w:val="24"/>
          <w:lang w:val="es-MX" w:eastAsia="en-US"/>
        </w:rPr>
        <w:t xml:space="preserve">SERVICIO DE </w:t>
      </w:r>
    </w:p>
    <w:p w:rsidR="003754AF" w:rsidRPr="009E1850" w:rsidRDefault="003754AF" w:rsidP="003754AF">
      <w:pPr>
        <w:widowControl/>
        <w:jc w:val="center"/>
        <w:rPr>
          <w:rFonts w:ascii="Tahoma" w:eastAsia="Batang" w:hAnsi="Tahoma" w:cs="Tahoma"/>
          <w:b/>
          <w:bCs/>
          <w:snapToGrid/>
          <w:szCs w:val="24"/>
          <w:lang w:val="es-MX" w:eastAsia="en-US"/>
        </w:rPr>
      </w:pPr>
      <w:r w:rsidRPr="009E1850">
        <w:rPr>
          <w:rFonts w:ascii="Tahoma" w:eastAsia="Batang" w:hAnsi="Tahoma" w:cs="Tahoma"/>
          <w:b/>
          <w:bCs/>
          <w:snapToGrid/>
          <w:szCs w:val="24"/>
          <w:lang w:val="es-MX" w:eastAsia="en-US"/>
        </w:rPr>
        <w:t>STAFF PARA LA PRODUCCIÓN TELEVISIVA”</w:t>
      </w:r>
    </w:p>
    <w:p w:rsidR="003754AF" w:rsidRPr="009E1850" w:rsidRDefault="003754AF" w:rsidP="003754AF">
      <w:pPr>
        <w:widowControl/>
        <w:jc w:val="center"/>
        <w:rPr>
          <w:rFonts w:ascii="Tahoma" w:eastAsia="Batang" w:hAnsi="Tahoma" w:cs="Tahoma"/>
          <w:b/>
          <w:bCs/>
          <w:snapToGrid/>
          <w:szCs w:val="24"/>
          <w:lang w:val="es-MX" w:eastAsia="en-US"/>
        </w:rPr>
      </w:pPr>
      <w:r w:rsidRPr="009E1850">
        <w:rPr>
          <w:rFonts w:ascii="Tahoma" w:eastAsia="Batang" w:hAnsi="Tahoma" w:cs="Tahoma"/>
          <w:b/>
          <w:bCs/>
          <w:snapToGrid/>
          <w:szCs w:val="24"/>
          <w:lang w:val="es-MX" w:eastAsia="en-US"/>
        </w:rPr>
        <w:t>PARA CANAL 22</w:t>
      </w:r>
    </w:p>
    <w:p w:rsidR="003754AF" w:rsidRPr="009E1850" w:rsidRDefault="003754AF" w:rsidP="003754AF">
      <w:pPr>
        <w:widowControl/>
        <w:rPr>
          <w:rFonts w:ascii="Tahoma" w:eastAsia="Batang" w:hAnsi="Tahoma" w:cs="Tahoma"/>
          <w:b/>
          <w:bCs/>
          <w:snapToGrid/>
          <w:szCs w:val="24"/>
          <w:lang w:val="es-MX" w:eastAsia="en-US"/>
        </w:rPr>
      </w:pPr>
      <w:r w:rsidRPr="009E1850">
        <w:rPr>
          <w:rFonts w:ascii="Tahoma" w:eastAsia="Batang" w:hAnsi="Tahoma" w:cs="Tahoma"/>
          <w:b/>
          <w:bCs/>
          <w:snapToGrid/>
          <w:szCs w:val="24"/>
          <w:lang w:val="es-MX" w:eastAsia="en-US"/>
        </w:rPr>
        <w:t xml:space="preserve">El prestador de servicio deberá cotizar: Evento completo por día y señalar el costo por recurso de acuerdo con la siguiente tabla. </w:t>
      </w:r>
    </w:p>
    <w:p w:rsidR="003754AF" w:rsidRPr="009E1850" w:rsidRDefault="003754AF" w:rsidP="003754AF">
      <w:pPr>
        <w:widowControl/>
        <w:rPr>
          <w:rFonts w:ascii="Tahoma" w:eastAsia="Batang" w:hAnsi="Tahoma" w:cs="Tahoma"/>
          <w:b/>
          <w:bCs/>
          <w:snapToGrid/>
          <w:szCs w:val="24"/>
          <w:lang w:val="es-MX" w:eastAsia="en-US"/>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8"/>
        <w:gridCol w:w="51"/>
        <w:gridCol w:w="4133"/>
        <w:gridCol w:w="52"/>
        <w:gridCol w:w="1399"/>
        <w:gridCol w:w="1389"/>
        <w:gridCol w:w="7"/>
        <w:gridCol w:w="1360"/>
        <w:gridCol w:w="21"/>
      </w:tblGrid>
      <w:tr w:rsidR="009E1850" w:rsidRPr="009E1850" w:rsidTr="003B143F">
        <w:trPr>
          <w:gridAfter w:val="1"/>
          <w:wAfter w:w="18" w:type="dxa"/>
          <w:trHeight w:val="83"/>
          <w:tblHeader/>
          <w:jc w:val="center"/>
        </w:trPr>
        <w:tc>
          <w:tcPr>
            <w:tcW w:w="937" w:type="dxa"/>
            <w:shd w:val="clear" w:color="auto" w:fill="FFFB00"/>
            <w:tcMar>
              <w:top w:w="0" w:type="dxa"/>
              <w:left w:w="108" w:type="dxa"/>
              <w:bottom w:w="0" w:type="dxa"/>
              <w:right w:w="108" w:type="dxa"/>
            </w:tcMar>
            <w:vAlign w:val="center"/>
          </w:tcPr>
          <w:p w:rsidR="003754AF" w:rsidRPr="009E1850" w:rsidRDefault="003754AF" w:rsidP="003754AF">
            <w:pPr>
              <w:widowControl/>
              <w:autoSpaceDE w:val="0"/>
              <w:autoSpaceDN w:val="0"/>
              <w:jc w:val="center"/>
              <w:rPr>
                <w:rFonts w:ascii="Arial" w:eastAsia="MS Mincho" w:hAnsi="Arial"/>
                <w:b/>
                <w:snapToGrid/>
                <w:sz w:val="10"/>
                <w:szCs w:val="10"/>
                <w:lang w:val="es-MX" w:eastAsia="en-US"/>
              </w:rPr>
            </w:pPr>
          </w:p>
        </w:tc>
        <w:tc>
          <w:tcPr>
            <w:tcW w:w="4238" w:type="dxa"/>
            <w:gridSpan w:val="3"/>
            <w:shd w:val="clear" w:color="auto" w:fill="FFFB00"/>
            <w:tcMar>
              <w:top w:w="0" w:type="dxa"/>
              <w:left w:w="108" w:type="dxa"/>
              <w:bottom w:w="0" w:type="dxa"/>
              <w:right w:w="108" w:type="dxa"/>
            </w:tcMar>
            <w:vAlign w:val="center"/>
          </w:tcPr>
          <w:p w:rsidR="003754AF" w:rsidRPr="009E1850" w:rsidRDefault="003754AF" w:rsidP="003754AF">
            <w:pPr>
              <w:widowControl/>
              <w:autoSpaceDE w:val="0"/>
              <w:autoSpaceDN w:val="0"/>
              <w:jc w:val="center"/>
              <w:rPr>
                <w:rFonts w:ascii="Arial" w:eastAsia="MS Mincho" w:hAnsi="Arial"/>
                <w:b/>
                <w:bCs/>
                <w:snapToGrid/>
                <w:sz w:val="10"/>
                <w:szCs w:val="10"/>
                <w:lang w:val="es-MX" w:eastAsia="es-MX"/>
              </w:rPr>
            </w:pPr>
          </w:p>
        </w:tc>
        <w:tc>
          <w:tcPr>
            <w:tcW w:w="1400" w:type="dxa"/>
            <w:shd w:val="clear" w:color="auto" w:fill="FFFB00"/>
          </w:tcPr>
          <w:p w:rsidR="003754AF" w:rsidRPr="009E1850" w:rsidRDefault="003754AF" w:rsidP="003754AF">
            <w:pPr>
              <w:widowControl/>
              <w:autoSpaceDE w:val="0"/>
              <w:autoSpaceDN w:val="0"/>
              <w:jc w:val="center"/>
              <w:rPr>
                <w:rFonts w:ascii="Arial" w:eastAsia="MS Mincho" w:hAnsi="Arial"/>
                <w:b/>
                <w:bCs/>
                <w:snapToGrid/>
                <w:sz w:val="10"/>
                <w:szCs w:val="10"/>
                <w:lang w:val="es-MX" w:eastAsia="es-MX"/>
              </w:rPr>
            </w:pPr>
          </w:p>
        </w:tc>
        <w:tc>
          <w:tcPr>
            <w:tcW w:w="1396" w:type="dxa"/>
            <w:gridSpan w:val="2"/>
            <w:shd w:val="clear" w:color="auto" w:fill="FFFB00"/>
          </w:tcPr>
          <w:p w:rsidR="003754AF" w:rsidRPr="009E1850" w:rsidRDefault="003754AF" w:rsidP="003754AF">
            <w:pPr>
              <w:widowControl/>
              <w:autoSpaceDE w:val="0"/>
              <w:autoSpaceDN w:val="0"/>
              <w:jc w:val="center"/>
              <w:rPr>
                <w:rFonts w:ascii="Arial" w:eastAsia="MS Mincho" w:hAnsi="Arial"/>
                <w:b/>
                <w:bCs/>
                <w:snapToGrid/>
                <w:sz w:val="10"/>
                <w:szCs w:val="10"/>
                <w:lang w:val="es-MX" w:eastAsia="es-MX"/>
              </w:rPr>
            </w:pPr>
          </w:p>
        </w:tc>
        <w:tc>
          <w:tcPr>
            <w:tcW w:w="1361" w:type="dxa"/>
            <w:shd w:val="clear" w:color="auto" w:fill="FFFB00"/>
          </w:tcPr>
          <w:p w:rsidR="003754AF" w:rsidRPr="009E1850" w:rsidRDefault="003754AF" w:rsidP="003754AF">
            <w:pPr>
              <w:widowControl/>
              <w:autoSpaceDE w:val="0"/>
              <w:autoSpaceDN w:val="0"/>
              <w:jc w:val="center"/>
              <w:rPr>
                <w:rFonts w:ascii="Arial" w:eastAsia="MS Mincho" w:hAnsi="Arial"/>
                <w:b/>
                <w:bCs/>
                <w:snapToGrid/>
                <w:sz w:val="10"/>
                <w:szCs w:val="10"/>
                <w:lang w:val="es-MX" w:eastAsia="es-MX"/>
              </w:rPr>
            </w:pPr>
          </w:p>
        </w:tc>
      </w:tr>
      <w:tr w:rsidR="009E1850" w:rsidRPr="009E1850" w:rsidTr="003B143F">
        <w:trPr>
          <w:gridAfter w:val="1"/>
          <w:wAfter w:w="18" w:type="dxa"/>
          <w:trHeight w:val="413"/>
          <w:tblHeader/>
          <w:jc w:val="center"/>
        </w:trPr>
        <w:tc>
          <w:tcPr>
            <w:tcW w:w="937" w:type="dxa"/>
            <w:shd w:val="clear" w:color="auto" w:fill="FFFB00"/>
            <w:tcMar>
              <w:top w:w="0" w:type="dxa"/>
              <w:left w:w="108" w:type="dxa"/>
              <w:bottom w:w="0" w:type="dxa"/>
              <w:right w:w="108" w:type="dxa"/>
            </w:tcMar>
            <w:vAlign w:val="center"/>
            <w:hideMark/>
          </w:tcPr>
          <w:p w:rsidR="003754AF" w:rsidRPr="009E1850" w:rsidRDefault="003754AF" w:rsidP="003754AF">
            <w:pPr>
              <w:widowControl/>
              <w:autoSpaceDE w:val="0"/>
              <w:autoSpaceDN w:val="0"/>
              <w:jc w:val="center"/>
              <w:rPr>
                <w:rFonts w:ascii="Arial" w:eastAsia="MS Mincho" w:hAnsi="Arial"/>
                <w:b/>
                <w:bCs/>
                <w:snapToGrid/>
                <w:sz w:val="12"/>
                <w:szCs w:val="10"/>
                <w:lang w:val="es-MX" w:eastAsia="es-MX"/>
              </w:rPr>
            </w:pPr>
            <w:r w:rsidRPr="009E1850">
              <w:rPr>
                <w:rFonts w:ascii="Arial" w:eastAsia="MS Mincho" w:hAnsi="Arial"/>
                <w:b/>
                <w:bCs/>
                <w:snapToGrid/>
                <w:sz w:val="14"/>
                <w:szCs w:val="10"/>
                <w:lang w:val="es-MX" w:eastAsia="en-US"/>
              </w:rPr>
              <w:br w:type="page"/>
            </w:r>
            <w:r w:rsidRPr="009E1850">
              <w:rPr>
                <w:rFonts w:ascii="Arial" w:eastAsia="MS Mincho" w:hAnsi="Arial"/>
                <w:b/>
                <w:bCs/>
                <w:snapToGrid/>
                <w:sz w:val="12"/>
                <w:szCs w:val="10"/>
                <w:lang w:val="es-MX" w:eastAsia="es-MX"/>
              </w:rPr>
              <w:t>No.</w:t>
            </w:r>
          </w:p>
          <w:p w:rsidR="003754AF" w:rsidRPr="009E1850" w:rsidRDefault="003754AF" w:rsidP="003754AF">
            <w:pPr>
              <w:widowControl/>
              <w:autoSpaceDE w:val="0"/>
              <w:autoSpaceDN w:val="0"/>
              <w:jc w:val="center"/>
              <w:rPr>
                <w:rFonts w:ascii="Arial" w:eastAsia="MS Mincho" w:hAnsi="Arial"/>
                <w:snapToGrid/>
                <w:sz w:val="14"/>
                <w:szCs w:val="10"/>
                <w:lang w:val="es-MX" w:eastAsia="en-US"/>
              </w:rPr>
            </w:pPr>
            <w:r w:rsidRPr="009E1850">
              <w:rPr>
                <w:rFonts w:ascii="Arial" w:eastAsia="MS Mincho" w:hAnsi="Arial"/>
                <w:b/>
                <w:bCs/>
                <w:snapToGrid/>
                <w:sz w:val="12"/>
                <w:szCs w:val="10"/>
                <w:lang w:val="es-MX" w:eastAsia="es-MX"/>
              </w:rPr>
              <w:t>Consecutivo</w:t>
            </w:r>
          </w:p>
        </w:tc>
        <w:tc>
          <w:tcPr>
            <w:tcW w:w="4238" w:type="dxa"/>
            <w:gridSpan w:val="3"/>
            <w:shd w:val="clear" w:color="auto" w:fill="FFFB00"/>
            <w:tcMar>
              <w:top w:w="0" w:type="dxa"/>
              <w:left w:w="108" w:type="dxa"/>
              <w:bottom w:w="0" w:type="dxa"/>
              <w:right w:w="108" w:type="dxa"/>
            </w:tcMar>
            <w:vAlign w:val="center"/>
            <w:hideMark/>
          </w:tcPr>
          <w:p w:rsidR="003754AF" w:rsidRPr="009E1850" w:rsidRDefault="003754AF" w:rsidP="003754AF">
            <w:pPr>
              <w:widowControl/>
              <w:autoSpaceDE w:val="0"/>
              <w:autoSpaceDN w:val="0"/>
              <w:jc w:val="center"/>
              <w:rPr>
                <w:rFonts w:ascii="Arial" w:eastAsia="MS Mincho" w:hAnsi="Arial"/>
                <w:snapToGrid/>
                <w:sz w:val="14"/>
                <w:szCs w:val="10"/>
                <w:lang w:val="es-MX" w:eastAsia="en-US"/>
              </w:rPr>
            </w:pPr>
            <w:r w:rsidRPr="009E1850">
              <w:rPr>
                <w:rFonts w:ascii="Arial" w:eastAsia="MS Mincho" w:hAnsi="Arial"/>
                <w:b/>
                <w:bCs/>
                <w:snapToGrid/>
                <w:sz w:val="14"/>
                <w:szCs w:val="10"/>
                <w:lang w:val="es-MX" w:eastAsia="es-MX"/>
              </w:rPr>
              <w:t>RECURSO</w:t>
            </w:r>
          </w:p>
        </w:tc>
        <w:tc>
          <w:tcPr>
            <w:tcW w:w="1400" w:type="dxa"/>
            <w:shd w:val="clear" w:color="auto" w:fill="FFFB00"/>
            <w:vAlign w:val="center"/>
          </w:tcPr>
          <w:p w:rsidR="003754AF" w:rsidRPr="009E1850" w:rsidRDefault="003754AF" w:rsidP="003754AF">
            <w:pPr>
              <w:widowControl/>
              <w:autoSpaceDE w:val="0"/>
              <w:autoSpaceDN w:val="0"/>
              <w:jc w:val="center"/>
              <w:rPr>
                <w:rFonts w:ascii="Arial" w:eastAsia="MS Mincho" w:hAnsi="Arial"/>
                <w:b/>
                <w:bCs/>
                <w:snapToGrid/>
                <w:sz w:val="14"/>
                <w:szCs w:val="10"/>
                <w:lang w:val="es-MX" w:eastAsia="es-MX"/>
              </w:rPr>
            </w:pPr>
          </w:p>
          <w:p w:rsidR="003754AF" w:rsidRPr="009E1850" w:rsidRDefault="003754AF" w:rsidP="003754AF">
            <w:pPr>
              <w:widowControl/>
              <w:autoSpaceDE w:val="0"/>
              <w:autoSpaceDN w:val="0"/>
              <w:jc w:val="center"/>
              <w:rPr>
                <w:rFonts w:ascii="Arial" w:eastAsia="MS Mincho" w:hAnsi="Arial"/>
                <w:b/>
                <w:bCs/>
                <w:snapToGrid/>
                <w:sz w:val="14"/>
                <w:szCs w:val="10"/>
                <w:lang w:val="es-MX" w:eastAsia="es-MX"/>
              </w:rPr>
            </w:pPr>
            <w:r w:rsidRPr="009E1850">
              <w:rPr>
                <w:rFonts w:ascii="Arial" w:eastAsia="MS Mincho" w:hAnsi="Arial"/>
                <w:b/>
                <w:bCs/>
                <w:snapToGrid/>
                <w:sz w:val="14"/>
                <w:szCs w:val="10"/>
                <w:lang w:val="es-MX" w:eastAsia="es-MX"/>
              </w:rPr>
              <w:t>Costo unitario</w:t>
            </w:r>
          </w:p>
          <w:p w:rsidR="003754AF" w:rsidRPr="009E1850" w:rsidRDefault="003754AF" w:rsidP="003754AF">
            <w:pPr>
              <w:widowControl/>
              <w:autoSpaceDE w:val="0"/>
              <w:autoSpaceDN w:val="0"/>
              <w:jc w:val="center"/>
              <w:rPr>
                <w:rFonts w:ascii="Arial" w:eastAsia="MS Mincho" w:hAnsi="Arial"/>
                <w:b/>
                <w:bCs/>
                <w:snapToGrid/>
                <w:sz w:val="14"/>
                <w:szCs w:val="10"/>
                <w:lang w:val="es-MX" w:eastAsia="es-MX"/>
              </w:rPr>
            </w:pPr>
            <w:r w:rsidRPr="009E1850">
              <w:rPr>
                <w:rFonts w:ascii="Arial" w:eastAsia="MS Mincho" w:hAnsi="Arial"/>
                <w:b/>
                <w:bCs/>
                <w:snapToGrid/>
                <w:sz w:val="14"/>
                <w:szCs w:val="10"/>
                <w:lang w:val="es-MX" w:eastAsia="es-MX"/>
              </w:rPr>
              <w:t>por día</w:t>
            </w:r>
          </w:p>
        </w:tc>
        <w:tc>
          <w:tcPr>
            <w:tcW w:w="1396" w:type="dxa"/>
            <w:gridSpan w:val="2"/>
            <w:shd w:val="clear" w:color="auto" w:fill="FFFB00"/>
            <w:vAlign w:val="center"/>
          </w:tcPr>
          <w:p w:rsidR="003754AF" w:rsidRPr="009E1850" w:rsidRDefault="003754AF" w:rsidP="003754AF">
            <w:pPr>
              <w:widowControl/>
              <w:autoSpaceDE w:val="0"/>
              <w:autoSpaceDN w:val="0"/>
              <w:jc w:val="center"/>
              <w:rPr>
                <w:rFonts w:ascii="Arial" w:eastAsia="MS Mincho" w:hAnsi="Arial"/>
                <w:b/>
                <w:bCs/>
                <w:snapToGrid/>
                <w:sz w:val="14"/>
                <w:szCs w:val="10"/>
                <w:lang w:val="es-MX" w:eastAsia="es-MX"/>
              </w:rPr>
            </w:pPr>
          </w:p>
          <w:p w:rsidR="003754AF" w:rsidRPr="009E1850" w:rsidRDefault="003754AF" w:rsidP="003754AF">
            <w:pPr>
              <w:widowControl/>
              <w:autoSpaceDE w:val="0"/>
              <w:autoSpaceDN w:val="0"/>
              <w:jc w:val="center"/>
              <w:rPr>
                <w:rFonts w:ascii="Arial" w:eastAsia="MS Mincho" w:hAnsi="Arial"/>
                <w:b/>
                <w:bCs/>
                <w:snapToGrid/>
                <w:sz w:val="14"/>
                <w:szCs w:val="10"/>
                <w:lang w:val="es-MX" w:eastAsia="es-MX"/>
              </w:rPr>
            </w:pPr>
            <w:r w:rsidRPr="009E1850">
              <w:rPr>
                <w:rFonts w:ascii="Arial" w:eastAsia="MS Mincho" w:hAnsi="Arial"/>
                <w:b/>
                <w:bCs/>
                <w:snapToGrid/>
                <w:sz w:val="14"/>
                <w:szCs w:val="10"/>
                <w:lang w:val="es-MX" w:eastAsia="es-MX"/>
              </w:rPr>
              <w:t xml:space="preserve">Cantidad </w:t>
            </w:r>
          </w:p>
        </w:tc>
        <w:tc>
          <w:tcPr>
            <w:tcW w:w="1361" w:type="dxa"/>
            <w:shd w:val="clear" w:color="auto" w:fill="FFFB00"/>
            <w:vAlign w:val="center"/>
          </w:tcPr>
          <w:p w:rsidR="003754AF" w:rsidRPr="009E1850" w:rsidRDefault="003754AF" w:rsidP="003754AF">
            <w:pPr>
              <w:widowControl/>
              <w:autoSpaceDE w:val="0"/>
              <w:autoSpaceDN w:val="0"/>
              <w:jc w:val="center"/>
              <w:rPr>
                <w:rFonts w:ascii="Arial" w:eastAsia="MS Mincho" w:hAnsi="Arial"/>
                <w:b/>
                <w:bCs/>
                <w:snapToGrid/>
                <w:sz w:val="14"/>
                <w:szCs w:val="10"/>
                <w:lang w:val="es-MX" w:eastAsia="es-MX"/>
              </w:rPr>
            </w:pPr>
            <w:r w:rsidRPr="009E1850">
              <w:rPr>
                <w:rFonts w:ascii="Arial" w:eastAsia="MS Mincho" w:hAnsi="Arial"/>
                <w:b/>
                <w:bCs/>
                <w:snapToGrid/>
                <w:sz w:val="14"/>
                <w:szCs w:val="10"/>
                <w:lang w:val="es-MX" w:eastAsia="es-MX"/>
              </w:rPr>
              <w:t>Costo total</w:t>
            </w:r>
          </w:p>
        </w:tc>
      </w:tr>
      <w:tr w:rsidR="009E1850" w:rsidRPr="009E1850" w:rsidTr="003B143F">
        <w:trPr>
          <w:gridAfter w:val="1"/>
          <w:wAfter w:w="18" w:type="dxa"/>
          <w:trHeight w:val="634"/>
          <w:tblHeader/>
          <w:jc w:val="center"/>
        </w:trPr>
        <w:tc>
          <w:tcPr>
            <w:tcW w:w="9332" w:type="dxa"/>
            <w:gridSpan w:val="8"/>
            <w:shd w:val="clear" w:color="auto" w:fill="FFFB00"/>
            <w:tcMar>
              <w:top w:w="0" w:type="dxa"/>
              <w:left w:w="108" w:type="dxa"/>
              <w:bottom w:w="0" w:type="dxa"/>
              <w:right w:w="108" w:type="dxa"/>
            </w:tcMar>
            <w:vAlign w:val="center"/>
          </w:tcPr>
          <w:p w:rsidR="003754AF" w:rsidRPr="009E1850" w:rsidRDefault="003754AF" w:rsidP="003754AF">
            <w:pPr>
              <w:widowControl/>
              <w:autoSpaceDE w:val="0"/>
              <w:autoSpaceDN w:val="0"/>
              <w:jc w:val="center"/>
              <w:rPr>
                <w:rFonts w:ascii="Arial" w:eastAsia="MS Mincho" w:hAnsi="Arial"/>
                <w:b/>
                <w:bCs/>
                <w:snapToGrid/>
                <w:sz w:val="14"/>
                <w:szCs w:val="10"/>
                <w:lang w:val="es-MX" w:eastAsia="es-MX"/>
              </w:rPr>
            </w:pPr>
            <w:r w:rsidRPr="009E1850">
              <w:rPr>
                <w:rFonts w:ascii="Arial" w:eastAsia="MS Mincho" w:hAnsi="Arial"/>
                <w:b/>
                <w:bCs/>
                <w:snapToGrid/>
                <w:sz w:val="14"/>
                <w:szCs w:val="10"/>
                <w:lang w:val="es-MX" w:eastAsia="es-MX"/>
              </w:rPr>
              <w:t xml:space="preserve">SERVICIO DE STAFF PARA LA PRODUCCIÓN </w:t>
            </w:r>
          </w:p>
          <w:p w:rsidR="003754AF" w:rsidRPr="009E1850" w:rsidRDefault="003754AF" w:rsidP="003754AF">
            <w:pPr>
              <w:widowControl/>
              <w:autoSpaceDE w:val="0"/>
              <w:autoSpaceDN w:val="0"/>
              <w:jc w:val="center"/>
              <w:rPr>
                <w:rFonts w:ascii="Arial" w:eastAsia="MS Mincho" w:hAnsi="Arial"/>
                <w:b/>
                <w:bCs/>
                <w:snapToGrid/>
                <w:sz w:val="14"/>
                <w:szCs w:val="10"/>
                <w:lang w:val="es-MX" w:eastAsia="es-MX"/>
              </w:rPr>
            </w:pPr>
            <w:r w:rsidRPr="009E1850">
              <w:rPr>
                <w:rFonts w:ascii="Arial" w:eastAsia="MS Mincho" w:hAnsi="Arial"/>
                <w:b/>
                <w:bCs/>
                <w:snapToGrid/>
                <w:sz w:val="14"/>
                <w:szCs w:val="10"/>
                <w:lang w:val="es-MX" w:eastAsia="es-MX"/>
              </w:rPr>
              <w:t>UNIDAD DE MEDIDA: EL EVENTO PUEDE INTEGRARSE POR LOS SIGUIENTES CONCEPTOS, POR LO QUE SE DEBERÁ COTIZAR EL PRECIO UNITARIO</w:t>
            </w:r>
          </w:p>
        </w:tc>
      </w:tr>
      <w:tr w:rsidR="009E1850" w:rsidRPr="009E1850" w:rsidTr="003B143F">
        <w:trPr>
          <w:trHeight w:val="283"/>
          <w:jc w:val="center"/>
        </w:trPr>
        <w:tc>
          <w:tcPr>
            <w:tcW w:w="988" w:type="dxa"/>
            <w:gridSpan w:val="2"/>
            <w:tcMar>
              <w:top w:w="0" w:type="dxa"/>
              <w:left w:w="108" w:type="dxa"/>
              <w:bottom w:w="0" w:type="dxa"/>
              <w:right w:w="108" w:type="dxa"/>
            </w:tcMar>
            <w:vAlign w:val="center"/>
          </w:tcPr>
          <w:p w:rsidR="003754AF" w:rsidRPr="009E1850" w:rsidRDefault="003754AF" w:rsidP="003754AF">
            <w:pPr>
              <w:widowControl/>
              <w:autoSpaceDE w:val="0"/>
              <w:autoSpaceDN w:val="0"/>
              <w:jc w:val="center"/>
              <w:rPr>
                <w:rFonts w:ascii="Arial Narrow" w:eastAsia="MS Mincho" w:hAnsi="Arial Narrow"/>
                <w:snapToGrid/>
                <w:sz w:val="16"/>
                <w:lang w:val="es-MX" w:eastAsia="en-US"/>
              </w:rPr>
            </w:pPr>
            <w:r w:rsidRPr="009E1850">
              <w:rPr>
                <w:rFonts w:ascii="Arial Narrow" w:eastAsia="MS Mincho" w:hAnsi="Arial Narrow" w:cs="Arial"/>
                <w:bCs/>
                <w:snapToGrid/>
                <w:sz w:val="16"/>
                <w:lang w:val="es-MX" w:eastAsia="en-US"/>
              </w:rPr>
              <w:t>1</w:t>
            </w:r>
          </w:p>
        </w:tc>
        <w:tc>
          <w:tcPr>
            <w:tcW w:w="4135" w:type="dxa"/>
            <w:tcMar>
              <w:top w:w="0" w:type="dxa"/>
              <w:left w:w="108" w:type="dxa"/>
              <w:bottom w:w="0" w:type="dxa"/>
              <w:right w:w="108" w:type="dxa"/>
            </w:tcMar>
            <w:vAlign w:val="center"/>
          </w:tcPr>
          <w:p w:rsidR="003754AF" w:rsidRPr="009E1850" w:rsidRDefault="003754AF" w:rsidP="003754AF">
            <w:pPr>
              <w:widowControl/>
              <w:autoSpaceDE w:val="0"/>
              <w:autoSpaceDN w:val="0"/>
              <w:rPr>
                <w:rFonts w:ascii="Calibri" w:eastAsia="MS Mincho" w:hAnsi="Calibri" w:cs="Calibri"/>
                <w:snapToGrid/>
                <w:sz w:val="18"/>
                <w:lang w:val="es-MX" w:eastAsia="en-US"/>
              </w:rPr>
            </w:pPr>
            <w:r w:rsidRPr="009E1850">
              <w:rPr>
                <w:rFonts w:ascii="Calibri" w:eastAsia="MS Mincho" w:hAnsi="Calibri" w:cs="Calibri"/>
                <w:bCs/>
                <w:snapToGrid/>
                <w:sz w:val="18"/>
                <w:lang w:val="es-MX" w:eastAsia="en-US"/>
              </w:rPr>
              <w:t xml:space="preserve"> Operador de </w:t>
            </w:r>
            <w:proofErr w:type="spellStart"/>
            <w:r w:rsidRPr="009E1850">
              <w:rPr>
                <w:rFonts w:ascii="Calibri" w:eastAsia="MS Mincho" w:hAnsi="Calibri" w:cs="Calibri"/>
                <w:bCs/>
                <w:snapToGrid/>
                <w:sz w:val="18"/>
                <w:lang w:val="es-MX" w:eastAsia="en-US"/>
              </w:rPr>
              <w:t>switcher</w:t>
            </w:r>
            <w:proofErr w:type="spellEnd"/>
            <w:r w:rsidRPr="009E1850">
              <w:rPr>
                <w:rFonts w:ascii="Calibri" w:eastAsia="MS Mincho" w:hAnsi="Calibri" w:cs="Calibri"/>
                <w:bCs/>
                <w:snapToGrid/>
                <w:sz w:val="18"/>
                <w:lang w:val="es-MX" w:eastAsia="en-US"/>
              </w:rPr>
              <w:t xml:space="preserve"> de video. </w:t>
            </w:r>
          </w:p>
        </w:tc>
        <w:tc>
          <w:tcPr>
            <w:tcW w:w="1449" w:type="dxa"/>
            <w:gridSpan w:val="2"/>
            <w:vAlign w:val="center"/>
          </w:tcPr>
          <w:p w:rsidR="003754AF" w:rsidRPr="009E1850" w:rsidRDefault="003754AF" w:rsidP="003754AF">
            <w:pPr>
              <w:widowControl/>
              <w:autoSpaceDE w:val="0"/>
              <w:autoSpaceDN w:val="0"/>
              <w:rPr>
                <w:rFonts w:ascii="Arial" w:eastAsia="MS Mincho" w:hAnsi="Arial" w:cs="Arial"/>
                <w:b/>
                <w:bCs/>
                <w:snapToGrid/>
                <w:lang w:val="es-MX" w:eastAsia="en-US"/>
              </w:rPr>
            </w:pPr>
          </w:p>
        </w:tc>
        <w:tc>
          <w:tcPr>
            <w:tcW w:w="1389" w:type="dxa"/>
            <w:vAlign w:val="center"/>
          </w:tcPr>
          <w:p w:rsidR="003754AF" w:rsidRPr="009E1850" w:rsidRDefault="003754AF" w:rsidP="003754AF">
            <w:pPr>
              <w:widowControl/>
              <w:autoSpaceDE w:val="0"/>
              <w:autoSpaceDN w:val="0"/>
              <w:jc w:val="center"/>
              <w:rPr>
                <w:rFonts w:ascii="Arial" w:eastAsia="MS Mincho" w:hAnsi="Arial"/>
                <w:snapToGrid/>
                <w:lang w:val="es-MX" w:eastAsia="es-MX"/>
              </w:rPr>
            </w:pPr>
            <w:r w:rsidRPr="009E1850">
              <w:rPr>
                <w:rFonts w:ascii="Arial" w:eastAsia="MS Mincho" w:hAnsi="Arial"/>
                <w:snapToGrid/>
                <w:lang w:val="es-MX" w:eastAsia="es-MX"/>
              </w:rPr>
              <w:t>1</w:t>
            </w:r>
          </w:p>
        </w:tc>
        <w:tc>
          <w:tcPr>
            <w:tcW w:w="1389" w:type="dxa"/>
            <w:gridSpan w:val="3"/>
          </w:tcPr>
          <w:p w:rsidR="003754AF" w:rsidRPr="009E1850" w:rsidRDefault="003754AF" w:rsidP="003754AF">
            <w:pPr>
              <w:widowControl/>
              <w:autoSpaceDE w:val="0"/>
              <w:autoSpaceDN w:val="0"/>
              <w:rPr>
                <w:rFonts w:ascii="Arial" w:eastAsia="MS Mincho" w:hAnsi="Arial"/>
                <w:snapToGrid/>
                <w:lang w:val="es-MX" w:eastAsia="es-MX"/>
              </w:rPr>
            </w:pPr>
          </w:p>
        </w:tc>
      </w:tr>
      <w:tr w:rsidR="009E1850" w:rsidRPr="009E1850" w:rsidTr="003B143F">
        <w:trPr>
          <w:trHeight w:val="283"/>
          <w:jc w:val="center"/>
        </w:trPr>
        <w:tc>
          <w:tcPr>
            <w:tcW w:w="988" w:type="dxa"/>
            <w:gridSpan w:val="2"/>
            <w:tcMar>
              <w:top w:w="0" w:type="dxa"/>
              <w:left w:w="108" w:type="dxa"/>
              <w:bottom w:w="0" w:type="dxa"/>
              <w:right w:w="108" w:type="dxa"/>
            </w:tcMar>
            <w:vAlign w:val="center"/>
          </w:tcPr>
          <w:p w:rsidR="003754AF" w:rsidRPr="009E1850" w:rsidRDefault="003754AF" w:rsidP="003754AF">
            <w:pPr>
              <w:widowControl/>
              <w:autoSpaceDE w:val="0"/>
              <w:autoSpaceDN w:val="0"/>
              <w:jc w:val="center"/>
              <w:rPr>
                <w:rFonts w:ascii="Arial Narrow" w:eastAsia="MS Mincho" w:hAnsi="Arial Narrow"/>
                <w:snapToGrid/>
                <w:sz w:val="16"/>
                <w:lang w:val="es-MX" w:eastAsia="es-MX"/>
              </w:rPr>
            </w:pPr>
            <w:r w:rsidRPr="009E1850">
              <w:rPr>
                <w:rFonts w:ascii="Arial Narrow" w:eastAsia="MS Mincho" w:hAnsi="Arial Narrow" w:cs="Arial"/>
                <w:bCs/>
                <w:snapToGrid/>
                <w:sz w:val="16"/>
                <w:lang w:val="es-MX" w:eastAsia="en-US"/>
              </w:rPr>
              <w:t>2</w:t>
            </w:r>
          </w:p>
        </w:tc>
        <w:tc>
          <w:tcPr>
            <w:tcW w:w="4135" w:type="dxa"/>
            <w:tcMar>
              <w:top w:w="0" w:type="dxa"/>
              <w:left w:w="108" w:type="dxa"/>
              <w:bottom w:w="0" w:type="dxa"/>
              <w:right w:w="108" w:type="dxa"/>
            </w:tcMar>
            <w:vAlign w:val="center"/>
          </w:tcPr>
          <w:p w:rsidR="003754AF" w:rsidRPr="009E1850" w:rsidRDefault="003754AF" w:rsidP="003754AF">
            <w:pPr>
              <w:widowControl/>
              <w:autoSpaceDE w:val="0"/>
              <w:autoSpaceDN w:val="0"/>
              <w:rPr>
                <w:rFonts w:ascii="Calibri" w:eastAsia="MS Mincho" w:hAnsi="Calibri" w:cs="Calibri"/>
                <w:snapToGrid/>
                <w:sz w:val="18"/>
                <w:lang w:val="es-MX" w:eastAsia="en-US"/>
              </w:rPr>
            </w:pPr>
            <w:r w:rsidRPr="009E1850">
              <w:rPr>
                <w:rFonts w:ascii="Calibri" w:eastAsia="MS Mincho" w:hAnsi="Calibri" w:cs="Calibri"/>
                <w:bCs/>
                <w:snapToGrid/>
                <w:sz w:val="18"/>
                <w:lang w:val="es-MX" w:eastAsia="en-US"/>
              </w:rPr>
              <w:t xml:space="preserve"> Operador y control de video de cámaras HD.</w:t>
            </w:r>
          </w:p>
        </w:tc>
        <w:tc>
          <w:tcPr>
            <w:tcW w:w="1449" w:type="dxa"/>
            <w:gridSpan w:val="2"/>
            <w:vAlign w:val="center"/>
          </w:tcPr>
          <w:p w:rsidR="003754AF" w:rsidRPr="009E1850" w:rsidRDefault="003754AF" w:rsidP="003754AF">
            <w:pPr>
              <w:widowControl/>
              <w:autoSpaceDE w:val="0"/>
              <w:autoSpaceDN w:val="0"/>
              <w:rPr>
                <w:rFonts w:ascii="Arial" w:eastAsia="MS Mincho" w:hAnsi="Arial" w:cs="Arial"/>
                <w:b/>
                <w:bCs/>
                <w:snapToGrid/>
                <w:lang w:val="es-MX" w:eastAsia="en-US"/>
              </w:rPr>
            </w:pPr>
          </w:p>
        </w:tc>
        <w:tc>
          <w:tcPr>
            <w:tcW w:w="1389" w:type="dxa"/>
            <w:vAlign w:val="center"/>
          </w:tcPr>
          <w:p w:rsidR="003754AF" w:rsidRPr="009E1850" w:rsidRDefault="003754AF" w:rsidP="003754AF">
            <w:pPr>
              <w:widowControl/>
              <w:autoSpaceDE w:val="0"/>
              <w:autoSpaceDN w:val="0"/>
              <w:jc w:val="center"/>
              <w:rPr>
                <w:rFonts w:ascii="Arial" w:eastAsia="MS Mincho" w:hAnsi="Arial"/>
                <w:snapToGrid/>
                <w:lang w:val="es-MX" w:eastAsia="es-MX"/>
              </w:rPr>
            </w:pPr>
            <w:r w:rsidRPr="009E1850">
              <w:rPr>
                <w:rFonts w:ascii="Arial" w:eastAsia="MS Mincho" w:hAnsi="Arial"/>
                <w:snapToGrid/>
                <w:lang w:val="es-MX" w:eastAsia="es-MX"/>
              </w:rPr>
              <w:t>1</w:t>
            </w:r>
          </w:p>
        </w:tc>
        <w:tc>
          <w:tcPr>
            <w:tcW w:w="1389" w:type="dxa"/>
            <w:gridSpan w:val="3"/>
          </w:tcPr>
          <w:p w:rsidR="003754AF" w:rsidRPr="009E1850" w:rsidRDefault="003754AF" w:rsidP="003754AF">
            <w:pPr>
              <w:widowControl/>
              <w:autoSpaceDE w:val="0"/>
              <w:autoSpaceDN w:val="0"/>
              <w:rPr>
                <w:rFonts w:ascii="Arial" w:eastAsia="MS Mincho" w:hAnsi="Arial"/>
                <w:snapToGrid/>
                <w:lang w:val="es-MX" w:eastAsia="es-MX"/>
              </w:rPr>
            </w:pPr>
          </w:p>
        </w:tc>
      </w:tr>
      <w:tr w:rsidR="009E1850" w:rsidRPr="009E1850" w:rsidTr="003B143F">
        <w:trPr>
          <w:trHeight w:val="283"/>
          <w:jc w:val="center"/>
        </w:trPr>
        <w:tc>
          <w:tcPr>
            <w:tcW w:w="988" w:type="dxa"/>
            <w:gridSpan w:val="2"/>
            <w:shd w:val="clear" w:color="auto" w:fill="auto"/>
            <w:tcMar>
              <w:top w:w="0" w:type="dxa"/>
              <w:left w:w="108" w:type="dxa"/>
              <w:bottom w:w="0" w:type="dxa"/>
              <w:right w:w="108" w:type="dxa"/>
            </w:tcMar>
            <w:vAlign w:val="center"/>
          </w:tcPr>
          <w:p w:rsidR="003754AF" w:rsidRPr="009E1850" w:rsidRDefault="003754AF" w:rsidP="003754AF">
            <w:pPr>
              <w:widowControl/>
              <w:autoSpaceDE w:val="0"/>
              <w:autoSpaceDN w:val="0"/>
              <w:jc w:val="center"/>
              <w:rPr>
                <w:rFonts w:ascii="Arial Narrow" w:eastAsia="MS Mincho" w:hAnsi="Arial Narrow"/>
                <w:snapToGrid/>
                <w:sz w:val="16"/>
                <w:lang w:val="es-MX" w:eastAsia="en-US"/>
              </w:rPr>
            </w:pPr>
            <w:r w:rsidRPr="009E1850">
              <w:rPr>
                <w:rFonts w:ascii="Arial Narrow" w:eastAsia="MS Mincho" w:hAnsi="Arial Narrow" w:cs="Arial"/>
                <w:bCs/>
                <w:snapToGrid/>
                <w:sz w:val="16"/>
                <w:lang w:val="es-MX" w:eastAsia="en-US"/>
              </w:rPr>
              <w:t>3</w:t>
            </w:r>
          </w:p>
        </w:tc>
        <w:tc>
          <w:tcPr>
            <w:tcW w:w="4135" w:type="dxa"/>
            <w:shd w:val="clear" w:color="auto" w:fill="auto"/>
            <w:tcMar>
              <w:top w:w="0" w:type="dxa"/>
              <w:left w:w="108" w:type="dxa"/>
              <w:bottom w:w="0" w:type="dxa"/>
              <w:right w:w="108" w:type="dxa"/>
            </w:tcMar>
            <w:vAlign w:val="center"/>
          </w:tcPr>
          <w:p w:rsidR="003754AF" w:rsidRPr="009E1850" w:rsidRDefault="003754AF" w:rsidP="003754AF">
            <w:pPr>
              <w:widowControl/>
              <w:autoSpaceDE w:val="0"/>
              <w:autoSpaceDN w:val="0"/>
              <w:rPr>
                <w:rFonts w:ascii="Calibri" w:eastAsia="MS Mincho" w:hAnsi="Calibri" w:cs="Calibri"/>
                <w:snapToGrid/>
                <w:sz w:val="18"/>
                <w:lang w:val="es-MX" w:eastAsia="en-US"/>
              </w:rPr>
            </w:pPr>
            <w:r w:rsidRPr="009E1850">
              <w:rPr>
                <w:rFonts w:ascii="Calibri" w:eastAsia="MS Mincho" w:hAnsi="Calibri" w:cs="Calibri"/>
                <w:bCs/>
                <w:snapToGrid/>
                <w:sz w:val="18"/>
                <w:lang w:val="es-MX" w:eastAsia="en-US"/>
              </w:rPr>
              <w:t xml:space="preserve"> Operador de consola de audio. </w:t>
            </w:r>
          </w:p>
        </w:tc>
        <w:tc>
          <w:tcPr>
            <w:tcW w:w="1449" w:type="dxa"/>
            <w:gridSpan w:val="2"/>
            <w:vAlign w:val="center"/>
          </w:tcPr>
          <w:p w:rsidR="003754AF" w:rsidRPr="009E1850" w:rsidRDefault="003754AF" w:rsidP="003754AF">
            <w:pPr>
              <w:widowControl/>
              <w:autoSpaceDE w:val="0"/>
              <w:autoSpaceDN w:val="0"/>
              <w:rPr>
                <w:rFonts w:ascii="Arial" w:eastAsia="MS Mincho" w:hAnsi="Arial" w:cs="Arial"/>
                <w:b/>
                <w:bCs/>
                <w:snapToGrid/>
                <w:lang w:val="es-MX" w:eastAsia="en-US"/>
              </w:rPr>
            </w:pPr>
          </w:p>
        </w:tc>
        <w:tc>
          <w:tcPr>
            <w:tcW w:w="1389" w:type="dxa"/>
            <w:vAlign w:val="center"/>
          </w:tcPr>
          <w:p w:rsidR="003754AF" w:rsidRPr="009E1850" w:rsidRDefault="003754AF" w:rsidP="003754AF">
            <w:pPr>
              <w:widowControl/>
              <w:autoSpaceDE w:val="0"/>
              <w:autoSpaceDN w:val="0"/>
              <w:jc w:val="center"/>
              <w:rPr>
                <w:rFonts w:ascii="Arial" w:eastAsia="MS Mincho" w:hAnsi="Arial"/>
                <w:snapToGrid/>
                <w:lang w:val="es-MX" w:eastAsia="es-MX"/>
              </w:rPr>
            </w:pPr>
            <w:r w:rsidRPr="009E1850">
              <w:rPr>
                <w:rFonts w:ascii="Arial" w:eastAsia="MS Mincho" w:hAnsi="Arial"/>
                <w:snapToGrid/>
                <w:lang w:val="es-MX" w:eastAsia="es-MX"/>
              </w:rPr>
              <w:t>1</w:t>
            </w:r>
          </w:p>
        </w:tc>
        <w:tc>
          <w:tcPr>
            <w:tcW w:w="1389" w:type="dxa"/>
            <w:gridSpan w:val="3"/>
          </w:tcPr>
          <w:p w:rsidR="003754AF" w:rsidRPr="009E1850" w:rsidRDefault="003754AF" w:rsidP="003754AF">
            <w:pPr>
              <w:widowControl/>
              <w:autoSpaceDE w:val="0"/>
              <w:autoSpaceDN w:val="0"/>
              <w:rPr>
                <w:rFonts w:ascii="Arial" w:eastAsia="MS Mincho" w:hAnsi="Arial"/>
                <w:snapToGrid/>
                <w:lang w:val="es-MX" w:eastAsia="es-MX"/>
              </w:rPr>
            </w:pPr>
          </w:p>
        </w:tc>
      </w:tr>
      <w:tr w:rsidR="009E1850" w:rsidRPr="009E1850" w:rsidTr="003B143F">
        <w:trPr>
          <w:trHeight w:val="283"/>
          <w:jc w:val="center"/>
        </w:trPr>
        <w:tc>
          <w:tcPr>
            <w:tcW w:w="988" w:type="dxa"/>
            <w:gridSpan w:val="2"/>
            <w:tcMar>
              <w:top w:w="0" w:type="dxa"/>
              <w:left w:w="108" w:type="dxa"/>
              <w:bottom w:w="0" w:type="dxa"/>
              <w:right w:w="108" w:type="dxa"/>
            </w:tcMar>
            <w:vAlign w:val="center"/>
          </w:tcPr>
          <w:p w:rsidR="003754AF" w:rsidRPr="009E1850" w:rsidRDefault="003754AF" w:rsidP="003754AF">
            <w:pPr>
              <w:widowControl/>
              <w:autoSpaceDE w:val="0"/>
              <w:autoSpaceDN w:val="0"/>
              <w:jc w:val="center"/>
              <w:rPr>
                <w:rFonts w:ascii="Arial Narrow" w:eastAsia="MS Mincho" w:hAnsi="Arial Narrow"/>
                <w:snapToGrid/>
                <w:sz w:val="16"/>
                <w:lang w:val="es-MX" w:eastAsia="es-MX"/>
              </w:rPr>
            </w:pPr>
            <w:r w:rsidRPr="009E1850">
              <w:rPr>
                <w:rFonts w:ascii="Arial Narrow" w:eastAsia="MS Mincho" w:hAnsi="Arial Narrow" w:cs="Arial"/>
                <w:bCs/>
                <w:snapToGrid/>
                <w:sz w:val="16"/>
                <w:lang w:val="es-MX" w:eastAsia="en-US"/>
              </w:rPr>
              <w:t>4</w:t>
            </w:r>
          </w:p>
        </w:tc>
        <w:tc>
          <w:tcPr>
            <w:tcW w:w="4135" w:type="dxa"/>
            <w:tcMar>
              <w:top w:w="0" w:type="dxa"/>
              <w:left w:w="108" w:type="dxa"/>
              <w:bottom w:w="0" w:type="dxa"/>
              <w:right w:w="108" w:type="dxa"/>
            </w:tcMar>
            <w:vAlign w:val="center"/>
          </w:tcPr>
          <w:p w:rsidR="003754AF" w:rsidRPr="009E1850" w:rsidRDefault="003754AF" w:rsidP="003754AF">
            <w:pPr>
              <w:widowControl/>
              <w:autoSpaceDE w:val="0"/>
              <w:autoSpaceDN w:val="0"/>
              <w:rPr>
                <w:rFonts w:ascii="Calibri" w:eastAsia="MS Mincho" w:hAnsi="Calibri" w:cs="Calibri"/>
                <w:snapToGrid/>
                <w:sz w:val="18"/>
                <w:lang w:val="es-MX" w:eastAsia="en-US"/>
              </w:rPr>
            </w:pPr>
            <w:r w:rsidRPr="009E1850">
              <w:rPr>
                <w:rFonts w:ascii="Calibri" w:eastAsia="MS Mincho" w:hAnsi="Calibri" w:cs="Calibri"/>
                <w:bCs/>
                <w:snapToGrid/>
                <w:sz w:val="18"/>
                <w:lang w:val="es-MX" w:eastAsia="en-US"/>
              </w:rPr>
              <w:t xml:space="preserve"> Operador de videograbación de Sistema FORK.</w:t>
            </w:r>
          </w:p>
        </w:tc>
        <w:tc>
          <w:tcPr>
            <w:tcW w:w="1449" w:type="dxa"/>
            <w:gridSpan w:val="2"/>
            <w:vAlign w:val="center"/>
          </w:tcPr>
          <w:p w:rsidR="003754AF" w:rsidRPr="009E1850" w:rsidRDefault="003754AF" w:rsidP="003754AF">
            <w:pPr>
              <w:widowControl/>
              <w:autoSpaceDE w:val="0"/>
              <w:autoSpaceDN w:val="0"/>
              <w:rPr>
                <w:rFonts w:ascii="Arial" w:eastAsia="MS Mincho" w:hAnsi="Arial" w:cs="Arial"/>
                <w:b/>
                <w:bCs/>
                <w:snapToGrid/>
                <w:lang w:val="es-MX" w:eastAsia="en-US"/>
              </w:rPr>
            </w:pPr>
          </w:p>
        </w:tc>
        <w:tc>
          <w:tcPr>
            <w:tcW w:w="1389" w:type="dxa"/>
            <w:vAlign w:val="center"/>
          </w:tcPr>
          <w:p w:rsidR="003754AF" w:rsidRPr="009E1850" w:rsidRDefault="003754AF" w:rsidP="003754AF">
            <w:pPr>
              <w:widowControl/>
              <w:autoSpaceDE w:val="0"/>
              <w:autoSpaceDN w:val="0"/>
              <w:jc w:val="center"/>
              <w:rPr>
                <w:rFonts w:ascii="Arial" w:eastAsia="MS Mincho" w:hAnsi="Arial"/>
                <w:snapToGrid/>
                <w:lang w:val="es-MX" w:eastAsia="es-MX"/>
              </w:rPr>
            </w:pPr>
            <w:r w:rsidRPr="009E1850">
              <w:rPr>
                <w:rFonts w:ascii="Arial" w:eastAsia="MS Mincho" w:hAnsi="Arial"/>
                <w:snapToGrid/>
                <w:lang w:val="es-MX" w:eastAsia="es-MX"/>
              </w:rPr>
              <w:t>1</w:t>
            </w:r>
          </w:p>
        </w:tc>
        <w:tc>
          <w:tcPr>
            <w:tcW w:w="1389" w:type="dxa"/>
            <w:gridSpan w:val="3"/>
          </w:tcPr>
          <w:p w:rsidR="003754AF" w:rsidRPr="009E1850" w:rsidRDefault="003754AF" w:rsidP="003754AF">
            <w:pPr>
              <w:widowControl/>
              <w:autoSpaceDE w:val="0"/>
              <w:autoSpaceDN w:val="0"/>
              <w:rPr>
                <w:rFonts w:ascii="Arial" w:eastAsia="MS Mincho" w:hAnsi="Arial"/>
                <w:snapToGrid/>
                <w:lang w:val="es-MX" w:eastAsia="es-MX"/>
              </w:rPr>
            </w:pPr>
          </w:p>
        </w:tc>
      </w:tr>
      <w:tr w:rsidR="009E1850" w:rsidRPr="009E1850" w:rsidTr="003B143F">
        <w:trPr>
          <w:trHeight w:val="283"/>
          <w:jc w:val="center"/>
        </w:trPr>
        <w:tc>
          <w:tcPr>
            <w:tcW w:w="988" w:type="dxa"/>
            <w:gridSpan w:val="2"/>
            <w:shd w:val="clear" w:color="auto" w:fill="auto"/>
            <w:tcMar>
              <w:top w:w="0" w:type="dxa"/>
              <w:left w:w="108" w:type="dxa"/>
              <w:bottom w:w="0" w:type="dxa"/>
              <w:right w:w="108" w:type="dxa"/>
            </w:tcMar>
            <w:vAlign w:val="center"/>
          </w:tcPr>
          <w:p w:rsidR="003754AF" w:rsidRPr="009E1850" w:rsidRDefault="003754AF" w:rsidP="003754AF">
            <w:pPr>
              <w:widowControl/>
              <w:autoSpaceDE w:val="0"/>
              <w:autoSpaceDN w:val="0"/>
              <w:jc w:val="center"/>
              <w:rPr>
                <w:rFonts w:ascii="Arial Narrow" w:eastAsia="MS Mincho" w:hAnsi="Arial Narrow"/>
                <w:snapToGrid/>
                <w:sz w:val="16"/>
                <w:lang w:val="es-MX" w:eastAsia="en-US"/>
              </w:rPr>
            </w:pPr>
            <w:r w:rsidRPr="009E1850">
              <w:rPr>
                <w:rFonts w:ascii="Arial Narrow" w:eastAsia="MS Mincho" w:hAnsi="Arial Narrow" w:cs="Arial"/>
                <w:bCs/>
                <w:snapToGrid/>
                <w:sz w:val="16"/>
                <w:lang w:val="es-MX" w:eastAsia="en-US"/>
              </w:rPr>
              <w:t>5</w:t>
            </w:r>
          </w:p>
        </w:tc>
        <w:tc>
          <w:tcPr>
            <w:tcW w:w="4135" w:type="dxa"/>
            <w:shd w:val="clear" w:color="auto" w:fill="auto"/>
            <w:tcMar>
              <w:top w:w="0" w:type="dxa"/>
              <w:left w:w="108" w:type="dxa"/>
              <w:bottom w:w="0" w:type="dxa"/>
              <w:right w:w="108" w:type="dxa"/>
            </w:tcMar>
            <w:vAlign w:val="center"/>
          </w:tcPr>
          <w:p w:rsidR="003754AF" w:rsidRPr="009E1850" w:rsidRDefault="003754AF" w:rsidP="003754AF">
            <w:pPr>
              <w:widowControl/>
              <w:autoSpaceDE w:val="0"/>
              <w:autoSpaceDN w:val="0"/>
              <w:rPr>
                <w:rFonts w:ascii="Calibri" w:eastAsia="MS Mincho" w:hAnsi="Calibri" w:cs="Calibri"/>
                <w:snapToGrid/>
                <w:sz w:val="18"/>
                <w:lang w:val="es-MX" w:eastAsia="en-US"/>
              </w:rPr>
            </w:pPr>
            <w:r w:rsidRPr="009E1850">
              <w:rPr>
                <w:rFonts w:ascii="Calibri" w:eastAsia="MS Mincho" w:hAnsi="Calibri" w:cs="Calibri"/>
                <w:bCs/>
                <w:snapToGrid/>
                <w:sz w:val="18"/>
                <w:lang w:val="es-MX" w:eastAsia="en-US"/>
              </w:rPr>
              <w:t xml:space="preserve"> Operador de grúa telescópica.</w:t>
            </w:r>
          </w:p>
        </w:tc>
        <w:tc>
          <w:tcPr>
            <w:tcW w:w="1449" w:type="dxa"/>
            <w:gridSpan w:val="2"/>
            <w:vAlign w:val="center"/>
          </w:tcPr>
          <w:p w:rsidR="003754AF" w:rsidRPr="009E1850" w:rsidRDefault="003754AF" w:rsidP="003754AF">
            <w:pPr>
              <w:widowControl/>
              <w:autoSpaceDE w:val="0"/>
              <w:autoSpaceDN w:val="0"/>
              <w:rPr>
                <w:rFonts w:ascii="Arial" w:eastAsia="MS Mincho" w:hAnsi="Arial" w:cs="Arial"/>
                <w:b/>
                <w:bCs/>
                <w:snapToGrid/>
                <w:lang w:val="es-MX" w:eastAsia="en-US"/>
              </w:rPr>
            </w:pPr>
          </w:p>
        </w:tc>
        <w:tc>
          <w:tcPr>
            <w:tcW w:w="1389" w:type="dxa"/>
            <w:vAlign w:val="center"/>
          </w:tcPr>
          <w:p w:rsidR="003754AF" w:rsidRPr="009E1850" w:rsidRDefault="003754AF" w:rsidP="003754AF">
            <w:pPr>
              <w:widowControl/>
              <w:autoSpaceDE w:val="0"/>
              <w:autoSpaceDN w:val="0"/>
              <w:jc w:val="center"/>
              <w:rPr>
                <w:rFonts w:ascii="Arial" w:eastAsia="MS Mincho" w:hAnsi="Arial"/>
                <w:snapToGrid/>
                <w:lang w:val="es-MX" w:eastAsia="en-US"/>
              </w:rPr>
            </w:pPr>
            <w:r w:rsidRPr="009E1850">
              <w:rPr>
                <w:rFonts w:ascii="Arial" w:eastAsia="MS Mincho" w:hAnsi="Arial"/>
                <w:snapToGrid/>
                <w:lang w:val="es-MX" w:eastAsia="en-US"/>
              </w:rPr>
              <w:t>1</w:t>
            </w:r>
          </w:p>
        </w:tc>
        <w:tc>
          <w:tcPr>
            <w:tcW w:w="1389" w:type="dxa"/>
            <w:gridSpan w:val="3"/>
          </w:tcPr>
          <w:p w:rsidR="003754AF" w:rsidRPr="009E1850" w:rsidRDefault="003754AF" w:rsidP="003754AF">
            <w:pPr>
              <w:widowControl/>
              <w:autoSpaceDE w:val="0"/>
              <w:autoSpaceDN w:val="0"/>
              <w:rPr>
                <w:rFonts w:ascii="Arial" w:eastAsia="MS Mincho" w:hAnsi="Arial"/>
                <w:snapToGrid/>
                <w:lang w:val="es-MX" w:eastAsia="en-US"/>
              </w:rPr>
            </w:pPr>
          </w:p>
        </w:tc>
      </w:tr>
      <w:tr w:rsidR="009E1850" w:rsidRPr="009E1850" w:rsidTr="003B143F">
        <w:trPr>
          <w:trHeight w:val="283"/>
          <w:jc w:val="center"/>
        </w:trPr>
        <w:tc>
          <w:tcPr>
            <w:tcW w:w="988" w:type="dxa"/>
            <w:gridSpan w:val="2"/>
            <w:tcMar>
              <w:top w:w="0" w:type="dxa"/>
              <w:left w:w="108" w:type="dxa"/>
              <w:bottom w:w="0" w:type="dxa"/>
              <w:right w:w="108" w:type="dxa"/>
            </w:tcMar>
            <w:vAlign w:val="center"/>
          </w:tcPr>
          <w:p w:rsidR="003754AF" w:rsidRPr="009E1850" w:rsidRDefault="003754AF" w:rsidP="003754AF">
            <w:pPr>
              <w:widowControl/>
              <w:autoSpaceDE w:val="0"/>
              <w:autoSpaceDN w:val="0"/>
              <w:jc w:val="center"/>
              <w:rPr>
                <w:rFonts w:ascii="Arial Narrow" w:eastAsia="MS Mincho" w:hAnsi="Arial Narrow"/>
                <w:snapToGrid/>
                <w:sz w:val="16"/>
                <w:lang w:val="es-MX" w:eastAsia="en-US"/>
              </w:rPr>
            </w:pPr>
            <w:r w:rsidRPr="009E1850">
              <w:rPr>
                <w:rFonts w:ascii="Arial Narrow" w:eastAsia="MS Mincho" w:hAnsi="Arial Narrow" w:cs="Arial"/>
                <w:bCs/>
                <w:snapToGrid/>
                <w:sz w:val="16"/>
                <w:lang w:val="es-MX" w:eastAsia="en-US"/>
              </w:rPr>
              <w:t>6</w:t>
            </w:r>
          </w:p>
        </w:tc>
        <w:tc>
          <w:tcPr>
            <w:tcW w:w="4135" w:type="dxa"/>
            <w:tcMar>
              <w:top w:w="0" w:type="dxa"/>
              <w:left w:w="108" w:type="dxa"/>
              <w:bottom w:w="0" w:type="dxa"/>
              <w:right w:w="108" w:type="dxa"/>
            </w:tcMar>
            <w:vAlign w:val="center"/>
          </w:tcPr>
          <w:p w:rsidR="003754AF" w:rsidRPr="009E1850" w:rsidRDefault="003754AF" w:rsidP="003754AF">
            <w:pPr>
              <w:widowControl/>
              <w:autoSpaceDE w:val="0"/>
              <w:autoSpaceDN w:val="0"/>
              <w:rPr>
                <w:rFonts w:ascii="Calibri" w:eastAsia="MS Mincho" w:hAnsi="Calibri" w:cs="Calibri"/>
                <w:snapToGrid/>
                <w:sz w:val="18"/>
                <w:lang w:val="es-MX" w:eastAsia="en-US"/>
              </w:rPr>
            </w:pPr>
            <w:r w:rsidRPr="009E1850">
              <w:rPr>
                <w:rFonts w:ascii="Calibri" w:eastAsia="MS Mincho" w:hAnsi="Calibri" w:cs="Calibri"/>
                <w:bCs/>
                <w:snapToGrid/>
                <w:sz w:val="18"/>
                <w:lang w:val="es-MX" w:eastAsia="en-US"/>
              </w:rPr>
              <w:t xml:space="preserve">  Asistente de grúa telescópica</w:t>
            </w:r>
          </w:p>
        </w:tc>
        <w:tc>
          <w:tcPr>
            <w:tcW w:w="1449" w:type="dxa"/>
            <w:gridSpan w:val="2"/>
            <w:vAlign w:val="center"/>
          </w:tcPr>
          <w:p w:rsidR="003754AF" w:rsidRPr="009E1850" w:rsidRDefault="003754AF" w:rsidP="003754AF">
            <w:pPr>
              <w:widowControl/>
              <w:autoSpaceDE w:val="0"/>
              <w:autoSpaceDN w:val="0"/>
              <w:rPr>
                <w:rFonts w:ascii="Arial" w:eastAsia="MS Mincho" w:hAnsi="Arial" w:cs="Arial"/>
                <w:b/>
                <w:bCs/>
                <w:snapToGrid/>
                <w:lang w:val="es-MX" w:eastAsia="en-US"/>
              </w:rPr>
            </w:pPr>
          </w:p>
        </w:tc>
        <w:tc>
          <w:tcPr>
            <w:tcW w:w="1389" w:type="dxa"/>
            <w:vAlign w:val="center"/>
          </w:tcPr>
          <w:p w:rsidR="003754AF" w:rsidRPr="009E1850" w:rsidRDefault="003754AF" w:rsidP="003754AF">
            <w:pPr>
              <w:widowControl/>
              <w:autoSpaceDE w:val="0"/>
              <w:autoSpaceDN w:val="0"/>
              <w:jc w:val="center"/>
              <w:rPr>
                <w:rFonts w:ascii="Arial" w:eastAsia="MS Mincho" w:hAnsi="Arial"/>
                <w:snapToGrid/>
                <w:lang w:val="es-MX" w:eastAsia="es-MX"/>
              </w:rPr>
            </w:pPr>
            <w:r w:rsidRPr="009E1850">
              <w:rPr>
                <w:rFonts w:ascii="Arial" w:eastAsia="MS Mincho" w:hAnsi="Arial"/>
                <w:snapToGrid/>
                <w:lang w:val="es-MX" w:eastAsia="es-MX"/>
              </w:rPr>
              <w:t>1</w:t>
            </w:r>
          </w:p>
        </w:tc>
        <w:tc>
          <w:tcPr>
            <w:tcW w:w="1389" w:type="dxa"/>
            <w:gridSpan w:val="3"/>
          </w:tcPr>
          <w:p w:rsidR="003754AF" w:rsidRPr="009E1850" w:rsidRDefault="003754AF" w:rsidP="003754AF">
            <w:pPr>
              <w:widowControl/>
              <w:autoSpaceDE w:val="0"/>
              <w:autoSpaceDN w:val="0"/>
              <w:rPr>
                <w:rFonts w:ascii="Arial" w:eastAsia="MS Mincho" w:hAnsi="Arial"/>
                <w:snapToGrid/>
                <w:lang w:val="es-MX" w:eastAsia="es-MX"/>
              </w:rPr>
            </w:pPr>
          </w:p>
        </w:tc>
      </w:tr>
      <w:tr w:rsidR="009E1850" w:rsidRPr="009E1850" w:rsidTr="003B143F">
        <w:trPr>
          <w:trHeight w:val="283"/>
          <w:jc w:val="center"/>
        </w:trPr>
        <w:tc>
          <w:tcPr>
            <w:tcW w:w="988" w:type="dxa"/>
            <w:gridSpan w:val="2"/>
            <w:tcMar>
              <w:top w:w="0" w:type="dxa"/>
              <w:left w:w="108" w:type="dxa"/>
              <w:bottom w:w="0" w:type="dxa"/>
              <w:right w:w="108" w:type="dxa"/>
            </w:tcMar>
            <w:vAlign w:val="center"/>
          </w:tcPr>
          <w:p w:rsidR="003754AF" w:rsidRPr="009E1850" w:rsidRDefault="003754AF" w:rsidP="003754AF">
            <w:pPr>
              <w:widowControl/>
              <w:autoSpaceDE w:val="0"/>
              <w:autoSpaceDN w:val="0"/>
              <w:jc w:val="center"/>
              <w:rPr>
                <w:rFonts w:ascii="Arial Narrow" w:eastAsia="MS Mincho" w:hAnsi="Arial Narrow"/>
                <w:snapToGrid/>
                <w:sz w:val="16"/>
                <w:lang w:val="es-MX" w:eastAsia="en-US"/>
              </w:rPr>
            </w:pPr>
            <w:r w:rsidRPr="009E1850">
              <w:rPr>
                <w:rFonts w:ascii="Arial Narrow" w:eastAsia="MS Mincho" w:hAnsi="Arial Narrow" w:cs="Arial"/>
                <w:bCs/>
                <w:snapToGrid/>
                <w:sz w:val="16"/>
                <w:lang w:val="es-MX" w:eastAsia="en-US"/>
              </w:rPr>
              <w:t>7</w:t>
            </w:r>
          </w:p>
        </w:tc>
        <w:tc>
          <w:tcPr>
            <w:tcW w:w="4135" w:type="dxa"/>
            <w:tcMar>
              <w:top w:w="0" w:type="dxa"/>
              <w:left w:w="108" w:type="dxa"/>
              <w:bottom w:w="0" w:type="dxa"/>
              <w:right w:w="108" w:type="dxa"/>
            </w:tcMar>
            <w:vAlign w:val="center"/>
          </w:tcPr>
          <w:p w:rsidR="003754AF" w:rsidRPr="009E1850" w:rsidRDefault="003754AF" w:rsidP="003754AF">
            <w:pPr>
              <w:widowControl/>
              <w:autoSpaceDE w:val="0"/>
              <w:autoSpaceDN w:val="0"/>
              <w:rPr>
                <w:rFonts w:ascii="Calibri" w:eastAsia="MS Mincho" w:hAnsi="Calibri" w:cs="Calibri"/>
                <w:snapToGrid/>
                <w:sz w:val="18"/>
                <w:lang w:val="es-MX" w:eastAsia="en-US"/>
              </w:rPr>
            </w:pPr>
            <w:r w:rsidRPr="009E1850">
              <w:rPr>
                <w:rFonts w:ascii="Calibri" w:eastAsia="MS Mincho" w:hAnsi="Calibri" w:cs="Calibri"/>
                <w:bCs/>
                <w:snapToGrid/>
                <w:sz w:val="18"/>
                <w:lang w:val="es-MX" w:eastAsia="en-US"/>
              </w:rPr>
              <w:t xml:space="preserve"> Coordinador de piso.</w:t>
            </w:r>
          </w:p>
        </w:tc>
        <w:tc>
          <w:tcPr>
            <w:tcW w:w="1449" w:type="dxa"/>
            <w:gridSpan w:val="2"/>
            <w:vAlign w:val="center"/>
          </w:tcPr>
          <w:p w:rsidR="003754AF" w:rsidRPr="009E1850" w:rsidRDefault="003754AF" w:rsidP="003754AF">
            <w:pPr>
              <w:widowControl/>
              <w:autoSpaceDE w:val="0"/>
              <w:autoSpaceDN w:val="0"/>
              <w:rPr>
                <w:rFonts w:ascii="Arial" w:eastAsia="MS Mincho" w:hAnsi="Arial" w:cs="Arial"/>
                <w:b/>
                <w:bCs/>
                <w:snapToGrid/>
                <w:lang w:val="es-MX" w:eastAsia="en-US"/>
              </w:rPr>
            </w:pPr>
          </w:p>
        </w:tc>
        <w:tc>
          <w:tcPr>
            <w:tcW w:w="1389" w:type="dxa"/>
            <w:vAlign w:val="center"/>
          </w:tcPr>
          <w:p w:rsidR="003754AF" w:rsidRPr="009E1850" w:rsidRDefault="003754AF" w:rsidP="003754AF">
            <w:pPr>
              <w:widowControl/>
              <w:autoSpaceDE w:val="0"/>
              <w:autoSpaceDN w:val="0"/>
              <w:jc w:val="center"/>
              <w:rPr>
                <w:rFonts w:ascii="Arial" w:eastAsia="MS Mincho" w:hAnsi="Arial"/>
                <w:snapToGrid/>
                <w:lang w:val="es-MX" w:eastAsia="es-MX"/>
              </w:rPr>
            </w:pPr>
            <w:r w:rsidRPr="009E1850">
              <w:rPr>
                <w:rFonts w:ascii="Arial" w:eastAsia="MS Mincho" w:hAnsi="Arial"/>
                <w:snapToGrid/>
                <w:lang w:val="es-MX" w:eastAsia="es-MX"/>
              </w:rPr>
              <w:t>1</w:t>
            </w:r>
          </w:p>
        </w:tc>
        <w:tc>
          <w:tcPr>
            <w:tcW w:w="1389" w:type="dxa"/>
            <w:gridSpan w:val="3"/>
          </w:tcPr>
          <w:p w:rsidR="003754AF" w:rsidRPr="009E1850" w:rsidRDefault="003754AF" w:rsidP="003754AF">
            <w:pPr>
              <w:widowControl/>
              <w:autoSpaceDE w:val="0"/>
              <w:autoSpaceDN w:val="0"/>
              <w:rPr>
                <w:rFonts w:ascii="Arial" w:eastAsia="MS Mincho" w:hAnsi="Arial"/>
                <w:snapToGrid/>
                <w:lang w:val="es-MX" w:eastAsia="es-MX"/>
              </w:rPr>
            </w:pPr>
          </w:p>
        </w:tc>
      </w:tr>
      <w:tr w:rsidR="009E1850" w:rsidRPr="009E1850" w:rsidTr="003B143F">
        <w:trPr>
          <w:trHeight w:val="283"/>
          <w:jc w:val="center"/>
        </w:trPr>
        <w:tc>
          <w:tcPr>
            <w:tcW w:w="988" w:type="dxa"/>
            <w:gridSpan w:val="2"/>
            <w:tcMar>
              <w:top w:w="0" w:type="dxa"/>
              <w:left w:w="108" w:type="dxa"/>
              <w:bottom w:w="0" w:type="dxa"/>
              <w:right w:w="108" w:type="dxa"/>
            </w:tcMar>
            <w:vAlign w:val="center"/>
          </w:tcPr>
          <w:p w:rsidR="003754AF" w:rsidRPr="009E1850" w:rsidRDefault="003754AF" w:rsidP="003754AF">
            <w:pPr>
              <w:widowControl/>
              <w:autoSpaceDE w:val="0"/>
              <w:autoSpaceDN w:val="0"/>
              <w:jc w:val="center"/>
              <w:rPr>
                <w:rFonts w:ascii="Arial Narrow" w:eastAsia="MS Mincho" w:hAnsi="Arial Narrow"/>
                <w:bCs/>
                <w:snapToGrid/>
                <w:sz w:val="16"/>
                <w:lang w:val="es-MX" w:eastAsia="en-US"/>
              </w:rPr>
            </w:pPr>
            <w:r w:rsidRPr="009E1850">
              <w:rPr>
                <w:rFonts w:ascii="Arial Narrow" w:eastAsia="MS Mincho" w:hAnsi="Arial Narrow" w:cs="Arial"/>
                <w:bCs/>
                <w:snapToGrid/>
                <w:sz w:val="16"/>
                <w:lang w:val="es-MX" w:eastAsia="en-US"/>
              </w:rPr>
              <w:t>8</w:t>
            </w:r>
          </w:p>
        </w:tc>
        <w:tc>
          <w:tcPr>
            <w:tcW w:w="4135" w:type="dxa"/>
            <w:tcMar>
              <w:top w:w="0" w:type="dxa"/>
              <w:left w:w="108" w:type="dxa"/>
              <w:bottom w:w="0" w:type="dxa"/>
              <w:right w:w="108" w:type="dxa"/>
            </w:tcMar>
            <w:vAlign w:val="center"/>
          </w:tcPr>
          <w:p w:rsidR="003754AF" w:rsidRPr="009E1850" w:rsidRDefault="003754AF" w:rsidP="003754AF">
            <w:pPr>
              <w:widowControl/>
              <w:autoSpaceDE w:val="0"/>
              <w:autoSpaceDN w:val="0"/>
              <w:rPr>
                <w:rFonts w:ascii="Calibri" w:eastAsia="MS Mincho" w:hAnsi="Calibri" w:cs="Calibri"/>
                <w:snapToGrid/>
                <w:sz w:val="18"/>
                <w:lang w:val="es-MX" w:eastAsia="en-US"/>
              </w:rPr>
            </w:pPr>
            <w:r w:rsidRPr="009E1850">
              <w:rPr>
                <w:rFonts w:ascii="Calibri" w:eastAsia="MS Mincho" w:hAnsi="Calibri" w:cs="Calibri"/>
                <w:bCs/>
                <w:snapToGrid/>
                <w:sz w:val="18"/>
                <w:lang w:val="es-MX" w:eastAsia="en-US"/>
              </w:rPr>
              <w:t xml:space="preserve"> Camarógrafo.</w:t>
            </w:r>
          </w:p>
        </w:tc>
        <w:tc>
          <w:tcPr>
            <w:tcW w:w="1449" w:type="dxa"/>
            <w:gridSpan w:val="2"/>
            <w:vAlign w:val="center"/>
          </w:tcPr>
          <w:p w:rsidR="003754AF" w:rsidRPr="009E1850" w:rsidRDefault="003754AF" w:rsidP="003754AF">
            <w:pPr>
              <w:widowControl/>
              <w:autoSpaceDE w:val="0"/>
              <w:autoSpaceDN w:val="0"/>
              <w:rPr>
                <w:rFonts w:ascii="Arial" w:eastAsia="MS Mincho" w:hAnsi="Arial" w:cs="Arial"/>
                <w:b/>
                <w:bCs/>
                <w:snapToGrid/>
                <w:lang w:val="es-MX" w:eastAsia="en-US"/>
              </w:rPr>
            </w:pPr>
          </w:p>
        </w:tc>
        <w:tc>
          <w:tcPr>
            <w:tcW w:w="1389" w:type="dxa"/>
            <w:vAlign w:val="center"/>
          </w:tcPr>
          <w:p w:rsidR="003754AF" w:rsidRPr="009E1850" w:rsidRDefault="003754AF" w:rsidP="003754AF">
            <w:pPr>
              <w:widowControl/>
              <w:autoSpaceDE w:val="0"/>
              <w:autoSpaceDN w:val="0"/>
              <w:jc w:val="center"/>
              <w:rPr>
                <w:rFonts w:ascii="Arial" w:eastAsia="MS Mincho" w:hAnsi="Arial"/>
                <w:snapToGrid/>
                <w:lang w:val="es-MX" w:eastAsia="es-MX"/>
              </w:rPr>
            </w:pPr>
            <w:r w:rsidRPr="009E1850">
              <w:rPr>
                <w:rFonts w:ascii="Arial" w:eastAsia="MS Mincho" w:hAnsi="Arial"/>
                <w:snapToGrid/>
                <w:lang w:val="es-MX" w:eastAsia="es-MX"/>
              </w:rPr>
              <w:t>2</w:t>
            </w:r>
          </w:p>
        </w:tc>
        <w:tc>
          <w:tcPr>
            <w:tcW w:w="1389" w:type="dxa"/>
            <w:gridSpan w:val="3"/>
          </w:tcPr>
          <w:p w:rsidR="003754AF" w:rsidRPr="009E1850" w:rsidRDefault="003754AF" w:rsidP="003754AF">
            <w:pPr>
              <w:widowControl/>
              <w:autoSpaceDE w:val="0"/>
              <w:autoSpaceDN w:val="0"/>
              <w:rPr>
                <w:rFonts w:ascii="Arial" w:eastAsia="MS Mincho" w:hAnsi="Arial"/>
                <w:snapToGrid/>
                <w:lang w:val="es-MX" w:eastAsia="es-MX"/>
              </w:rPr>
            </w:pPr>
          </w:p>
        </w:tc>
      </w:tr>
      <w:tr w:rsidR="009E1850" w:rsidRPr="009E1850" w:rsidTr="003B143F">
        <w:trPr>
          <w:trHeight w:val="283"/>
          <w:jc w:val="center"/>
        </w:trPr>
        <w:tc>
          <w:tcPr>
            <w:tcW w:w="988" w:type="dxa"/>
            <w:gridSpan w:val="2"/>
            <w:tcMar>
              <w:top w:w="0" w:type="dxa"/>
              <w:left w:w="108" w:type="dxa"/>
              <w:bottom w:w="0" w:type="dxa"/>
              <w:right w:w="108" w:type="dxa"/>
            </w:tcMar>
            <w:vAlign w:val="center"/>
          </w:tcPr>
          <w:p w:rsidR="003754AF" w:rsidRPr="009E1850" w:rsidRDefault="003754AF" w:rsidP="003754AF">
            <w:pPr>
              <w:widowControl/>
              <w:autoSpaceDE w:val="0"/>
              <w:autoSpaceDN w:val="0"/>
              <w:jc w:val="center"/>
              <w:rPr>
                <w:rFonts w:ascii="Arial Narrow" w:eastAsia="MS Mincho" w:hAnsi="Arial Narrow"/>
                <w:bCs/>
                <w:snapToGrid/>
                <w:sz w:val="16"/>
                <w:lang w:val="es-MX" w:eastAsia="en-US"/>
              </w:rPr>
            </w:pPr>
            <w:r w:rsidRPr="009E1850">
              <w:rPr>
                <w:rFonts w:ascii="Arial Narrow" w:eastAsia="MS Mincho" w:hAnsi="Arial Narrow" w:cs="Arial"/>
                <w:bCs/>
                <w:snapToGrid/>
                <w:sz w:val="16"/>
                <w:lang w:val="es-MX" w:eastAsia="en-US"/>
              </w:rPr>
              <w:t>9</w:t>
            </w:r>
          </w:p>
        </w:tc>
        <w:tc>
          <w:tcPr>
            <w:tcW w:w="4135" w:type="dxa"/>
            <w:tcMar>
              <w:top w:w="0" w:type="dxa"/>
              <w:left w:w="108" w:type="dxa"/>
              <w:bottom w:w="0" w:type="dxa"/>
              <w:right w:w="108" w:type="dxa"/>
            </w:tcMar>
            <w:vAlign w:val="center"/>
          </w:tcPr>
          <w:p w:rsidR="003754AF" w:rsidRPr="009E1850" w:rsidRDefault="003754AF" w:rsidP="003754AF">
            <w:pPr>
              <w:widowControl/>
              <w:autoSpaceDE w:val="0"/>
              <w:autoSpaceDN w:val="0"/>
              <w:rPr>
                <w:rFonts w:ascii="Calibri" w:eastAsia="MS Mincho" w:hAnsi="Calibri" w:cs="Calibri"/>
                <w:snapToGrid/>
                <w:sz w:val="18"/>
                <w:lang w:val="es-MX" w:eastAsia="en-US"/>
              </w:rPr>
            </w:pPr>
            <w:r w:rsidRPr="009E1850">
              <w:rPr>
                <w:rFonts w:ascii="Calibri" w:eastAsia="MS Mincho" w:hAnsi="Calibri" w:cs="Calibri"/>
                <w:bCs/>
                <w:snapToGrid/>
                <w:sz w:val="18"/>
                <w:lang w:val="es-MX" w:eastAsia="en-US"/>
              </w:rPr>
              <w:t xml:space="preserve"> Asistentes de camarógrafo</w:t>
            </w:r>
          </w:p>
        </w:tc>
        <w:tc>
          <w:tcPr>
            <w:tcW w:w="1449" w:type="dxa"/>
            <w:gridSpan w:val="2"/>
            <w:vAlign w:val="center"/>
          </w:tcPr>
          <w:p w:rsidR="003754AF" w:rsidRPr="009E1850" w:rsidRDefault="003754AF" w:rsidP="003754AF">
            <w:pPr>
              <w:widowControl/>
              <w:autoSpaceDE w:val="0"/>
              <w:autoSpaceDN w:val="0"/>
              <w:rPr>
                <w:rFonts w:ascii="Arial" w:eastAsia="MS Mincho" w:hAnsi="Arial" w:cs="Arial"/>
                <w:b/>
                <w:bCs/>
                <w:snapToGrid/>
                <w:lang w:val="es-MX" w:eastAsia="en-US"/>
              </w:rPr>
            </w:pPr>
          </w:p>
        </w:tc>
        <w:tc>
          <w:tcPr>
            <w:tcW w:w="1389" w:type="dxa"/>
            <w:vAlign w:val="center"/>
          </w:tcPr>
          <w:p w:rsidR="003754AF" w:rsidRPr="009E1850" w:rsidRDefault="003754AF" w:rsidP="003754AF">
            <w:pPr>
              <w:widowControl/>
              <w:autoSpaceDE w:val="0"/>
              <w:autoSpaceDN w:val="0"/>
              <w:jc w:val="center"/>
              <w:rPr>
                <w:rFonts w:ascii="Arial" w:eastAsia="MS Mincho" w:hAnsi="Arial"/>
                <w:snapToGrid/>
                <w:lang w:val="es-MX" w:eastAsia="es-MX"/>
              </w:rPr>
            </w:pPr>
            <w:r w:rsidRPr="009E1850">
              <w:rPr>
                <w:rFonts w:ascii="Arial" w:eastAsia="MS Mincho" w:hAnsi="Arial"/>
                <w:snapToGrid/>
                <w:lang w:val="es-MX" w:eastAsia="es-MX"/>
              </w:rPr>
              <w:t>2</w:t>
            </w:r>
          </w:p>
        </w:tc>
        <w:tc>
          <w:tcPr>
            <w:tcW w:w="1389" w:type="dxa"/>
            <w:gridSpan w:val="3"/>
          </w:tcPr>
          <w:p w:rsidR="003754AF" w:rsidRPr="009E1850" w:rsidRDefault="003754AF" w:rsidP="003754AF">
            <w:pPr>
              <w:widowControl/>
              <w:autoSpaceDE w:val="0"/>
              <w:autoSpaceDN w:val="0"/>
              <w:rPr>
                <w:rFonts w:ascii="Arial" w:eastAsia="MS Mincho" w:hAnsi="Arial"/>
                <w:snapToGrid/>
                <w:lang w:val="es-MX" w:eastAsia="es-MX"/>
              </w:rPr>
            </w:pPr>
          </w:p>
        </w:tc>
      </w:tr>
      <w:tr w:rsidR="009E1850" w:rsidRPr="009E1850" w:rsidTr="003B143F">
        <w:trPr>
          <w:trHeight w:val="283"/>
          <w:jc w:val="center"/>
        </w:trPr>
        <w:tc>
          <w:tcPr>
            <w:tcW w:w="988" w:type="dxa"/>
            <w:gridSpan w:val="2"/>
            <w:tcMar>
              <w:top w:w="0" w:type="dxa"/>
              <w:left w:w="108" w:type="dxa"/>
              <w:bottom w:w="0" w:type="dxa"/>
              <w:right w:w="108" w:type="dxa"/>
            </w:tcMar>
            <w:vAlign w:val="center"/>
          </w:tcPr>
          <w:p w:rsidR="003754AF" w:rsidRPr="009E1850" w:rsidRDefault="003754AF" w:rsidP="003754AF">
            <w:pPr>
              <w:widowControl/>
              <w:autoSpaceDE w:val="0"/>
              <w:autoSpaceDN w:val="0"/>
              <w:jc w:val="center"/>
              <w:rPr>
                <w:rFonts w:ascii="Arial Narrow" w:eastAsia="MS Mincho" w:hAnsi="Arial Narrow" w:cs="Arial"/>
                <w:bCs/>
                <w:snapToGrid/>
                <w:sz w:val="16"/>
                <w:lang w:val="es-MX" w:eastAsia="en-US"/>
              </w:rPr>
            </w:pPr>
            <w:r w:rsidRPr="009E1850">
              <w:rPr>
                <w:rFonts w:ascii="Arial Narrow" w:eastAsia="MS Mincho" w:hAnsi="Arial Narrow" w:cs="Arial"/>
                <w:bCs/>
                <w:snapToGrid/>
                <w:sz w:val="16"/>
                <w:lang w:val="es-MX" w:eastAsia="en-US"/>
              </w:rPr>
              <w:t>10</w:t>
            </w:r>
          </w:p>
        </w:tc>
        <w:tc>
          <w:tcPr>
            <w:tcW w:w="4135" w:type="dxa"/>
            <w:tcMar>
              <w:top w:w="0" w:type="dxa"/>
              <w:left w:w="108" w:type="dxa"/>
              <w:bottom w:w="0" w:type="dxa"/>
              <w:right w:w="108" w:type="dxa"/>
            </w:tcMar>
            <w:vAlign w:val="center"/>
          </w:tcPr>
          <w:p w:rsidR="003754AF" w:rsidRPr="009E1850" w:rsidRDefault="003754AF" w:rsidP="003754AF">
            <w:pPr>
              <w:widowControl/>
              <w:autoSpaceDE w:val="0"/>
              <w:autoSpaceDN w:val="0"/>
              <w:rPr>
                <w:rFonts w:ascii="Calibri" w:eastAsia="MS Mincho" w:hAnsi="Calibri" w:cs="Calibri"/>
                <w:bCs/>
                <w:snapToGrid/>
                <w:sz w:val="18"/>
                <w:lang w:val="es-MX" w:eastAsia="en-US"/>
              </w:rPr>
            </w:pPr>
            <w:r w:rsidRPr="009E1850">
              <w:rPr>
                <w:rFonts w:ascii="Calibri" w:eastAsia="MS Mincho" w:hAnsi="Calibri" w:cs="Calibri"/>
                <w:bCs/>
                <w:snapToGrid/>
                <w:sz w:val="18"/>
                <w:lang w:val="es-MX" w:eastAsia="en-US"/>
              </w:rPr>
              <w:t>Microfonistas.</w:t>
            </w:r>
          </w:p>
        </w:tc>
        <w:tc>
          <w:tcPr>
            <w:tcW w:w="1449" w:type="dxa"/>
            <w:gridSpan w:val="2"/>
            <w:vAlign w:val="center"/>
          </w:tcPr>
          <w:p w:rsidR="003754AF" w:rsidRPr="009E1850" w:rsidRDefault="003754AF" w:rsidP="003754AF">
            <w:pPr>
              <w:widowControl/>
              <w:autoSpaceDE w:val="0"/>
              <w:autoSpaceDN w:val="0"/>
              <w:rPr>
                <w:rFonts w:ascii="Arial" w:eastAsia="MS Mincho" w:hAnsi="Arial" w:cs="Arial"/>
                <w:b/>
                <w:bCs/>
                <w:snapToGrid/>
                <w:lang w:val="es-MX" w:eastAsia="en-US"/>
              </w:rPr>
            </w:pPr>
          </w:p>
        </w:tc>
        <w:tc>
          <w:tcPr>
            <w:tcW w:w="1389" w:type="dxa"/>
            <w:vAlign w:val="center"/>
          </w:tcPr>
          <w:p w:rsidR="003754AF" w:rsidRPr="009E1850" w:rsidRDefault="003754AF" w:rsidP="003754AF">
            <w:pPr>
              <w:widowControl/>
              <w:autoSpaceDE w:val="0"/>
              <w:autoSpaceDN w:val="0"/>
              <w:jc w:val="center"/>
              <w:rPr>
                <w:rFonts w:ascii="Arial" w:eastAsia="MS Mincho" w:hAnsi="Arial"/>
                <w:snapToGrid/>
                <w:lang w:val="es-MX" w:eastAsia="es-MX"/>
              </w:rPr>
            </w:pPr>
            <w:r w:rsidRPr="009E1850">
              <w:rPr>
                <w:rFonts w:ascii="Arial" w:eastAsia="MS Mincho" w:hAnsi="Arial"/>
                <w:snapToGrid/>
                <w:lang w:val="es-MX" w:eastAsia="es-MX"/>
              </w:rPr>
              <w:t>2</w:t>
            </w:r>
          </w:p>
        </w:tc>
        <w:tc>
          <w:tcPr>
            <w:tcW w:w="1389" w:type="dxa"/>
            <w:gridSpan w:val="3"/>
          </w:tcPr>
          <w:p w:rsidR="003754AF" w:rsidRPr="009E1850" w:rsidRDefault="003754AF" w:rsidP="003754AF">
            <w:pPr>
              <w:widowControl/>
              <w:autoSpaceDE w:val="0"/>
              <w:autoSpaceDN w:val="0"/>
              <w:rPr>
                <w:rFonts w:ascii="Arial" w:eastAsia="MS Mincho" w:hAnsi="Arial"/>
                <w:snapToGrid/>
                <w:lang w:val="es-MX" w:eastAsia="es-MX"/>
              </w:rPr>
            </w:pPr>
          </w:p>
        </w:tc>
      </w:tr>
      <w:tr w:rsidR="009E1850" w:rsidRPr="009E1850" w:rsidTr="003B143F">
        <w:trPr>
          <w:trHeight w:val="283"/>
          <w:jc w:val="center"/>
        </w:trPr>
        <w:tc>
          <w:tcPr>
            <w:tcW w:w="988" w:type="dxa"/>
            <w:gridSpan w:val="2"/>
            <w:tcMar>
              <w:top w:w="0" w:type="dxa"/>
              <w:left w:w="108" w:type="dxa"/>
              <w:bottom w:w="0" w:type="dxa"/>
              <w:right w:w="108" w:type="dxa"/>
            </w:tcMar>
            <w:vAlign w:val="center"/>
          </w:tcPr>
          <w:p w:rsidR="003754AF" w:rsidRPr="009E1850" w:rsidRDefault="003754AF" w:rsidP="003754AF">
            <w:pPr>
              <w:widowControl/>
              <w:autoSpaceDE w:val="0"/>
              <w:autoSpaceDN w:val="0"/>
              <w:jc w:val="center"/>
              <w:rPr>
                <w:rFonts w:ascii="Arial Narrow" w:eastAsia="MS Mincho" w:hAnsi="Arial Narrow" w:cs="Arial"/>
                <w:bCs/>
                <w:snapToGrid/>
                <w:sz w:val="16"/>
                <w:lang w:val="es-MX" w:eastAsia="en-US"/>
              </w:rPr>
            </w:pPr>
            <w:r w:rsidRPr="009E1850">
              <w:rPr>
                <w:rFonts w:ascii="Arial Narrow" w:eastAsia="MS Mincho" w:hAnsi="Arial Narrow" w:cs="Arial"/>
                <w:bCs/>
                <w:snapToGrid/>
                <w:sz w:val="16"/>
                <w:lang w:val="es-MX" w:eastAsia="en-US"/>
              </w:rPr>
              <w:t>11</w:t>
            </w:r>
          </w:p>
        </w:tc>
        <w:tc>
          <w:tcPr>
            <w:tcW w:w="4135" w:type="dxa"/>
            <w:tcMar>
              <w:top w:w="0" w:type="dxa"/>
              <w:left w:w="108" w:type="dxa"/>
              <w:bottom w:w="0" w:type="dxa"/>
              <w:right w:w="108" w:type="dxa"/>
            </w:tcMar>
            <w:vAlign w:val="center"/>
          </w:tcPr>
          <w:p w:rsidR="003754AF" w:rsidRPr="009E1850" w:rsidRDefault="003754AF" w:rsidP="003754AF">
            <w:pPr>
              <w:widowControl/>
              <w:autoSpaceDE w:val="0"/>
              <w:autoSpaceDN w:val="0"/>
              <w:rPr>
                <w:rFonts w:ascii="Calibri" w:eastAsia="MS Mincho" w:hAnsi="Calibri" w:cs="Calibri"/>
                <w:bCs/>
                <w:snapToGrid/>
                <w:sz w:val="18"/>
                <w:lang w:val="es-MX" w:eastAsia="en-US"/>
              </w:rPr>
            </w:pPr>
            <w:r w:rsidRPr="009E1850">
              <w:rPr>
                <w:rFonts w:ascii="Calibri" w:eastAsia="MS Mincho" w:hAnsi="Calibri" w:cs="Calibri"/>
                <w:bCs/>
                <w:snapToGrid/>
                <w:sz w:val="18"/>
                <w:lang w:val="es-MX" w:eastAsia="en-US"/>
              </w:rPr>
              <w:t xml:space="preserve"> Operador de </w:t>
            </w:r>
            <w:proofErr w:type="spellStart"/>
            <w:r w:rsidRPr="009E1850">
              <w:rPr>
                <w:rFonts w:ascii="Calibri" w:eastAsia="MS Mincho" w:hAnsi="Calibri" w:cs="Calibri"/>
                <w:bCs/>
                <w:snapToGrid/>
                <w:sz w:val="18"/>
                <w:lang w:val="es-MX" w:eastAsia="en-US"/>
              </w:rPr>
              <w:t>telepromter</w:t>
            </w:r>
            <w:proofErr w:type="spellEnd"/>
            <w:r w:rsidRPr="009E1850">
              <w:rPr>
                <w:rFonts w:ascii="Calibri" w:eastAsia="MS Mincho" w:hAnsi="Calibri" w:cs="Calibri"/>
                <w:bCs/>
                <w:snapToGrid/>
                <w:sz w:val="18"/>
                <w:lang w:val="es-MX" w:eastAsia="en-US"/>
              </w:rPr>
              <w:t>.</w:t>
            </w:r>
          </w:p>
        </w:tc>
        <w:tc>
          <w:tcPr>
            <w:tcW w:w="1449" w:type="dxa"/>
            <w:gridSpan w:val="2"/>
            <w:vAlign w:val="center"/>
          </w:tcPr>
          <w:p w:rsidR="003754AF" w:rsidRPr="009E1850" w:rsidRDefault="003754AF" w:rsidP="003754AF">
            <w:pPr>
              <w:widowControl/>
              <w:autoSpaceDE w:val="0"/>
              <w:autoSpaceDN w:val="0"/>
              <w:rPr>
                <w:rFonts w:ascii="Arial" w:eastAsia="MS Mincho" w:hAnsi="Arial" w:cs="Arial"/>
                <w:b/>
                <w:bCs/>
                <w:snapToGrid/>
                <w:lang w:val="es-MX" w:eastAsia="en-US"/>
              </w:rPr>
            </w:pPr>
          </w:p>
        </w:tc>
        <w:tc>
          <w:tcPr>
            <w:tcW w:w="1389" w:type="dxa"/>
            <w:vAlign w:val="center"/>
          </w:tcPr>
          <w:p w:rsidR="003754AF" w:rsidRPr="009E1850" w:rsidRDefault="003754AF" w:rsidP="003754AF">
            <w:pPr>
              <w:widowControl/>
              <w:autoSpaceDE w:val="0"/>
              <w:autoSpaceDN w:val="0"/>
              <w:jc w:val="center"/>
              <w:rPr>
                <w:rFonts w:ascii="Arial" w:eastAsia="MS Mincho" w:hAnsi="Arial"/>
                <w:snapToGrid/>
                <w:lang w:val="es-MX" w:eastAsia="es-MX"/>
              </w:rPr>
            </w:pPr>
            <w:r w:rsidRPr="009E1850">
              <w:rPr>
                <w:rFonts w:ascii="Arial" w:eastAsia="MS Mincho" w:hAnsi="Arial"/>
                <w:snapToGrid/>
                <w:lang w:val="es-MX" w:eastAsia="es-MX"/>
              </w:rPr>
              <w:t>1</w:t>
            </w:r>
          </w:p>
        </w:tc>
        <w:tc>
          <w:tcPr>
            <w:tcW w:w="1389" w:type="dxa"/>
            <w:gridSpan w:val="3"/>
          </w:tcPr>
          <w:p w:rsidR="003754AF" w:rsidRPr="009E1850" w:rsidRDefault="003754AF" w:rsidP="003754AF">
            <w:pPr>
              <w:widowControl/>
              <w:autoSpaceDE w:val="0"/>
              <w:autoSpaceDN w:val="0"/>
              <w:rPr>
                <w:rFonts w:ascii="Arial" w:eastAsia="MS Mincho" w:hAnsi="Arial"/>
                <w:snapToGrid/>
                <w:lang w:val="es-MX" w:eastAsia="es-MX"/>
              </w:rPr>
            </w:pPr>
          </w:p>
        </w:tc>
      </w:tr>
      <w:tr w:rsidR="009E1850" w:rsidRPr="009E1850" w:rsidTr="003B143F">
        <w:trPr>
          <w:trHeight w:val="283"/>
          <w:jc w:val="center"/>
        </w:trPr>
        <w:tc>
          <w:tcPr>
            <w:tcW w:w="988" w:type="dxa"/>
            <w:gridSpan w:val="2"/>
            <w:tcMar>
              <w:top w:w="0" w:type="dxa"/>
              <w:left w:w="108" w:type="dxa"/>
              <w:bottom w:w="0" w:type="dxa"/>
              <w:right w:w="108" w:type="dxa"/>
            </w:tcMar>
            <w:vAlign w:val="center"/>
          </w:tcPr>
          <w:p w:rsidR="003754AF" w:rsidRPr="009E1850" w:rsidRDefault="003754AF" w:rsidP="003754AF">
            <w:pPr>
              <w:widowControl/>
              <w:autoSpaceDE w:val="0"/>
              <w:autoSpaceDN w:val="0"/>
              <w:jc w:val="center"/>
              <w:rPr>
                <w:rFonts w:ascii="Arial Narrow" w:eastAsia="MS Mincho" w:hAnsi="Arial Narrow" w:cs="Arial"/>
                <w:bCs/>
                <w:snapToGrid/>
                <w:sz w:val="16"/>
                <w:lang w:val="es-MX" w:eastAsia="en-US"/>
              </w:rPr>
            </w:pPr>
            <w:r w:rsidRPr="009E1850">
              <w:rPr>
                <w:rFonts w:ascii="Arial Narrow" w:eastAsia="MS Mincho" w:hAnsi="Arial Narrow" w:cs="Arial"/>
                <w:bCs/>
                <w:snapToGrid/>
                <w:sz w:val="16"/>
                <w:lang w:val="es-MX" w:eastAsia="en-US"/>
              </w:rPr>
              <w:t>12</w:t>
            </w:r>
          </w:p>
        </w:tc>
        <w:tc>
          <w:tcPr>
            <w:tcW w:w="4135" w:type="dxa"/>
            <w:tcMar>
              <w:top w:w="0" w:type="dxa"/>
              <w:left w:w="108" w:type="dxa"/>
              <w:bottom w:w="0" w:type="dxa"/>
              <w:right w:w="108" w:type="dxa"/>
            </w:tcMar>
            <w:vAlign w:val="center"/>
          </w:tcPr>
          <w:p w:rsidR="003754AF" w:rsidRPr="009E1850" w:rsidRDefault="003754AF" w:rsidP="003754AF">
            <w:pPr>
              <w:widowControl/>
              <w:autoSpaceDE w:val="0"/>
              <w:autoSpaceDN w:val="0"/>
              <w:rPr>
                <w:rFonts w:ascii="Calibri" w:eastAsia="MS Mincho" w:hAnsi="Calibri" w:cs="Calibri"/>
                <w:bCs/>
                <w:snapToGrid/>
                <w:sz w:val="18"/>
                <w:lang w:val="es-MX" w:eastAsia="en-US"/>
              </w:rPr>
            </w:pPr>
            <w:r w:rsidRPr="009E1850">
              <w:rPr>
                <w:rFonts w:ascii="Calibri" w:eastAsia="MS Mincho" w:hAnsi="Calibri" w:cs="Calibri"/>
                <w:bCs/>
                <w:snapToGrid/>
                <w:sz w:val="18"/>
                <w:lang w:val="es-MX" w:eastAsia="en-US"/>
              </w:rPr>
              <w:t xml:space="preserve"> Operador de generador de caracteres.</w:t>
            </w:r>
          </w:p>
        </w:tc>
        <w:tc>
          <w:tcPr>
            <w:tcW w:w="1449" w:type="dxa"/>
            <w:gridSpan w:val="2"/>
            <w:vAlign w:val="center"/>
          </w:tcPr>
          <w:p w:rsidR="003754AF" w:rsidRPr="009E1850" w:rsidRDefault="003754AF" w:rsidP="003754AF">
            <w:pPr>
              <w:widowControl/>
              <w:autoSpaceDE w:val="0"/>
              <w:autoSpaceDN w:val="0"/>
              <w:rPr>
                <w:rFonts w:ascii="Arial" w:eastAsia="MS Mincho" w:hAnsi="Arial" w:cs="Arial"/>
                <w:b/>
                <w:bCs/>
                <w:snapToGrid/>
                <w:lang w:val="es-MX" w:eastAsia="en-US"/>
              </w:rPr>
            </w:pPr>
          </w:p>
        </w:tc>
        <w:tc>
          <w:tcPr>
            <w:tcW w:w="1389" w:type="dxa"/>
            <w:vAlign w:val="center"/>
          </w:tcPr>
          <w:p w:rsidR="003754AF" w:rsidRPr="009E1850" w:rsidRDefault="003754AF" w:rsidP="003754AF">
            <w:pPr>
              <w:widowControl/>
              <w:autoSpaceDE w:val="0"/>
              <w:autoSpaceDN w:val="0"/>
              <w:jc w:val="center"/>
              <w:rPr>
                <w:rFonts w:ascii="Arial" w:eastAsia="MS Mincho" w:hAnsi="Arial"/>
                <w:snapToGrid/>
                <w:lang w:val="es-MX" w:eastAsia="es-MX"/>
              </w:rPr>
            </w:pPr>
            <w:r w:rsidRPr="009E1850">
              <w:rPr>
                <w:rFonts w:ascii="Arial" w:eastAsia="MS Mincho" w:hAnsi="Arial"/>
                <w:snapToGrid/>
                <w:lang w:val="es-MX" w:eastAsia="es-MX"/>
              </w:rPr>
              <w:t>1</w:t>
            </w:r>
          </w:p>
        </w:tc>
        <w:tc>
          <w:tcPr>
            <w:tcW w:w="1389" w:type="dxa"/>
            <w:gridSpan w:val="3"/>
          </w:tcPr>
          <w:p w:rsidR="003754AF" w:rsidRPr="009E1850" w:rsidRDefault="003754AF" w:rsidP="003754AF">
            <w:pPr>
              <w:widowControl/>
              <w:autoSpaceDE w:val="0"/>
              <w:autoSpaceDN w:val="0"/>
              <w:rPr>
                <w:rFonts w:ascii="Arial" w:eastAsia="MS Mincho" w:hAnsi="Arial"/>
                <w:snapToGrid/>
                <w:lang w:val="es-MX" w:eastAsia="es-MX"/>
              </w:rPr>
            </w:pPr>
          </w:p>
        </w:tc>
      </w:tr>
      <w:tr w:rsidR="009E1850" w:rsidRPr="009E1850" w:rsidTr="003B143F">
        <w:trPr>
          <w:trHeight w:val="283"/>
          <w:jc w:val="center"/>
        </w:trPr>
        <w:tc>
          <w:tcPr>
            <w:tcW w:w="988" w:type="dxa"/>
            <w:gridSpan w:val="2"/>
            <w:tcMar>
              <w:top w:w="0" w:type="dxa"/>
              <w:left w:w="108" w:type="dxa"/>
              <w:bottom w:w="0" w:type="dxa"/>
              <w:right w:w="108" w:type="dxa"/>
            </w:tcMar>
            <w:vAlign w:val="center"/>
          </w:tcPr>
          <w:p w:rsidR="003754AF" w:rsidRPr="009E1850" w:rsidRDefault="003754AF" w:rsidP="003754AF">
            <w:pPr>
              <w:widowControl/>
              <w:autoSpaceDE w:val="0"/>
              <w:autoSpaceDN w:val="0"/>
              <w:jc w:val="center"/>
              <w:rPr>
                <w:rFonts w:ascii="Arial Narrow" w:eastAsia="MS Mincho" w:hAnsi="Arial Narrow"/>
                <w:snapToGrid/>
                <w:sz w:val="16"/>
                <w:lang w:val="es-MX" w:eastAsia="en-US"/>
              </w:rPr>
            </w:pPr>
            <w:r w:rsidRPr="009E1850">
              <w:rPr>
                <w:rFonts w:ascii="Arial Narrow" w:eastAsia="MS Mincho" w:hAnsi="Arial Narrow" w:cs="Arial"/>
                <w:bCs/>
                <w:snapToGrid/>
                <w:sz w:val="16"/>
                <w:lang w:val="es-MX" w:eastAsia="en-US"/>
              </w:rPr>
              <w:t>13</w:t>
            </w:r>
          </w:p>
        </w:tc>
        <w:tc>
          <w:tcPr>
            <w:tcW w:w="4135" w:type="dxa"/>
            <w:tcMar>
              <w:top w:w="0" w:type="dxa"/>
              <w:left w:w="108" w:type="dxa"/>
              <w:bottom w:w="0" w:type="dxa"/>
              <w:right w:w="108" w:type="dxa"/>
            </w:tcMar>
            <w:vAlign w:val="center"/>
          </w:tcPr>
          <w:p w:rsidR="003754AF" w:rsidRPr="009E1850" w:rsidRDefault="003754AF" w:rsidP="003754AF">
            <w:pPr>
              <w:widowControl/>
              <w:autoSpaceDE w:val="0"/>
              <w:autoSpaceDN w:val="0"/>
              <w:rPr>
                <w:rFonts w:ascii="Calibri" w:eastAsia="MS Mincho" w:hAnsi="Calibri" w:cs="Calibri"/>
                <w:snapToGrid/>
                <w:sz w:val="18"/>
                <w:lang w:val="es-MX" w:eastAsia="en-US"/>
              </w:rPr>
            </w:pPr>
            <w:r w:rsidRPr="009E1850">
              <w:rPr>
                <w:rFonts w:ascii="Calibri" w:eastAsia="MS Mincho" w:hAnsi="Calibri" w:cs="Calibri"/>
                <w:bCs/>
                <w:snapToGrid/>
                <w:sz w:val="18"/>
                <w:lang w:val="es-MX" w:eastAsia="en-US"/>
              </w:rPr>
              <w:t xml:space="preserve"> Iluminador.</w:t>
            </w:r>
          </w:p>
        </w:tc>
        <w:tc>
          <w:tcPr>
            <w:tcW w:w="1449" w:type="dxa"/>
            <w:gridSpan w:val="2"/>
            <w:vAlign w:val="center"/>
          </w:tcPr>
          <w:p w:rsidR="003754AF" w:rsidRPr="009E1850" w:rsidRDefault="003754AF" w:rsidP="003754AF">
            <w:pPr>
              <w:widowControl/>
              <w:autoSpaceDE w:val="0"/>
              <w:autoSpaceDN w:val="0"/>
              <w:rPr>
                <w:rFonts w:ascii="Arial" w:eastAsia="MS Mincho" w:hAnsi="Arial" w:cs="Arial"/>
                <w:b/>
                <w:bCs/>
                <w:snapToGrid/>
                <w:lang w:val="es-MX" w:eastAsia="en-US"/>
              </w:rPr>
            </w:pPr>
          </w:p>
        </w:tc>
        <w:tc>
          <w:tcPr>
            <w:tcW w:w="1389" w:type="dxa"/>
            <w:vAlign w:val="center"/>
          </w:tcPr>
          <w:p w:rsidR="003754AF" w:rsidRPr="009E1850" w:rsidRDefault="003754AF" w:rsidP="003754AF">
            <w:pPr>
              <w:widowControl/>
              <w:autoSpaceDE w:val="0"/>
              <w:autoSpaceDN w:val="0"/>
              <w:jc w:val="center"/>
              <w:rPr>
                <w:rFonts w:ascii="Arial" w:eastAsia="MS Mincho" w:hAnsi="Arial"/>
                <w:snapToGrid/>
                <w:lang w:val="es-MX" w:eastAsia="es-MX"/>
              </w:rPr>
            </w:pPr>
            <w:r w:rsidRPr="009E1850">
              <w:rPr>
                <w:rFonts w:ascii="Arial" w:eastAsia="MS Mincho" w:hAnsi="Arial"/>
                <w:snapToGrid/>
                <w:lang w:val="es-MX" w:eastAsia="es-MX"/>
              </w:rPr>
              <w:t>1</w:t>
            </w:r>
          </w:p>
        </w:tc>
        <w:tc>
          <w:tcPr>
            <w:tcW w:w="1389" w:type="dxa"/>
            <w:gridSpan w:val="3"/>
          </w:tcPr>
          <w:p w:rsidR="003754AF" w:rsidRPr="009E1850" w:rsidRDefault="003754AF" w:rsidP="003754AF">
            <w:pPr>
              <w:widowControl/>
              <w:autoSpaceDE w:val="0"/>
              <w:autoSpaceDN w:val="0"/>
              <w:rPr>
                <w:rFonts w:ascii="Arial" w:eastAsia="MS Mincho" w:hAnsi="Arial"/>
                <w:snapToGrid/>
                <w:lang w:val="es-MX" w:eastAsia="es-MX"/>
              </w:rPr>
            </w:pPr>
          </w:p>
        </w:tc>
      </w:tr>
      <w:tr w:rsidR="009E1850" w:rsidRPr="009E1850" w:rsidTr="003B143F">
        <w:trPr>
          <w:trHeight w:val="283"/>
          <w:jc w:val="center"/>
        </w:trPr>
        <w:tc>
          <w:tcPr>
            <w:tcW w:w="988" w:type="dxa"/>
            <w:gridSpan w:val="2"/>
            <w:tcMar>
              <w:top w:w="0" w:type="dxa"/>
              <w:left w:w="108" w:type="dxa"/>
              <w:bottom w:w="0" w:type="dxa"/>
              <w:right w:w="108" w:type="dxa"/>
            </w:tcMar>
            <w:vAlign w:val="center"/>
          </w:tcPr>
          <w:p w:rsidR="003754AF" w:rsidRPr="009E1850" w:rsidRDefault="003754AF" w:rsidP="003754AF">
            <w:pPr>
              <w:spacing w:after="120"/>
              <w:jc w:val="center"/>
              <w:rPr>
                <w:rFonts w:ascii="Arial Narrow" w:hAnsi="Arial Narrow" w:cs="Arial"/>
                <w:bCs/>
                <w:snapToGrid/>
                <w:sz w:val="16"/>
                <w:lang w:val="es-MX"/>
              </w:rPr>
            </w:pPr>
            <w:r w:rsidRPr="009E1850">
              <w:rPr>
                <w:rFonts w:ascii="Arial Narrow" w:hAnsi="Arial Narrow" w:cs="Arial"/>
                <w:bCs/>
                <w:snapToGrid/>
                <w:sz w:val="16"/>
                <w:lang w:val="es-MX"/>
              </w:rPr>
              <w:t>14</w:t>
            </w:r>
          </w:p>
        </w:tc>
        <w:tc>
          <w:tcPr>
            <w:tcW w:w="4135" w:type="dxa"/>
            <w:tcMar>
              <w:top w:w="0" w:type="dxa"/>
              <w:left w:w="108" w:type="dxa"/>
              <w:bottom w:w="0" w:type="dxa"/>
              <w:right w:w="108" w:type="dxa"/>
            </w:tcMar>
            <w:vAlign w:val="center"/>
          </w:tcPr>
          <w:p w:rsidR="003754AF" w:rsidRPr="009E1850" w:rsidRDefault="003754AF" w:rsidP="003754AF">
            <w:pPr>
              <w:widowControl/>
              <w:autoSpaceDE w:val="0"/>
              <w:autoSpaceDN w:val="0"/>
              <w:rPr>
                <w:rFonts w:ascii="Calibri" w:eastAsia="MS Mincho" w:hAnsi="Calibri" w:cs="Calibri"/>
                <w:bCs/>
                <w:snapToGrid/>
                <w:sz w:val="18"/>
                <w:lang w:val="es-MX" w:eastAsia="en-US"/>
              </w:rPr>
            </w:pPr>
            <w:r w:rsidRPr="009E1850">
              <w:rPr>
                <w:rFonts w:ascii="Calibri" w:eastAsia="MS Mincho" w:hAnsi="Calibri" w:cs="Calibri"/>
                <w:bCs/>
                <w:snapToGrid/>
                <w:sz w:val="18"/>
                <w:lang w:val="es-MX" w:eastAsia="en-US"/>
              </w:rPr>
              <w:t>Ayudante de iluminación</w:t>
            </w:r>
          </w:p>
        </w:tc>
        <w:tc>
          <w:tcPr>
            <w:tcW w:w="1449" w:type="dxa"/>
            <w:gridSpan w:val="2"/>
            <w:vAlign w:val="center"/>
          </w:tcPr>
          <w:p w:rsidR="003754AF" w:rsidRPr="009E1850" w:rsidRDefault="003754AF" w:rsidP="003754AF">
            <w:pPr>
              <w:widowControl/>
              <w:autoSpaceDE w:val="0"/>
              <w:autoSpaceDN w:val="0"/>
              <w:rPr>
                <w:rFonts w:ascii="Arial" w:eastAsia="MS Mincho" w:hAnsi="Arial" w:cs="Arial"/>
                <w:b/>
                <w:bCs/>
                <w:snapToGrid/>
                <w:lang w:val="es-MX" w:eastAsia="en-US"/>
              </w:rPr>
            </w:pPr>
          </w:p>
        </w:tc>
        <w:tc>
          <w:tcPr>
            <w:tcW w:w="1389" w:type="dxa"/>
            <w:vAlign w:val="center"/>
          </w:tcPr>
          <w:p w:rsidR="003754AF" w:rsidRPr="009E1850" w:rsidRDefault="003754AF" w:rsidP="003754AF">
            <w:pPr>
              <w:widowControl/>
              <w:autoSpaceDE w:val="0"/>
              <w:autoSpaceDN w:val="0"/>
              <w:jc w:val="center"/>
              <w:rPr>
                <w:rFonts w:ascii="Arial" w:eastAsia="MS Mincho" w:hAnsi="Arial"/>
                <w:snapToGrid/>
                <w:lang w:val="es-MX" w:eastAsia="es-MX"/>
              </w:rPr>
            </w:pPr>
            <w:r w:rsidRPr="009E1850">
              <w:rPr>
                <w:rFonts w:ascii="Arial" w:eastAsia="MS Mincho" w:hAnsi="Arial"/>
                <w:snapToGrid/>
                <w:lang w:val="es-MX" w:eastAsia="es-MX"/>
              </w:rPr>
              <w:t>1</w:t>
            </w:r>
          </w:p>
        </w:tc>
        <w:tc>
          <w:tcPr>
            <w:tcW w:w="1389" w:type="dxa"/>
            <w:gridSpan w:val="3"/>
          </w:tcPr>
          <w:p w:rsidR="003754AF" w:rsidRPr="009E1850" w:rsidRDefault="003754AF" w:rsidP="003754AF">
            <w:pPr>
              <w:widowControl/>
              <w:autoSpaceDE w:val="0"/>
              <w:autoSpaceDN w:val="0"/>
              <w:rPr>
                <w:rFonts w:ascii="Arial" w:eastAsia="MS Mincho" w:hAnsi="Arial"/>
                <w:snapToGrid/>
                <w:lang w:val="es-MX" w:eastAsia="es-MX"/>
              </w:rPr>
            </w:pPr>
          </w:p>
        </w:tc>
      </w:tr>
      <w:tr w:rsidR="009E1850" w:rsidRPr="009E1850" w:rsidTr="003B143F">
        <w:trPr>
          <w:trHeight w:val="283"/>
          <w:jc w:val="center"/>
        </w:trPr>
        <w:tc>
          <w:tcPr>
            <w:tcW w:w="988" w:type="dxa"/>
            <w:gridSpan w:val="2"/>
            <w:tcMar>
              <w:top w:w="0" w:type="dxa"/>
              <w:left w:w="108" w:type="dxa"/>
              <w:bottom w:w="0" w:type="dxa"/>
              <w:right w:w="108" w:type="dxa"/>
            </w:tcMar>
            <w:vAlign w:val="center"/>
          </w:tcPr>
          <w:p w:rsidR="003754AF" w:rsidRPr="009E1850" w:rsidRDefault="003754AF" w:rsidP="003754AF">
            <w:pPr>
              <w:widowControl/>
              <w:autoSpaceDE w:val="0"/>
              <w:autoSpaceDN w:val="0"/>
              <w:jc w:val="center"/>
              <w:rPr>
                <w:rFonts w:ascii="Arial Narrow" w:eastAsia="MS Mincho" w:hAnsi="Arial Narrow" w:cs="Arial"/>
                <w:bCs/>
                <w:snapToGrid/>
                <w:sz w:val="16"/>
                <w:lang w:val="es-MX" w:eastAsia="en-US"/>
              </w:rPr>
            </w:pPr>
            <w:r w:rsidRPr="009E1850">
              <w:rPr>
                <w:rFonts w:ascii="Arial Narrow" w:eastAsia="MS Mincho" w:hAnsi="Arial Narrow" w:cs="Arial"/>
                <w:bCs/>
                <w:snapToGrid/>
                <w:sz w:val="16"/>
                <w:lang w:val="es-MX" w:eastAsia="en-US"/>
              </w:rPr>
              <w:t>15</w:t>
            </w:r>
          </w:p>
        </w:tc>
        <w:tc>
          <w:tcPr>
            <w:tcW w:w="4135" w:type="dxa"/>
            <w:tcMar>
              <w:top w:w="0" w:type="dxa"/>
              <w:left w:w="108" w:type="dxa"/>
              <w:bottom w:w="0" w:type="dxa"/>
              <w:right w:w="108" w:type="dxa"/>
            </w:tcMar>
            <w:vAlign w:val="center"/>
          </w:tcPr>
          <w:p w:rsidR="003754AF" w:rsidRPr="009E1850" w:rsidRDefault="003754AF" w:rsidP="003754AF">
            <w:pPr>
              <w:widowControl/>
              <w:autoSpaceDE w:val="0"/>
              <w:autoSpaceDN w:val="0"/>
              <w:rPr>
                <w:rFonts w:ascii="Calibri" w:eastAsia="MS Mincho" w:hAnsi="Calibri" w:cs="Calibri"/>
                <w:bCs/>
                <w:snapToGrid/>
                <w:sz w:val="18"/>
                <w:lang w:val="es-MX" w:eastAsia="en-US"/>
              </w:rPr>
            </w:pPr>
            <w:r w:rsidRPr="009E1850">
              <w:rPr>
                <w:rFonts w:ascii="Calibri" w:eastAsia="MS Mincho" w:hAnsi="Calibri" w:cs="Calibri"/>
                <w:bCs/>
                <w:snapToGrid/>
                <w:sz w:val="18"/>
                <w:lang w:val="es-MX" w:eastAsia="en-US"/>
              </w:rPr>
              <w:t>Personas de montaje.</w:t>
            </w:r>
          </w:p>
        </w:tc>
        <w:tc>
          <w:tcPr>
            <w:tcW w:w="1449" w:type="dxa"/>
            <w:gridSpan w:val="2"/>
            <w:vAlign w:val="center"/>
          </w:tcPr>
          <w:p w:rsidR="003754AF" w:rsidRPr="009E1850" w:rsidRDefault="003754AF" w:rsidP="003754AF">
            <w:pPr>
              <w:widowControl/>
              <w:autoSpaceDE w:val="0"/>
              <w:autoSpaceDN w:val="0"/>
              <w:rPr>
                <w:rFonts w:ascii="Arial Narrow" w:eastAsia="MS Mincho" w:hAnsi="Arial Narrow" w:cs="Arial"/>
                <w:b/>
                <w:bCs/>
                <w:snapToGrid/>
                <w:lang w:val="es-MX" w:eastAsia="en-US"/>
              </w:rPr>
            </w:pPr>
          </w:p>
        </w:tc>
        <w:tc>
          <w:tcPr>
            <w:tcW w:w="1389" w:type="dxa"/>
            <w:vAlign w:val="center"/>
          </w:tcPr>
          <w:p w:rsidR="003754AF" w:rsidRPr="009E1850" w:rsidRDefault="003754AF" w:rsidP="003754AF">
            <w:pPr>
              <w:widowControl/>
              <w:autoSpaceDE w:val="0"/>
              <w:autoSpaceDN w:val="0"/>
              <w:jc w:val="center"/>
              <w:rPr>
                <w:rFonts w:ascii="Arial Narrow" w:eastAsia="MS Mincho" w:hAnsi="Arial Narrow"/>
                <w:snapToGrid/>
                <w:lang w:val="es-MX" w:eastAsia="es-MX"/>
              </w:rPr>
            </w:pPr>
            <w:r w:rsidRPr="009E1850">
              <w:rPr>
                <w:rFonts w:ascii="Arial Narrow" w:eastAsia="MS Mincho" w:hAnsi="Arial Narrow"/>
                <w:snapToGrid/>
                <w:lang w:val="es-MX" w:eastAsia="es-MX"/>
              </w:rPr>
              <w:t>2</w:t>
            </w:r>
          </w:p>
        </w:tc>
        <w:tc>
          <w:tcPr>
            <w:tcW w:w="1389" w:type="dxa"/>
            <w:gridSpan w:val="3"/>
          </w:tcPr>
          <w:p w:rsidR="003754AF" w:rsidRPr="009E1850" w:rsidRDefault="003754AF" w:rsidP="003754AF">
            <w:pPr>
              <w:widowControl/>
              <w:autoSpaceDE w:val="0"/>
              <w:autoSpaceDN w:val="0"/>
              <w:rPr>
                <w:rFonts w:ascii="Arial Narrow" w:eastAsia="MS Mincho" w:hAnsi="Arial Narrow"/>
                <w:snapToGrid/>
                <w:lang w:val="es-MX" w:eastAsia="es-MX"/>
              </w:rPr>
            </w:pPr>
          </w:p>
        </w:tc>
      </w:tr>
      <w:tr w:rsidR="009E1850" w:rsidRPr="009E1850" w:rsidTr="003B143F">
        <w:trPr>
          <w:trHeight w:val="283"/>
          <w:jc w:val="center"/>
        </w:trPr>
        <w:tc>
          <w:tcPr>
            <w:tcW w:w="6572" w:type="dxa"/>
            <w:gridSpan w:val="5"/>
            <w:vMerge w:val="restart"/>
            <w:tcMar>
              <w:top w:w="0" w:type="dxa"/>
              <w:left w:w="108" w:type="dxa"/>
              <w:bottom w:w="0" w:type="dxa"/>
              <w:right w:w="108" w:type="dxa"/>
            </w:tcMar>
            <w:vAlign w:val="center"/>
          </w:tcPr>
          <w:p w:rsidR="003754AF" w:rsidRPr="009E1850" w:rsidRDefault="003754AF" w:rsidP="003754AF">
            <w:pPr>
              <w:widowControl/>
              <w:autoSpaceDE w:val="0"/>
              <w:autoSpaceDN w:val="0"/>
              <w:rPr>
                <w:rFonts w:ascii="Arial Narrow" w:eastAsia="MS Mincho" w:hAnsi="Arial Narrow"/>
                <w:snapToGrid/>
                <w:lang w:val="es-MX" w:eastAsia="es-MX"/>
              </w:rPr>
            </w:pPr>
            <w:r w:rsidRPr="009E1850">
              <w:rPr>
                <w:rFonts w:ascii="Arial" w:eastAsia="MS Mincho" w:hAnsi="Arial"/>
                <w:snapToGrid/>
                <w:lang w:val="es-MX" w:eastAsia="en-US"/>
              </w:rPr>
              <w:t>Monto total con letra</w:t>
            </w:r>
          </w:p>
        </w:tc>
        <w:tc>
          <w:tcPr>
            <w:tcW w:w="1389" w:type="dxa"/>
            <w:vAlign w:val="center"/>
          </w:tcPr>
          <w:p w:rsidR="003754AF" w:rsidRPr="009E1850" w:rsidRDefault="003754AF" w:rsidP="003754AF">
            <w:pPr>
              <w:widowControl/>
              <w:autoSpaceDE w:val="0"/>
              <w:autoSpaceDN w:val="0"/>
              <w:rPr>
                <w:rFonts w:ascii="Arial Narrow" w:eastAsia="MS Mincho" w:hAnsi="Arial Narrow"/>
                <w:snapToGrid/>
                <w:lang w:val="es-MX" w:eastAsia="es-MX"/>
              </w:rPr>
            </w:pPr>
            <w:r w:rsidRPr="009E1850">
              <w:rPr>
                <w:rFonts w:ascii="Arial Narrow" w:eastAsia="MS Mincho" w:hAnsi="Arial Narrow"/>
                <w:snapToGrid/>
                <w:lang w:val="es-MX" w:eastAsia="es-MX"/>
              </w:rPr>
              <w:t>SUBTOTAL</w:t>
            </w:r>
          </w:p>
        </w:tc>
        <w:tc>
          <w:tcPr>
            <w:tcW w:w="1389" w:type="dxa"/>
            <w:gridSpan w:val="3"/>
          </w:tcPr>
          <w:p w:rsidR="003754AF" w:rsidRPr="009E1850" w:rsidRDefault="003754AF" w:rsidP="003754AF">
            <w:pPr>
              <w:widowControl/>
              <w:autoSpaceDE w:val="0"/>
              <w:autoSpaceDN w:val="0"/>
              <w:rPr>
                <w:rFonts w:ascii="Arial Narrow" w:eastAsia="MS Mincho" w:hAnsi="Arial Narrow"/>
                <w:snapToGrid/>
                <w:lang w:val="es-MX" w:eastAsia="es-MX"/>
              </w:rPr>
            </w:pPr>
          </w:p>
        </w:tc>
      </w:tr>
      <w:tr w:rsidR="009E1850" w:rsidRPr="009E1850" w:rsidTr="003B143F">
        <w:trPr>
          <w:trHeight w:val="283"/>
          <w:jc w:val="center"/>
        </w:trPr>
        <w:tc>
          <w:tcPr>
            <w:tcW w:w="6572" w:type="dxa"/>
            <w:gridSpan w:val="5"/>
            <w:vMerge/>
            <w:tcMar>
              <w:top w:w="0" w:type="dxa"/>
              <w:left w:w="108" w:type="dxa"/>
              <w:bottom w:w="0" w:type="dxa"/>
              <w:right w:w="108" w:type="dxa"/>
            </w:tcMar>
            <w:vAlign w:val="center"/>
          </w:tcPr>
          <w:p w:rsidR="003754AF" w:rsidRPr="009E1850" w:rsidRDefault="003754AF" w:rsidP="003754AF">
            <w:pPr>
              <w:widowControl/>
              <w:autoSpaceDE w:val="0"/>
              <w:autoSpaceDN w:val="0"/>
              <w:rPr>
                <w:rFonts w:ascii="Arial Narrow" w:eastAsia="MS Mincho" w:hAnsi="Arial Narrow"/>
                <w:b/>
                <w:snapToGrid/>
                <w:lang w:val="es-MX" w:eastAsia="en-US"/>
              </w:rPr>
            </w:pPr>
          </w:p>
        </w:tc>
        <w:tc>
          <w:tcPr>
            <w:tcW w:w="1389" w:type="dxa"/>
            <w:vAlign w:val="center"/>
          </w:tcPr>
          <w:p w:rsidR="003754AF" w:rsidRPr="009E1850" w:rsidRDefault="003754AF" w:rsidP="003754AF">
            <w:pPr>
              <w:widowControl/>
              <w:autoSpaceDE w:val="0"/>
              <w:autoSpaceDN w:val="0"/>
              <w:rPr>
                <w:rFonts w:ascii="Arial Narrow" w:eastAsia="MS Mincho" w:hAnsi="Arial Narrow"/>
                <w:snapToGrid/>
                <w:lang w:val="es-MX" w:eastAsia="es-MX"/>
              </w:rPr>
            </w:pPr>
            <w:r w:rsidRPr="009E1850">
              <w:rPr>
                <w:rFonts w:ascii="Arial Narrow" w:eastAsia="MS Mincho" w:hAnsi="Arial Narrow"/>
                <w:b/>
                <w:bCs/>
                <w:snapToGrid/>
                <w:lang w:val="es-MX" w:eastAsia="en-US"/>
              </w:rPr>
              <w:t>IVA</w:t>
            </w:r>
          </w:p>
        </w:tc>
        <w:tc>
          <w:tcPr>
            <w:tcW w:w="1389" w:type="dxa"/>
            <w:gridSpan w:val="3"/>
          </w:tcPr>
          <w:p w:rsidR="003754AF" w:rsidRPr="009E1850" w:rsidRDefault="003754AF" w:rsidP="003754AF">
            <w:pPr>
              <w:widowControl/>
              <w:autoSpaceDE w:val="0"/>
              <w:autoSpaceDN w:val="0"/>
              <w:rPr>
                <w:rFonts w:ascii="Arial Narrow" w:eastAsia="MS Mincho" w:hAnsi="Arial Narrow"/>
                <w:snapToGrid/>
                <w:lang w:val="es-MX" w:eastAsia="es-MX"/>
              </w:rPr>
            </w:pPr>
          </w:p>
        </w:tc>
      </w:tr>
      <w:tr w:rsidR="003754AF" w:rsidRPr="009E1850" w:rsidTr="003B143F">
        <w:trPr>
          <w:trHeight w:val="283"/>
          <w:jc w:val="center"/>
        </w:trPr>
        <w:tc>
          <w:tcPr>
            <w:tcW w:w="6572" w:type="dxa"/>
            <w:gridSpan w:val="5"/>
            <w:vMerge/>
            <w:tcMar>
              <w:top w:w="0" w:type="dxa"/>
              <w:left w:w="108" w:type="dxa"/>
              <w:bottom w:w="0" w:type="dxa"/>
              <w:right w:w="108" w:type="dxa"/>
            </w:tcMar>
            <w:vAlign w:val="center"/>
          </w:tcPr>
          <w:p w:rsidR="003754AF" w:rsidRPr="009E1850" w:rsidRDefault="003754AF" w:rsidP="003754AF">
            <w:pPr>
              <w:widowControl/>
              <w:autoSpaceDE w:val="0"/>
              <w:autoSpaceDN w:val="0"/>
              <w:rPr>
                <w:rFonts w:ascii="Arial Narrow" w:eastAsia="MS Mincho" w:hAnsi="Arial Narrow"/>
                <w:b/>
                <w:snapToGrid/>
                <w:lang w:val="es-MX" w:eastAsia="en-US"/>
              </w:rPr>
            </w:pPr>
          </w:p>
        </w:tc>
        <w:tc>
          <w:tcPr>
            <w:tcW w:w="1389" w:type="dxa"/>
            <w:vAlign w:val="center"/>
          </w:tcPr>
          <w:p w:rsidR="003754AF" w:rsidRPr="009E1850" w:rsidRDefault="003754AF" w:rsidP="003754AF">
            <w:pPr>
              <w:widowControl/>
              <w:autoSpaceDE w:val="0"/>
              <w:autoSpaceDN w:val="0"/>
              <w:rPr>
                <w:rFonts w:ascii="Arial Narrow" w:eastAsia="MS Mincho" w:hAnsi="Arial Narrow"/>
                <w:snapToGrid/>
                <w:lang w:val="es-MX" w:eastAsia="es-MX"/>
              </w:rPr>
            </w:pPr>
            <w:r w:rsidRPr="009E1850">
              <w:rPr>
                <w:rFonts w:ascii="Arial Narrow" w:eastAsia="MS Mincho" w:hAnsi="Arial Narrow"/>
                <w:b/>
                <w:bCs/>
                <w:snapToGrid/>
                <w:lang w:val="es-MX" w:eastAsia="en-US"/>
              </w:rPr>
              <w:t>Total</w:t>
            </w:r>
          </w:p>
        </w:tc>
        <w:tc>
          <w:tcPr>
            <w:tcW w:w="1389" w:type="dxa"/>
            <w:gridSpan w:val="3"/>
          </w:tcPr>
          <w:p w:rsidR="003754AF" w:rsidRPr="009E1850" w:rsidRDefault="003754AF" w:rsidP="003754AF">
            <w:pPr>
              <w:widowControl/>
              <w:autoSpaceDE w:val="0"/>
              <w:autoSpaceDN w:val="0"/>
              <w:rPr>
                <w:rFonts w:ascii="Arial Narrow" w:eastAsia="MS Mincho" w:hAnsi="Arial Narrow"/>
                <w:snapToGrid/>
                <w:lang w:val="es-MX" w:eastAsia="es-MX"/>
              </w:rPr>
            </w:pPr>
          </w:p>
        </w:tc>
      </w:tr>
    </w:tbl>
    <w:p w:rsidR="003754AF" w:rsidRPr="009E1850" w:rsidRDefault="003754AF" w:rsidP="003754AF">
      <w:pPr>
        <w:widowControl/>
        <w:jc w:val="both"/>
        <w:rPr>
          <w:rFonts w:ascii="Arial" w:eastAsia="MS Mincho" w:hAnsi="Arial"/>
          <w:snapToGrid/>
          <w:sz w:val="18"/>
          <w:szCs w:val="18"/>
          <w:lang w:val="es-MX" w:eastAsia="en-US"/>
        </w:rPr>
      </w:pPr>
    </w:p>
    <w:p w:rsidR="003754AF" w:rsidRPr="009E1850" w:rsidRDefault="003754AF" w:rsidP="00116170">
      <w:pPr>
        <w:widowControl/>
        <w:numPr>
          <w:ilvl w:val="0"/>
          <w:numId w:val="30"/>
        </w:numPr>
        <w:tabs>
          <w:tab w:val="left" w:pos="220"/>
          <w:tab w:val="left" w:pos="720"/>
        </w:tabs>
        <w:autoSpaceDE w:val="0"/>
        <w:autoSpaceDN w:val="0"/>
        <w:adjustRightInd w:val="0"/>
        <w:spacing w:after="240" w:line="260" w:lineRule="atLeast"/>
        <w:contextualSpacing/>
        <w:jc w:val="both"/>
        <w:rPr>
          <w:rFonts w:ascii="Arial" w:eastAsia="MS Mincho" w:hAnsi="Arial" w:cs="Arial"/>
          <w:snapToGrid/>
          <w:szCs w:val="24"/>
          <w:lang w:val="es-MX" w:eastAsia="en-US"/>
        </w:rPr>
      </w:pPr>
      <w:r w:rsidRPr="009E1850">
        <w:rPr>
          <w:rFonts w:ascii="Arial" w:eastAsia="MS Mincho" w:hAnsi="Arial" w:cs="Arial"/>
          <w:snapToGrid/>
          <w:spacing w:val="-2"/>
          <w:szCs w:val="24"/>
          <w:lang w:val="es-MX" w:eastAsia="en-US"/>
        </w:rPr>
        <w:t>La vigencia mínima de la cotización debe ser por 45 días naturales.</w:t>
      </w:r>
    </w:p>
    <w:p w:rsidR="003754AF" w:rsidRPr="009E1850" w:rsidRDefault="003754AF" w:rsidP="00116170">
      <w:pPr>
        <w:widowControl/>
        <w:numPr>
          <w:ilvl w:val="0"/>
          <w:numId w:val="30"/>
        </w:numPr>
        <w:tabs>
          <w:tab w:val="left" w:pos="220"/>
          <w:tab w:val="left" w:pos="720"/>
        </w:tabs>
        <w:autoSpaceDE w:val="0"/>
        <w:autoSpaceDN w:val="0"/>
        <w:adjustRightInd w:val="0"/>
        <w:spacing w:after="240" w:line="260" w:lineRule="atLeast"/>
        <w:contextualSpacing/>
        <w:jc w:val="both"/>
        <w:rPr>
          <w:rFonts w:ascii="Arial" w:eastAsia="MS Mincho" w:hAnsi="Arial" w:cs="Arial"/>
          <w:snapToGrid/>
          <w:szCs w:val="24"/>
          <w:lang w:val="es-MX" w:eastAsia="en-US"/>
        </w:rPr>
      </w:pPr>
      <w:r w:rsidRPr="009E1850">
        <w:rPr>
          <w:rFonts w:ascii="Arial" w:eastAsia="MS Mincho" w:hAnsi="Arial" w:cs="Arial"/>
          <w:snapToGrid/>
          <w:spacing w:val="-2"/>
          <w:szCs w:val="24"/>
          <w:lang w:val="es-MX" w:eastAsia="en-US"/>
        </w:rPr>
        <w:t xml:space="preserve">No se otorgará ningún tipo de anticipo. </w:t>
      </w:r>
    </w:p>
    <w:p w:rsidR="003754AF" w:rsidRPr="009E1850" w:rsidRDefault="003754AF" w:rsidP="00116170">
      <w:pPr>
        <w:widowControl/>
        <w:numPr>
          <w:ilvl w:val="0"/>
          <w:numId w:val="30"/>
        </w:numPr>
        <w:tabs>
          <w:tab w:val="left" w:pos="220"/>
          <w:tab w:val="left" w:pos="720"/>
        </w:tabs>
        <w:autoSpaceDE w:val="0"/>
        <w:autoSpaceDN w:val="0"/>
        <w:adjustRightInd w:val="0"/>
        <w:spacing w:after="240" w:line="260" w:lineRule="atLeast"/>
        <w:contextualSpacing/>
        <w:jc w:val="both"/>
        <w:rPr>
          <w:rFonts w:ascii="Arial" w:eastAsia="MS Mincho" w:hAnsi="Arial" w:cs="Arial"/>
          <w:snapToGrid/>
          <w:szCs w:val="24"/>
          <w:lang w:val="es-MX" w:eastAsia="en-US"/>
        </w:rPr>
      </w:pPr>
      <w:r w:rsidRPr="009E1850">
        <w:rPr>
          <w:rFonts w:ascii="Arial" w:eastAsia="MS Mincho" w:hAnsi="Arial" w:cs="Arial"/>
          <w:snapToGrid/>
          <w:spacing w:val="-2"/>
          <w:szCs w:val="24"/>
          <w:lang w:val="es-MX" w:eastAsia="en-US"/>
        </w:rPr>
        <w:t xml:space="preserve">Los precios ofertados deberán cotizarse en Moneda Nacional y serán fijos hasta el total cumplimiento de las obligaciones contraídas en el “Contrato”, conforme al artículo 44 de la “LAASSP”. </w:t>
      </w:r>
    </w:p>
    <w:p w:rsidR="003754AF" w:rsidRPr="009E1850" w:rsidRDefault="003754AF" w:rsidP="003754AF">
      <w:pPr>
        <w:widowControl/>
        <w:jc w:val="both"/>
        <w:rPr>
          <w:rFonts w:ascii="Century Gothic" w:eastAsia="MS Mincho" w:hAnsi="Century Gothic"/>
          <w:b/>
          <w:bCs/>
          <w:snapToGrid/>
          <w:szCs w:val="24"/>
          <w:lang w:val="es-MX" w:eastAsia="en-US"/>
        </w:rPr>
      </w:pPr>
    </w:p>
    <w:p w:rsidR="003754AF" w:rsidRPr="009E1850" w:rsidRDefault="003754AF" w:rsidP="003754AF">
      <w:pPr>
        <w:widowControl/>
        <w:jc w:val="both"/>
        <w:rPr>
          <w:rFonts w:ascii="Century Gothic" w:eastAsia="MS Mincho" w:hAnsi="Century Gothic"/>
          <w:b/>
          <w:bCs/>
          <w:snapToGrid/>
          <w:szCs w:val="24"/>
          <w:lang w:val="es-MX" w:eastAsia="en-US"/>
        </w:rPr>
      </w:pPr>
    </w:p>
    <w:p w:rsidR="003754AF" w:rsidRPr="009E1850" w:rsidRDefault="003754AF" w:rsidP="003754AF">
      <w:pPr>
        <w:widowControl/>
        <w:jc w:val="both"/>
        <w:rPr>
          <w:rFonts w:ascii="Century Gothic" w:eastAsia="MS Mincho" w:hAnsi="Century Gothic"/>
          <w:b/>
          <w:bCs/>
          <w:snapToGrid/>
          <w:szCs w:val="24"/>
          <w:lang w:val="es-MX" w:eastAsia="en-US"/>
        </w:rPr>
      </w:pPr>
      <w:r w:rsidRPr="009E1850">
        <w:rPr>
          <w:rFonts w:ascii="Century Gothic" w:eastAsia="MS Mincho" w:hAnsi="Century Gothic"/>
          <w:b/>
          <w:bCs/>
          <w:snapToGrid/>
          <w:szCs w:val="24"/>
          <w:lang w:val="es-MX" w:eastAsia="en-US"/>
        </w:rPr>
        <w:t>A T E N T A M E N T E</w:t>
      </w:r>
    </w:p>
    <w:p w:rsidR="003754AF" w:rsidRPr="009E1850" w:rsidRDefault="003754AF" w:rsidP="003754AF">
      <w:pPr>
        <w:widowControl/>
        <w:jc w:val="both"/>
        <w:rPr>
          <w:rFonts w:ascii="Century Gothic" w:eastAsia="MS Mincho" w:hAnsi="Century Gothic"/>
          <w:b/>
          <w:snapToGrid/>
          <w:szCs w:val="24"/>
          <w:lang w:val="es-MX" w:eastAsia="en-US"/>
        </w:rPr>
      </w:pPr>
    </w:p>
    <w:p w:rsidR="003754AF" w:rsidRPr="009E1850" w:rsidRDefault="003754AF" w:rsidP="003754AF">
      <w:pPr>
        <w:widowControl/>
        <w:jc w:val="both"/>
        <w:rPr>
          <w:rFonts w:ascii="Century Gothic" w:eastAsia="MS Mincho" w:hAnsi="Century Gothic"/>
          <w:b/>
          <w:snapToGrid/>
          <w:szCs w:val="24"/>
          <w:lang w:val="es-MX" w:eastAsia="en-US"/>
        </w:rPr>
      </w:pPr>
    </w:p>
    <w:p w:rsidR="003754AF" w:rsidRPr="009E1850" w:rsidRDefault="003754AF" w:rsidP="003754AF">
      <w:pPr>
        <w:widowControl/>
        <w:jc w:val="both"/>
        <w:rPr>
          <w:rFonts w:ascii="Century Gothic" w:eastAsia="MS Mincho" w:hAnsi="Century Gothic"/>
          <w:b/>
          <w:snapToGrid/>
          <w:szCs w:val="24"/>
          <w:lang w:val="es-MX" w:eastAsia="en-US"/>
        </w:rPr>
      </w:pPr>
    </w:p>
    <w:p w:rsidR="003754AF" w:rsidRPr="009E1850" w:rsidRDefault="003754AF" w:rsidP="003754AF">
      <w:pPr>
        <w:widowControl/>
        <w:jc w:val="both"/>
        <w:rPr>
          <w:rFonts w:ascii="Century Gothic" w:eastAsia="MS Mincho" w:hAnsi="Century Gothic"/>
          <w:b/>
          <w:bCs/>
          <w:snapToGrid/>
          <w:szCs w:val="24"/>
          <w:lang w:val="es-MX" w:eastAsia="en-US"/>
        </w:rPr>
      </w:pPr>
      <w:r w:rsidRPr="009E1850">
        <w:rPr>
          <w:rFonts w:ascii="Century Gothic" w:eastAsia="MS Mincho" w:hAnsi="Century Gothic"/>
          <w:b/>
          <w:bCs/>
          <w:snapToGrid/>
          <w:szCs w:val="24"/>
          <w:lang w:val="es-MX" w:eastAsia="en-US"/>
        </w:rPr>
        <w:t>NOMBRE Y FIRMA DEL PARTICIPANTE</w:t>
      </w:r>
    </w:p>
    <w:p w:rsidR="003754AF" w:rsidRPr="009E1850" w:rsidRDefault="003754AF" w:rsidP="003754AF">
      <w:pPr>
        <w:widowControl/>
        <w:jc w:val="both"/>
        <w:rPr>
          <w:rFonts w:ascii="Century Gothic" w:eastAsia="MS Mincho" w:hAnsi="Century Gothic"/>
          <w:b/>
          <w:bCs/>
          <w:snapToGrid/>
          <w:szCs w:val="24"/>
          <w:lang w:val="es-MX" w:eastAsia="en-US"/>
        </w:rPr>
      </w:pPr>
      <w:r w:rsidRPr="009E1850">
        <w:rPr>
          <w:rFonts w:ascii="Century Gothic" w:eastAsia="MS Mincho" w:hAnsi="Century Gothic"/>
          <w:b/>
          <w:bCs/>
          <w:snapToGrid/>
          <w:szCs w:val="24"/>
          <w:lang w:val="es-MX" w:eastAsia="en-US"/>
        </w:rPr>
        <w:t>(PERSONA FÍSICA O REPRESENTANTE LEGAL DE LA PERSONA MORAL)</w:t>
      </w:r>
    </w:p>
    <w:p w:rsidR="003754AF" w:rsidRPr="009E1850" w:rsidRDefault="003754AF" w:rsidP="003754AF">
      <w:pPr>
        <w:widowControl/>
        <w:jc w:val="both"/>
        <w:rPr>
          <w:rFonts w:ascii="Century Gothic" w:eastAsia="Cambria" w:hAnsi="Century Gothic" w:cs="Arial"/>
          <w:snapToGrid/>
          <w:sz w:val="22"/>
          <w:szCs w:val="22"/>
          <w:lang w:val="es-MX" w:eastAsia="en-US"/>
        </w:rPr>
      </w:pPr>
    </w:p>
    <w:p w:rsidR="00105D91" w:rsidRPr="009E1850" w:rsidRDefault="00105D91" w:rsidP="00105D91">
      <w:pPr>
        <w:widowControl/>
        <w:jc w:val="both"/>
        <w:rPr>
          <w:rFonts w:ascii="Century Gothic" w:hAnsi="Century Gothic"/>
          <w:b/>
          <w:sz w:val="16"/>
          <w:szCs w:val="18"/>
        </w:rPr>
      </w:pPr>
      <w:r w:rsidRPr="009E1850">
        <w:rPr>
          <w:rFonts w:ascii="Century Gothic" w:hAnsi="Century Gothic"/>
          <w:b/>
          <w:sz w:val="16"/>
          <w:szCs w:val="18"/>
        </w:rPr>
        <w:t>En sustitución de la firma autógrafa se empleará la firma electrónica, la cual producirá los mismos efectos que las leyes otorguen a los documentos correspondientes y, en consecuencia, tendrán el mismo valor probatorio.</w:t>
      </w:r>
    </w:p>
    <w:p w:rsidR="00105D91" w:rsidRPr="009E1850" w:rsidRDefault="00105D91" w:rsidP="00105D91">
      <w:pPr>
        <w:rPr>
          <w:rFonts w:ascii="Century Gothic" w:hAnsi="Century Gothic" w:cs="Arial"/>
          <w:b/>
          <w:noProof/>
          <w:sz w:val="18"/>
          <w:szCs w:val="18"/>
          <w:lang w:val="es-MX"/>
        </w:rPr>
      </w:pPr>
    </w:p>
    <w:p w:rsidR="00A7397A" w:rsidRPr="009E1850" w:rsidRDefault="00A7397A" w:rsidP="00A7397A">
      <w:pPr>
        <w:widowControl/>
        <w:jc w:val="center"/>
        <w:rPr>
          <w:rFonts w:ascii="Century Gothic" w:hAnsi="Century Gothic"/>
          <w:b/>
          <w:sz w:val="18"/>
          <w:szCs w:val="18"/>
          <w:lang w:val="es-MX"/>
        </w:rPr>
      </w:pPr>
      <w:r w:rsidRPr="009E1850">
        <w:rPr>
          <w:rFonts w:ascii="Century Gothic" w:hAnsi="Century Gothic"/>
          <w:b/>
          <w:sz w:val="18"/>
          <w:szCs w:val="18"/>
          <w:lang w:val="es-MX"/>
        </w:rPr>
        <w:t>ANEXO No.3</w:t>
      </w:r>
    </w:p>
    <w:p w:rsidR="00B81F7C" w:rsidRPr="009E1850" w:rsidRDefault="00B81F7C" w:rsidP="00B81F7C">
      <w:pPr>
        <w:jc w:val="center"/>
        <w:rPr>
          <w:rFonts w:ascii="Century Gothic" w:hAnsi="Century Gothic"/>
          <w:b/>
          <w:sz w:val="18"/>
          <w:szCs w:val="18"/>
          <w:lang w:val="es-MX"/>
        </w:rPr>
      </w:pPr>
      <w:r w:rsidRPr="009E1850">
        <w:rPr>
          <w:rFonts w:ascii="Century Gothic" w:hAnsi="Century Gothic"/>
          <w:b/>
          <w:sz w:val="18"/>
          <w:szCs w:val="18"/>
          <w:lang w:val="es-MX"/>
        </w:rPr>
        <w:t>ACREDITACIÓN DE LA PERSONALIDAD DEL LICITANTE</w:t>
      </w:r>
    </w:p>
    <w:p w:rsidR="00B81F7C" w:rsidRPr="009E1850" w:rsidRDefault="00B81F7C" w:rsidP="00B81F7C">
      <w:pPr>
        <w:jc w:val="both"/>
        <w:rPr>
          <w:rFonts w:ascii="Century Gothic" w:hAnsi="Century Gothic"/>
          <w:b/>
          <w:sz w:val="18"/>
          <w:szCs w:val="18"/>
          <w:lang w:val="es-MX"/>
        </w:rPr>
      </w:pPr>
    </w:p>
    <w:p w:rsidR="00B81F7C" w:rsidRPr="009E1850" w:rsidRDefault="00B81F7C" w:rsidP="00B81F7C">
      <w:pPr>
        <w:widowControl/>
        <w:jc w:val="both"/>
        <w:rPr>
          <w:rFonts w:ascii="Century Gothic" w:hAnsi="Century Gothic"/>
          <w:sz w:val="18"/>
          <w:szCs w:val="18"/>
        </w:rPr>
      </w:pPr>
      <w:r w:rsidRPr="009E1850">
        <w:rPr>
          <w:rFonts w:ascii="Century Gothic" w:hAnsi="Century Gothic"/>
          <w:sz w:val="18"/>
          <w:szCs w:val="18"/>
          <w:lang w:val="es-MX"/>
        </w:rPr>
        <w:t xml:space="preserve">(nombre de representante)               , </w:t>
      </w:r>
      <w:r w:rsidRPr="009E1850">
        <w:rPr>
          <w:rFonts w:ascii="Century Gothic" w:hAnsi="Century Gothic"/>
          <w:b/>
          <w:sz w:val="18"/>
          <w:szCs w:val="18"/>
          <w:lang w:val="es-MX"/>
        </w:rPr>
        <w:t>manifiesto bajo protesta de decir verdad</w:t>
      </w:r>
      <w:r w:rsidRPr="009E1850">
        <w:rPr>
          <w:rFonts w:ascii="Century Gothic" w:hAnsi="Century Gothic"/>
          <w:sz w:val="18"/>
          <w:szCs w:val="18"/>
          <w:lang w:val="es-MX"/>
        </w:rPr>
        <w:t xml:space="preserve">, que los datos aquí asentados, son ciertos y han sido debidamente verificados, así como que cuento con facultades suficientes para suscribir la propuesta en la presente </w:t>
      </w:r>
      <w:r w:rsidR="00F070E2" w:rsidRPr="009E1850">
        <w:rPr>
          <w:rFonts w:ascii="Century Gothic" w:hAnsi="Century Gothic"/>
          <w:sz w:val="18"/>
          <w:szCs w:val="18"/>
          <w:lang w:val="es-MX"/>
        </w:rPr>
        <w:t>licitación</w:t>
      </w:r>
      <w:r w:rsidRPr="009E1850">
        <w:rPr>
          <w:rFonts w:ascii="Century Gothic" w:hAnsi="Century Gothic"/>
          <w:sz w:val="18"/>
          <w:szCs w:val="18"/>
          <w:lang w:val="es-MX"/>
        </w:rPr>
        <w:t xml:space="preserve"> nacional, a nombre y representación de:   persona física o moral </w:t>
      </w:r>
      <w:r w:rsidRPr="009E1850">
        <w:rPr>
          <w:rFonts w:ascii="Century Gothic" w:hAnsi="Century Gothic"/>
          <w:sz w:val="18"/>
          <w:szCs w:val="18"/>
        </w:rPr>
        <w:t>(Describir el nombre del licitante, ya sea  persona física o moral).</w:t>
      </w:r>
    </w:p>
    <w:p w:rsidR="00B81F7C" w:rsidRPr="009E1850" w:rsidRDefault="00B81F7C" w:rsidP="00B81F7C">
      <w:pPr>
        <w:jc w:val="both"/>
        <w:rPr>
          <w:rFonts w:ascii="Century Gothic" w:hAnsi="Century Gothic"/>
          <w:sz w:val="18"/>
          <w:szCs w:val="18"/>
          <w:lang w:val="es-MX"/>
        </w:rPr>
      </w:pPr>
    </w:p>
    <w:p w:rsidR="00B81F7C" w:rsidRPr="009E1850" w:rsidRDefault="00B81F7C" w:rsidP="00B81F7C">
      <w:pPr>
        <w:widowControl/>
        <w:jc w:val="both"/>
        <w:rPr>
          <w:rFonts w:ascii="Century Gothic" w:hAnsi="Century Gothic"/>
          <w:b/>
          <w:sz w:val="18"/>
          <w:szCs w:val="18"/>
        </w:rPr>
      </w:pPr>
      <w:r w:rsidRPr="009E1850">
        <w:rPr>
          <w:rFonts w:ascii="Century Gothic" w:hAnsi="Century Gothic"/>
          <w:sz w:val="18"/>
          <w:szCs w:val="18"/>
        </w:rPr>
        <w:t>No. de licitación:</w:t>
      </w:r>
      <w:r w:rsidRPr="009E1850">
        <w:rPr>
          <w:rFonts w:ascii="Century Gothic" w:hAnsi="Century Gothic"/>
          <w:b/>
          <w:sz w:val="18"/>
          <w:szCs w:val="18"/>
        </w:rPr>
        <w:t xml:space="preserve"> LA-</w:t>
      </w:r>
      <w:r w:rsidR="004B78BA" w:rsidRPr="009E1850">
        <w:rPr>
          <w:rFonts w:ascii="Century Gothic" w:hAnsi="Century Gothic"/>
          <w:b/>
          <w:sz w:val="18"/>
          <w:szCs w:val="18"/>
        </w:rPr>
        <w:t>048MHL001</w:t>
      </w:r>
      <w:r w:rsidRPr="009E1850">
        <w:rPr>
          <w:rFonts w:ascii="Century Gothic" w:hAnsi="Century Gothic"/>
          <w:b/>
          <w:sz w:val="18"/>
          <w:szCs w:val="18"/>
        </w:rPr>
        <w:t>-</w:t>
      </w:r>
      <w:r w:rsidR="00F84417" w:rsidRPr="009E1850">
        <w:rPr>
          <w:rFonts w:ascii="Century Gothic" w:hAnsi="Century Gothic"/>
          <w:b/>
          <w:sz w:val="18"/>
          <w:szCs w:val="18"/>
        </w:rPr>
        <w:t>E</w:t>
      </w:r>
      <w:r w:rsidR="0030363D" w:rsidRPr="009E1850">
        <w:rPr>
          <w:rFonts w:ascii="Century Gothic" w:hAnsi="Century Gothic"/>
          <w:b/>
          <w:sz w:val="18"/>
          <w:szCs w:val="18"/>
        </w:rPr>
        <w:t>403</w:t>
      </w:r>
      <w:r w:rsidR="00F84417" w:rsidRPr="009E1850">
        <w:rPr>
          <w:rFonts w:ascii="Century Gothic" w:hAnsi="Century Gothic"/>
          <w:b/>
          <w:sz w:val="18"/>
          <w:szCs w:val="18"/>
        </w:rPr>
        <w:t>-201</w:t>
      </w:r>
      <w:r w:rsidR="00734C50" w:rsidRPr="009E1850">
        <w:rPr>
          <w:rFonts w:ascii="Century Gothic" w:hAnsi="Century Gothic"/>
          <w:b/>
          <w:sz w:val="18"/>
          <w:szCs w:val="18"/>
        </w:rPr>
        <w:t>8</w:t>
      </w:r>
      <w:r w:rsidRPr="009E1850">
        <w:rPr>
          <w:rFonts w:ascii="Century Gothic" w:hAnsi="Century Gothic"/>
          <w:b/>
          <w:sz w:val="18"/>
          <w:szCs w:val="18"/>
        </w:rPr>
        <w:t>.</w:t>
      </w:r>
    </w:p>
    <w:p w:rsidR="00B81F7C" w:rsidRPr="009E1850" w:rsidRDefault="00B81F7C" w:rsidP="00B81F7C">
      <w:pPr>
        <w:jc w:val="both"/>
        <w:rPr>
          <w:rFonts w:ascii="Century Gothic" w:hAnsi="Century Gothic"/>
          <w:sz w:val="18"/>
          <w:szCs w:val="18"/>
        </w:rPr>
      </w:pPr>
    </w:p>
    <w:p w:rsidR="00B81F7C" w:rsidRPr="009E185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9E1850">
        <w:rPr>
          <w:rFonts w:ascii="Century Gothic" w:hAnsi="Century Gothic"/>
          <w:sz w:val="18"/>
          <w:szCs w:val="18"/>
          <w:lang w:val="es-MX"/>
        </w:rPr>
        <w:t>Registro Federal de Contribuyentes: ___________________________________________________________</w:t>
      </w:r>
    </w:p>
    <w:p w:rsidR="00B81F7C" w:rsidRPr="009E185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rsidR="00B81F7C" w:rsidRPr="009E185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9E1850">
        <w:rPr>
          <w:rFonts w:ascii="Century Gothic" w:hAnsi="Century Gothic"/>
          <w:sz w:val="18"/>
          <w:szCs w:val="18"/>
          <w:lang w:val="es-MX"/>
        </w:rPr>
        <w:t>Domicilio: _________________________________________________________________________________</w:t>
      </w:r>
    </w:p>
    <w:p w:rsidR="00B81F7C" w:rsidRPr="009E185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9E1850">
        <w:rPr>
          <w:rFonts w:ascii="Century Gothic" w:hAnsi="Century Gothic"/>
          <w:sz w:val="18"/>
          <w:szCs w:val="18"/>
          <w:lang w:val="es-MX"/>
        </w:rPr>
        <w:tab/>
      </w:r>
      <w:r w:rsidRPr="009E1850">
        <w:rPr>
          <w:rFonts w:ascii="Century Gothic" w:hAnsi="Century Gothic"/>
          <w:sz w:val="18"/>
          <w:szCs w:val="18"/>
          <w:lang w:val="es-MX"/>
        </w:rPr>
        <w:tab/>
      </w:r>
      <w:r w:rsidRPr="009E1850">
        <w:rPr>
          <w:rFonts w:ascii="Century Gothic" w:hAnsi="Century Gothic"/>
          <w:sz w:val="18"/>
          <w:szCs w:val="18"/>
          <w:lang w:val="es-MX"/>
        </w:rPr>
        <w:tab/>
      </w:r>
      <w:r w:rsidRPr="009E1850">
        <w:rPr>
          <w:rFonts w:ascii="Century Gothic" w:hAnsi="Century Gothic"/>
          <w:sz w:val="18"/>
          <w:szCs w:val="18"/>
          <w:lang w:val="es-MX"/>
        </w:rPr>
        <w:tab/>
      </w:r>
      <w:r w:rsidRPr="009E1850">
        <w:rPr>
          <w:rFonts w:ascii="Century Gothic" w:hAnsi="Century Gothic"/>
          <w:sz w:val="18"/>
          <w:szCs w:val="18"/>
          <w:lang w:val="es-MX"/>
        </w:rPr>
        <w:tab/>
        <w:t>calle y número</w:t>
      </w:r>
    </w:p>
    <w:p w:rsidR="00B81F7C" w:rsidRPr="009E185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rsidR="00B81F7C" w:rsidRPr="009E185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roofErr w:type="spellStart"/>
      <w:r w:rsidRPr="009E1850">
        <w:rPr>
          <w:rFonts w:ascii="Century Gothic" w:hAnsi="Century Gothic"/>
          <w:sz w:val="18"/>
          <w:szCs w:val="18"/>
          <w:lang w:val="es-MX"/>
        </w:rPr>
        <w:t>Colonia:___________________________________Delegación</w:t>
      </w:r>
      <w:proofErr w:type="spellEnd"/>
      <w:r w:rsidRPr="009E1850">
        <w:rPr>
          <w:rFonts w:ascii="Century Gothic" w:hAnsi="Century Gothic"/>
          <w:sz w:val="18"/>
          <w:szCs w:val="18"/>
          <w:lang w:val="es-MX"/>
        </w:rPr>
        <w:t xml:space="preserve"> o Municipio:____________________________</w:t>
      </w:r>
    </w:p>
    <w:p w:rsidR="00B81F7C" w:rsidRPr="009E185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rsidR="00B81F7C" w:rsidRPr="009E185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9E1850">
        <w:rPr>
          <w:rFonts w:ascii="Century Gothic" w:hAnsi="Century Gothic"/>
          <w:sz w:val="18"/>
          <w:szCs w:val="18"/>
          <w:lang w:val="es-MX"/>
        </w:rPr>
        <w:t xml:space="preserve">Código </w:t>
      </w:r>
      <w:proofErr w:type="spellStart"/>
      <w:r w:rsidRPr="009E1850">
        <w:rPr>
          <w:rFonts w:ascii="Century Gothic" w:hAnsi="Century Gothic"/>
          <w:sz w:val="18"/>
          <w:szCs w:val="18"/>
          <w:lang w:val="es-MX"/>
        </w:rPr>
        <w:t>Postal:_______________________________Entidad</w:t>
      </w:r>
      <w:proofErr w:type="spellEnd"/>
      <w:r w:rsidRPr="009E1850">
        <w:rPr>
          <w:rFonts w:ascii="Century Gothic" w:hAnsi="Century Gothic"/>
          <w:sz w:val="18"/>
          <w:szCs w:val="18"/>
          <w:lang w:val="es-MX"/>
        </w:rPr>
        <w:t xml:space="preserve"> Federativa: ______________________________</w:t>
      </w:r>
    </w:p>
    <w:p w:rsidR="00B81F7C" w:rsidRPr="009E185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rsidR="00B81F7C" w:rsidRPr="009E185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9E1850">
        <w:rPr>
          <w:rFonts w:ascii="Century Gothic" w:hAnsi="Century Gothic"/>
          <w:sz w:val="18"/>
          <w:szCs w:val="18"/>
          <w:lang w:val="es-MX"/>
        </w:rPr>
        <w:t>Teléfonos: __________________________________Fax: _________________________________________</w:t>
      </w:r>
    </w:p>
    <w:p w:rsidR="00B81F7C" w:rsidRPr="009E185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rsidR="00B81F7C" w:rsidRPr="009E185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9E1850">
        <w:rPr>
          <w:rFonts w:ascii="Century Gothic" w:hAnsi="Century Gothic"/>
          <w:sz w:val="18"/>
          <w:szCs w:val="18"/>
          <w:lang w:val="es-MX"/>
        </w:rPr>
        <w:t>Correo Electrónico:_________________________________________________________________________</w:t>
      </w:r>
    </w:p>
    <w:p w:rsidR="00B81F7C" w:rsidRPr="009E185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rsidR="00B81F7C" w:rsidRPr="009E185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9E1850">
        <w:rPr>
          <w:rFonts w:ascii="Century Gothic" w:hAnsi="Century Gothic"/>
          <w:sz w:val="18"/>
          <w:szCs w:val="18"/>
          <w:lang w:val="es-MX"/>
        </w:rPr>
        <w:t>No. de la escritura pública en la que consta su acta constitutiva:</w:t>
      </w:r>
      <w:r w:rsidRPr="009E1850">
        <w:rPr>
          <w:rFonts w:ascii="Century Gothic" w:hAnsi="Century Gothic"/>
          <w:sz w:val="18"/>
          <w:szCs w:val="18"/>
          <w:lang w:val="es-MX"/>
        </w:rPr>
        <w:tab/>
      </w:r>
      <w:r w:rsidRPr="009E1850">
        <w:rPr>
          <w:rFonts w:ascii="Century Gothic" w:hAnsi="Century Gothic"/>
          <w:sz w:val="18"/>
          <w:szCs w:val="18"/>
          <w:lang w:val="es-MX"/>
        </w:rPr>
        <w:tab/>
        <w:t>fecha__________________</w:t>
      </w:r>
    </w:p>
    <w:p w:rsidR="00B81F7C" w:rsidRPr="009E185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rsidR="00B81F7C" w:rsidRPr="009E185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9E1850">
        <w:rPr>
          <w:rFonts w:ascii="Century Gothic" w:hAnsi="Century Gothic"/>
          <w:sz w:val="18"/>
          <w:szCs w:val="18"/>
          <w:lang w:val="es-MX"/>
        </w:rPr>
        <w:t>Nombre, número y lugar del notario público ante el cual se dio fe de la misma: _______________________</w:t>
      </w:r>
    </w:p>
    <w:p w:rsidR="00B81F7C" w:rsidRPr="009E185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rsidR="00B81F7C" w:rsidRPr="009E185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9E1850">
        <w:rPr>
          <w:rFonts w:ascii="Century Gothic" w:hAnsi="Century Gothic"/>
          <w:sz w:val="18"/>
          <w:szCs w:val="18"/>
          <w:lang w:val="es-MX"/>
        </w:rPr>
        <w:t>Descripción del objeto social: _________________________________________________</w:t>
      </w:r>
    </w:p>
    <w:p w:rsidR="00B81F7C" w:rsidRPr="009E185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rsidR="00B81F7C" w:rsidRPr="009E185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9E1850">
        <w:rPr>
          <w:rFonts w:ascii="Century Gothic" w:hAnsi="Century Gothic"/>
          <w:sz w:val="18"/>
          <w:szCs w:val="18"/>
          <w:lang w:val="es-MX"/>
        </w:rPr>
        <w:t>Reformas al acta constitutiva: _________________________________________________</w:t>
      </w:r>
    </w:p>
    <w:p w:rsidR="00B81F7C" w:rsidRPr="009E185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rsidR="00B81F7C" w:rsidRPr="009E185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9E1850">
        <w:rPr>
          <w:rFonts w:ascii="Century Gothic" w:hAnsi="Century Gothic"/>
          <w:sz w:val="18"/>
          <w:szCs w:val="18"/>
          <w:lang w:val="es-MX"/>
        </w:rPr>
        <w:t>Datos de su inscripción en el  Registro Público de Comercio: _________________________________________</w:t>
      </w:r>
    </w:p>
    <w:p w:rsidR="00B81F7C" w:rsidRPr="009E185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rsidR="00B81F7C" w:rsidRPr="009E185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9E1850">
        <w:rPr>
          <w:rFonts w:ascii="Century Gothic" w:hAnsi="Century Gothic"/>
          <w:sz w:val="18"/>
          <w:szCs w:val="18"/>
          <w:lang w:val="es-MX"/>
        </w:rPr>
        <w:t>Relación de nombres de socios: ______________________________________________________________</w:t>
      </w:r>
    </w:p>
    <w:p w:rsidR="00B81F7C" w:rsidRPr="009E1850"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rsidR="00B81F7C" w:rsidRPr="009E1850" w:rsidRDefault="00B81F7C" w:rsidP="00B81F7C">
      <w:pPr>
        <w:jc w:val="both"/>
        <w:rPr>
          <w:rFonts w:ascii="Century Gothic" w:hAnsi="Century Gothic"/>
          <w:sz w:val="18"/>
          <w:szCs w:val="18"/>
          <w:lang w:val="es-MX"/>
        </w:rPr>
      </w:pPr>
    </w:p>
    <w:p w:rsidR="00B81F7C" w:rsidRPr="009E1850" w:rsidRDefault="00B81F7C" w:rsidP="00B81F7C">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p>
    <w:p w:rsidR="00B81F7C" w:rsidRPr="009E1850" w:rsidRDefault="00B81F7C" w:rsidP="00B81F7C">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r w:rsidRPr="009E1850">
        <w:rPr>
          <w:rFonts w:ascii="Century Gothic" w:hAnsi="Century Gothic"/>
          <w:sz w:val="18"/>
          <w:szCs w:val="18"/>
          <w:lang w:val="es-MX"/>
        </w:rPr>
        <w:t>Nombre del apoderado o representante:</w:t>
      </w:r>
    </w:p>
    <w:p w:rsidR="00B81F7C" w:rsidRPr="009E1850" w:rsidRDefault="00B81F7C" w:rsidP="00B81F7C">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p>
    <w:p w:rsidR="00B81F7C" w:rsidRPr="009E1850" w:rsidRDefault="00B81F7C" w:rsidP="00B81F7C">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r w:rsidRPr="009E1850">
        <w:rPr>
          <w:rFonts w:ascii="Century Gothic" w:hAnsi="Century Gothic"/>
          <w:sz w:val="18"/>
          <w:szCs w:val="18"/>
          <w:lang w:val="es-MX"/>
        </w:rPr>
        <w:t>Datos del documento mediante el cual acredita su personalidad y facultades:</w:t>
      </w:r>
    </w:p>
    <w:p w:rsidR="00B81F7C" w:rsidRPr="009E1850" w:rsidRDefault="00B81F7C" w:rsidP="00B81F7C">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p>
    <w:p w:rsidR="00B81F7C" w:rsidRPr="009E1850" w:rsidRDefault="00B81F7C" w:rsidP="00B81F7C">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r w:rsidRPr="009E1850">
        <w:rPr>
          <w:rFonts w:ascii="Century Gothic" w:hAnsi="Century Gothic"/>
          <w:sz w:val="18"/>
          <w:szCs w:val="18"/>
          <w:lang w:val="es-MX"/>
        </w:rPr>
        <w:t xml:space="preserve">Escritura pública </w:t>
      </w:r>
      <w:proofErr w:type="spellStart"/>
      <w:r w:rsidRPr="009E1850">
        <w:rPr>
          <w:rFonts w:ascii="Century Gothic" w:hAnsi="Century Gothic"/>
          <w:sz w:val="18"/>
          <w:szCs w:val="18"/>
          <w:lang w:val="es-MX"/>
        </w:rPr>
        <w:t>numero</w:t>
      </w:r>
      <w:proofErr w:type="spellEnd"/>
      <w:r w:rsidRPr="009E1850">
        <w:rPr>
          <w:rFonts w:ascii="Century Gothic" w:hAnsi="Century Gothic"/>
          <w:sz w:val="18"/>
          <w:szCs w:val="18"/>
          <w:lang w:val="es-MX"/>
        </w:rPr>
        <w:t>: __________________________________fecha:_____________________________</w:t>
      </w:r>
    </w:p>
    <w:p w:rsidR="00B81F7C" w:rsidRPr="009E1850" w:rsidRDefault="00B81F7C" w:rsidP="00B81F7C">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p>
    <w:p w:rsidR="00B81F7C" w:rsidRPr="009E1850" w:rsidRDefault="00B81F7C" w:rsidP="00B81F7C">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r w:rsidRPr="009E1850">
        <w:rPr>
          <w:rFonts w:ascii="Century Gothic" w:hAnsi="Century Gothic"/>
          <w:sz w:val="18"/>
          <w:szCs w:val="18"/>
          <w:lang w:val="es-MX"/>
        </w:rPr>
        <w:t>Nombre, número y lugar del Notario Público ante el cual se otorgó: ______________________________________</w:t>
      </w:r>
    </w:p>
    <w:p w:rsidR="00B81F7C" w:rsidRPr="009E1850" w:rsidRDefault="00B81F7C" w:rsidP="00B81F7C">
      <w:pPr>
        <w:jc w:val="both"/>
        <w:rPr>
          <w:rFonts w:ascii="Century Gothic" w:hAnsi="Century Gothic"/>
          <w:sz w:val="18"/>
          <w:szCs w:val="18"/>
          <w:lang w:val="es-MX"/>
        </w:rPr>
      </w:pPr>
    </w:p>
    <w:p w:rsidR="00B81F7C" w:rsidRPr="009E1850" w:rsidRDefault="00B81F7C" w:rsidP="00B81F7C">
      <w:pPr>
        <w:jc w:val="center"/>
        <w:rPr>
          <w:rFonts w:ascii="Century Gothic" w:hAnsi="Century Gothic"/>
          <w:sz w:val="18"/>
          <w:szCs w:val="18"/>
          <w:lang w:val="es-MX"/>
        </w:rPr>
      </w:pPr>
      <w:r w:rsidRPr="009E1850">
        <w:rPr>
          <w:rFonts w:ascii="Century Gothic" w:hAnsi="Century Gothic"/>
          <w:sz w:val="18"/>
          <w:szCs w:val="18"/>
          <w:lang w:val="es-MX"/>
        </w:rPr>
        <w:t>(lugar y fecha)</w:t>
      </w:r>
    </w:p>
    <w:p w:rsidR="00B81F7C" w:rsidRPr="009E1850" w:rsidRDefault="00B81F7C" w:rsidP="00B81F7C">
      <w:pPr>
        <w:jc w:val="center"/>
        <w:rPr>
          <w:rFonts w:ascii="Century Gothic" w:hAnsi="Century Gothic"/>
          <w:sz w:val="18"/>
          <w:szCs w:val="18"/>
          <w:lang w:val="es-MX"/>
        </w:rPr>
      </w:pPr>
    </w:p>
    <w:p w:rsidR="00B81F7C" w:rsidRPr="009E1850" w:rsidRDefault="00B81F7C" w:rsidP="00B81F7C">
      <w:pPr>
        <w:jc w:val="center"/>
        <w:rPr>
          <w:rFonts w:ascii="Century Gothic" w:hAnsi="Century Gothic"/>
          <w:sz w:val="18"/>
          <w:szCs w:val="18"/>
          <w:lang w:val="es-MX"/>
        </w:rPr>
      </w:pPr>
      <w:r w:rsidRPr="009E1850">
        <w:rPr>
          <w:rFonts w:ascii="Century Gothic" w:hAnsi="Century Gothic"/>
          <w:sz w:val="18"/>
          <w:szCs w:val="18"/>
          <w:lang w:val="es-MX"/>
        </w:rPr>
        <w:t>Protesto lo necesario</w:t>
      </w:r>
    </w:p>
    <w:p w:rsidR="00B81F7C" w:rsidRPr="009E1850" w:rsidRDefault="00B81F7C" w:rsidP="00B81F7C">
      <w:pPr>
        <w:widowControl/>
        <w:jc w:val="center"/>
        <w:rPr>
          <w:rFonts w:ascii="Century Gothic" w:hAnsi="Century Gothic"/>
          <w:b/>
          <w:sz w:val="18"/>
          <w:szCs w:val="18"/>
        </w:rPr>
      </w:pPr>
      <w:r w:rsidRPr="009E1850">
        <w:rPr>
          <w:rFonts w:ascii="Century Gothic" w:hAnsi="Century Gothic"/>
          <w:b/>
          <w:sz w:val="18"/>
          <w:szCs w:val="18"/>
        </w:rPr>
        <w:t>NOMBRE DEL LICITANTE</w:t>
      </w:r>
    </w:p>
    <w:p w:rsidR="00B81F7C" w:rsidRPr="009E1850" w:rsidRDefault="00B81F7C" w:rsidP="00B81F7C">
      <w:pPr>
        <w:widowControl/>
        <w:jc w:val="center"/>
        <w:rPr>
          <w:rFonts w:ascii="Century Gothic" w:hAnsi="Century Gothic"/>
          <w:b/>
          <w:sz w:val="18"/>
          <w:szCs w:val="18"/>
        </w:rPr>
      </w:pPr>
      <w:r w:rsidRPr="009E1850">
        <w:rPr>
          <w:rFonts w:ascii="Century Gothic" w:hAnsi="Century Gothic"/>
          <w:b/>
          <w:sz w:val="18"/>
          <w:szCs w:val="18"/>
        </w:rPr>
        <w:t>(PERSONA FÍSICA O REPRESETANTE LEGAL DE LA PERSONA MORAL)</w:t>
      </w:r>
    </w:p>
    <w:p w:rsidR="00B81F7C" w:rsidRPr="009E1850" w:rsidRDefault="00B81F7C" w:rsidP="00B81F7C">
      <w:pPr>
        <w:widowControl/>
        <w:jc w:val="both"/>
        <w:rPr>
          <w:rFonts w:ascii="Century Gothic" w:hAnsi="Century Gothic"/>
          <w:b/>
          <w:sz w:val="18"/>
          <w:szCs w:val="18"/>
        </w:rPr>
      </w:pPr>
    </w:p>
    <w:p w:rsidR="00B81F7C" w:rsidRPr="009E1850" w:rsidRDefault="00B81F7C" w:rsidP="00B81F7C">
      <w:pPr>
        <w:widowControl/>
        <w:jc w:val="both"/>
        <w:rPr>
          <w:rFonts w:ascii="Century Gothic" w:hAnsi="Century Gothic"/>
          <w:b/>
          <w:sz w:val="16"/>
          <w:szCs w:val="18"/>
        </w:rPr>
      </w:pPr>
      <w:r w:rsidRPr="009E1850">
        <w:rPr>
          <w:rFonts w:ascii="Century Gothic" w:hAnsi="Century Gothic"/>
          <w:b/>
          <w:sz w:val="16"/>
          <w:szCs w:val="18"/>
        </w:rPr>
        <w:t>En sustitución de la firma autógrafa se empleará la firma electrónica, la cual producirá los mismos efectos que las leyes otorguen a los documentos correspondientes y, en consecuencia, tendrán el mismo valor probatorio.</w:t>
      </w:r>
    </w:p>
    <w:p w:rsidR="00B81F7C" w:rsidRPr="009E1850" w:rsidRDefault="00B81F7C" w:rsidP="00B81F7C">
      <w:pPr>
        <w:jc w:val="both"/>
        <w:rPr>
          <w:rFonts w:ascii="Century Gothic" w:hAnsi="Century Gothic"/>
          <w:sz w:val="18"/>
          <w:szCs w:val="18"/>
          <w:lang w:val="es-MX"/>
        </w:rPr>
      </w:pPr>
    </w:p>
    <w:p w:rsidR="00B81F7C" w:rsidRPr="009E1850" w:rsidRDefault="00B81F7C" w:rsidP="00B81F7C">
      <w:pPr>
        <w:jc w:val="both"/>
        <w:rPr>
          <w:rFonts w:ascii="Century Gothic" w:hAnsi="Century Gothic"/>
          <w:sz w:val="18"/>
          <w:szCs w:val="18"/>
          <w:lang w:val="es-MX"/>
        </w:rPr>
      </w:pPr>
      <w:r w:rsidRPr="009E1850">
        <w:rPr>
          <w:rFonts w:ascii="Century Gothic" w:hAnsi="Century Gothic"/>
          <w:sz w:val="18"/>
          <w:szCs w:val="18"/>
          <w:lang w:val="es-MX"/>
        </w:rPr>
        <w:t>Nota: El presente formato podrá ser reproducido por cada participante en el modo que estime conveniente, respetando su contenido en el orden indicado, preferentemente.</w:t>
      </w:r>
    </w:p>
    <w:p w:rsidR="00B81F7C" w:rsidRPr="009E1850" w:rsidRDefault="00B81F7C" w:rsidP="00B81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entury Gothic" w:hAnsi="Century Gothic"/>
          <w:b/>
          <w:sz w:val="18"/>
          <w:szCs w:val="18"/>
          <w:lang w:val="es-MX"/>
        </w:rPr>
      </w:pPr>
      <w:r w:rsidRPr="009E1850">
        <w:rPr>
          <w:rFonts w:ascii="Century Gothic" w:hAnsi="Century Gothic"/>
          <w:b/>
          <w:sz w:val="16"/>
          <w:szCs w:val="16"/>
          <w:lang w:val="es-MX"/>
        </w:rPr>
        <w:br w:type="page"/>
      </w:r>
      <w:r w:rsidRPr="009E1850">
        <w:rPr>
          <w:rFonts w:ascii="Century Gothic" w:hAnsi="Century Gothic"/>
          <w:b/>
          <w:sz w:val="18"/>
          <w:szCs w:val="18"/>
          <w:lang w:val="es-MX"/>
        </w:rPr>
        <w:t xml:space="preserve"> </w:t>
      </w:r>
      <w:r w:rsidR="008C34D7" w:rsidRPr="009E1850">
        <w:rPr>
          <w:rFonts w:ascii="Century Gothic" w:hAnsi="Century Gothic"/>
          <w:b/>
          <w:sz w:val="18"/>
          <w:szCs w:val="18"/>
          <w:lang w:val="es-MX"/>
        </w:rPr>
        <w:t>ANEXO No. 4</w:t>
      </w:r>
    </w:p>
    <w:p w:rsidR="00B81F7C" w:rsidRPr="009E1850" w:rsidRDefault="00B81F7C" w:rsidP="00B81F7C">
      <w:pPr>
        <w:rPr>
          <w:rFonts w:ascii="Century Gothic" w:hAnsi="Century Gothic"/>
          <w:b/>
          <w:sz w:val="16"/>
          <w:szCs w:val="16"/>
          <w:lang w:val="es-MX"/>
        </w:rPr>
      </w:pPr>
      <w:r w:rsidRPr="009E1850">
        <w:rPr>
          <w:rFonts w:ascii="Century Gothic" w:hAnsi="Century Gothic"/>
          <w:b/>
          <w:sz w:val="16"/>
          <w:szCs w:val="16"/>
          <w:lang w:val="es-MX"/>
        </w:rPr>
        <w:t>LEY DE ADQUISICIONES, ARRENDAMIENTO Y SERVICIOS DEL SECTOR PÚBLICO.</w:t>
      </w:r>
    </w:p>
    <w:p w:rsidR="00B81F7C" w:rsidRPr="009E1850" w:rsidRDefault="00B81F7C" w:rsidP="00B81F7C">
      <w:pPr>
        <w:rPr>
          <w:rFonts w:ascii="Century Gothic" w:hAnsi="Century Gothic"/>
          <w:sz w:val="14"/>
          <w:szCs w:val="14"/>
          <w:lang w:val="es-MX"/>
        </w:rPr>
      </w:pPr>
    </w:p>
    <w:p w:rsidR="00B81F7C" w:rsidRPr="009E1850" w:rsidRDefault="00B81F7C" w:rsidP="00B81F7C">
      <w:pPr>
        <w:jc w:val="both"/>
        <w:rPr>
          <w:rFonts w:ascii="Century Gothic" w:hAnsi="Century Gothic"/>
          <w:sz w:val="14"/>
          <w:szCs w:val="14"/>
          <w:lang w:val="es-MX"/>
        </w:rPr>
      </w:pPr>
      <w:r w:rsidRPr="009E1850">
        <w:rPr>
          <w:rFonts w:ascii="Century Gothic" w:hAnsi="Century Gothic"/>
          <w:b/>
          <w:sz w:val="16"/>
          <w:szCs w:val="16"/>
          <w:lang w:val="es-MX"/>
        </w:rPr>
        <w:t>ARTÍCULO 50.-</w:t>
      </w:r>
      <w:r w:rsidRPr="009E1850">
        <w:rPr>
          <w:rFonts w:ascii="Century Gothic" w:hAnsi="Century Gothic"/>
          <w:sz w:val="14"/>
          <w:szCs w:val="14"/>
          <w:lang w:val="es-MX"/>
        </w:rPr>
        <w:t xml:space="preserve"> LAS DEPENDENCIAS Y ENTIDADES SE ABSTENDRÁN DE RECIBIR </w:t>
      </w:r>
      <w:r w:rsidRPr="009E1850">
        <w:rPr>
          <w:rFonts w:ascii="Century Gothic" w:hAnsi="Century Gothic"/>
          <w:caps/>
          <w:sz w:val="14"/>
          <w:szCs w:val="14"/>
          <w:lang w:val="es-MX"/>
        </w:rPr>
        <w:t>proposiciones o adjudicar</w:t>
      </w:r>
      <w:r w:rsidRPr="009E1850">
        <w:rPr>
          <w:rFonts w:ascii="Century Gothic" w:hAnsi="Century Gothic"/>
          <w:sz w:val="14"/>
          <w:szCs w:val="14"/>
          <w:lang w:val="es-MX"/>
        </w:rPr>
        <w:t xml:space="preserve"> CONTRATO ALGUNO EN LAS MATERIAS A QUE SE REFIERE ESTA LEY, CON LAS PERSONAS FÍSICAS O MORALES SIGUIENTES:</w:t>
      </w:r>
    </w:p>
    <w:p w:rsidR="00B81F7C" w:rsidRPr="009E1850" w:rsidRDefault="00B81F7C" w:rsidP="00B81F7C">
      <w:pPr>
        <w:jc w:val="both"/>
        <w:rPr>
          <w:rFonts w:ascii="Century Gothic" w:hAnsi="Century Gothic"/>
          <w:sz w:val="14"/>
          <w:szCs w:val="14"/>
          <w:lang w:val="es-MX"/>
        </w:rPr>
      </w:pPr>
    </w:p>
    <w:p w:rsidR="00B81F7C" w:rsidRPr="009E1850" w:rsidRDefault="00B81F7C" w:rsidP="00B81F7C">
      <w:pPr>
        <w:ind w:left="567" w:hanging="567"/>
        <w:jc w:val="both"/>
        <w:rPr>
          <w:rFonts w:ascii="Century Gothic" w:hAnsi="Century Gothic"/>
          <w:sz w:val="14"/>
          <w:szCs w:val="14"/>
          <w:lang w:val="es-MX"/>
        </w:rPr>
      </w:pPr>
      <w:r w:rsidRPr="009E1850">
        <w:rPr>
          <w:rFonts w:ascii="Century Gothic" w:hAnsi="Century Gothic"/>
          <w:sz w:val="14"/>
          <w:szCs w:val="14"/>
          <w:lang w:val="es-MX"/>
        </w:rPr>
        <w:t>I</w:t>
      </w:r>
      <w:r w:rsidRPr="009E1850">
        <w:rPr>
          <w:rFonts w:ascii="Century Gothic" w:hAnsi="Century Gothic"/>
          <w:sz w:val="14"/>
          <w:szCs w:val="14"/>
          <w:lang w:val="es-MX"/>
        </w:rPr>
        <w:tab/>
        <w:t>AQUELLAS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DEL PROCEDIMIENTO DE CONTRATACIÓN DE QUE SE TRATE;</w:t>
      </w:r>
    </w:p>
    <w:p w:rsidR="00B81F7C" w:rsidRPr="009E1850" w:rsidRDefault="00B81F7C" w:rsidP="00B81F7C">
      <w:pPr>
        <w:ind w:left="567" w:hanging="567"/>
        <w:jc w:val="both"/>
        <w:rPr>
          <w:rFonts w:ascii="Century Gothic" w:hAnsi="Century Gothic"/>
          <w:sz w:val="14"/>
          <w:szCs w:val="14"/>
          <w:lang w:val="es-MX"/>
        </w:rPr>
      </w:pPr>
      <w:r w:rsidRPr="009E1850">
        <w:rPr>
          <w:rFonts w:ascii="Century Gothic" w:hAnsi="Century Gothic"/>
          <w:sz w:val="14"/>
          <w:szCs w:val="14"/>
          <w:lang w:val="es-MX"/>
        </w:rPr>
        <w:t>II</w:t>
      </w:r>
      <w:r w:rsidRPr="009E1850">
        <w:rPr>
          <w:rFonts w:ascii="Century Gothic" w:hAnsi="Century Gothic"/>
          <w:sz w:val="14"/>
          <w:szCs w:val="14"/>
          <w:lang w:val="es-MX"/>
        </w:rPr>
        <w:tab/>
        <w:t>LAS QUE DESEMPEÑEN UN EMPLEO, CARGO O COMISIÓN EN EL SERVICIO PÚBLICO, O BIEN, LAS SOCIEDADES DE LAS QUE DICHAS PERSONAS FORMEN PARTE, SIN LA AUTORIZACIÓN PREVIA Y ESPECÍFICA DE LA SECRETARÍA DE LA FUNCIÓN PÚBLICA.</w:t>
      </w:r>
    </w:p>
    <w:p w:rsidR="00B81F7C" w:rsidRPr="009E1850" w:rsidRDefault="00B81F7C" w:rsidP="00B81F7C">
      <w:pPr>
        <w:ind w:left="567" w:hanging="567"/>
        <w:jc w:val="both"/>
        <w:rPr>
          <w:rFonts w:ascii="Century Gothic" w:hAnsi="Century Gothic"/>
          <w:sz w:val="14"/>
          <w:szCs w:val="14"/>
          <w:lang w:val="es-MX"/>
        </w:rPr>
      </w:pPr>
      <w:r w:rsidRPr="009E1850">
        <w:rPr>
          <w:rFonts w:ascii="Century Gothic" w:hAnsi="Century Gothic"/>
          <w:sz w:val="14"/>
          <w:szCs w:val="14"/>
          <w:lang w:val="es-MX"/>
        </w:rPr>
        <w:t>III</w:t>
      </w:r>
      <w:r w:rsidRPr="009E1850">
        <w:rPr>
          <w:rFonts w:ascii="Century Gothic" w:hAnsi="Century Gothic"/>
          <w:sz w:val="14"/>
          <w:szCs w:val="14"/>
          <w:lang w:val="es-MX"/>
        </w:rPr>
        <w:tab/>
        <w:t xml:space="preserve">AQUELLOS </w:t>
      </w:r>
      <w:r w:rsidR="0011304A" w:rsidRPr="009E1850">
        <w:rPr>
          <w:rFonts w:ascii="Century Gothic" w:hAnsi="Century Gothic"/>
          <w:sz w:val="14"/>
          <w:szCs w:val="14"/>
          <w:lang w:val="es-MX"/>
        </w:rPr>
        <w:t>PRESTADOR DE SERVICIOS</w:t>
      </w:r>
      <w:r w:rsidRPr="009E1850">
        <w:rPr>
          <w:rFonts w:ascii="Century Gothic" w:hAnsi="Century Gothic"/>
          <w:sz w:val="14"/>
          <w:szCs w:val="14"/>
          <w:lang w:val="es-MX"/>
        </w:rPr>
        <w:t>QUE, POR CAUSAS IMPUTABLES A ELLOS MISMOS, LA DEPENDENCIA O ENTIDAD CONVOCANTE LES HUBIERE RESCINDIDO ADMINISTRATIVAMENTE MÁS DE UN CONTRATO, DENTRO DE UN LAPSO DE DOS AÑOS CALENDARIO CONTADOS A PARTIR DE LA NOTIFICACIÓN DE LA PRIMERA RESCISIÓN. DICHO IMPEDIMENTO PREVALECERÁ ANTE LA PROPIA DEPENDENCIA O ENTIDAD CONVOCANTE POR EL PLAZO QUE SE ESTABLEZCA EN LAS POLÍTICAS, BASES Y LINEAMIENTOS A QUE SE REFIERE EL ARTÍCULO 1 DE ESTA LEY, EL CUAL NO PODRÁ SER SUPERIOR A DOS AÑOS CALENDARIO CONTADOS A PARTIR DE LA NOTIFICACIÓN DE LA RESCISIÓN DEL SEGUNDO CONTRATO;</w:t>
      </w:r>
    </w:p>
    <w:p w:rsidR="00B81F7C" w:rsidRPr="009E1850" w:rsidRDefault="00B81F7C" w:rsidP="00B81F7C">
      <w:pPr>
        <w:ind w:left="567" w:hanging="567"/>
        <w:jc w:val="both"/>
        <w:rPr>
          <w:rFonts w:ascii="Century Gothic" w:hAnsi="Century Gothic"/>
          <w:caps/>
          <w:sz w:val="14"/>
          <w:szCs w:val="14"/>
          <w:lang w:val="es-MX"/>
        </w:rPr>
      </w:pPr>
      <w:r w:rsidRPr="009E1850">
        <w:rPr>
          <w:rFonts w:ascii="Century Gothic" w:hAnsi="Century Gothic"/>
          <w:sz w:val="14"/>
          <w:szCs w:val="14"/>
          <w:lang w:val="es-MX"/>
        </w:rPr>
        <w:t>IV</w:t>
      </w:r>
      <w:r w:rsidRPr="009E1850">
        <w:rPr>
          <w:rFonts w:ascii="Century Gothic" w:hAnsi="Century Gothic"/>
          <w:sz w:val="14"/>
          <w:szCs w:val="14"/>
          <w:lang w:val="es-MX"/>
        </w:rPr>
        <w:tab/>
      </w:r>
      <w:r w:rsidRPr="009E1850">
        <w:rPr>
          <w:rFonts w:ascii="Century Gothic" w:hAnsi="Century Gothic"/>
          <w:caps/>
          <w:sz w:val="14"/>
          <w:szCs w:val="14"/>
          <w:lang w:val="es-MX"/>
        </w:rPr>
        <w:t>Las que se encuentren inhabilitadas por resolución de la Secretaría de la Función Pública en los términos del Título Quinto de este ordenamiento y Título Sexto de la Ley de Obras Públicas y Servicios Relacionados con las Mismas;</w:t>
      </w:r>
    </w:p>
    <w:p w:rsidR="00B81F7C" w:rsidRPr="009E1850" w:rsidRDefault="00B81F7C" w:rsidP="00B81F7C">
      <w:pPr>
        <w:ind w:left="567" w:hanging="567"/>
        <w:jc w:val="both"/>
        <w:rPr>
          <w:rFonts w:ascii="Century Gothic" w:hAnsi="Century Gothic"/>
          <w:sz w:val="14"/>
          <w:szCs w:val="14"/>
          <w:lang w:val="es-MX"/>
        </w:rPr>
      </w:pPr>
      <w:r w:rsidRPr="009E1850">
        <w:rPr>
          <w:rFonts w:ascii="Century Gothic" w:hAnsi="Century Gothic"/>
          <w:sz w:val="14"/>
          <w:szCs w:val="14"/>
          <w:lang w:val="es-MX"/>
        </w:rPr>
        <w:t>V</w:t>
      </w:r>
      <w:r w:rsidRPr="009E1850">
        <w:rPr>
          <w:rFonts w:ascii="Century Gothic" w:hAnsi="Century Gothic"/>
          <w:sz w:val="14"/>
          <w:szCs w:val="14"/>
          <w:lang w:val="es-MX"/>
        </w:rPr>
        <w:tab/>
        <w:t xml:space="preserve">LOS </w:t>
      </w:r>
      <w:r w:rsidR="0011304A" w:rsidRPr="009E1850">
        <w:rPr>
          <w:rFonts w:ascii="Century Gothic" w:hAnsi="Century Gothic"/>
          <w:sz w:val="14"/>
          <w:szCs w:val="14"/>
          <w:lang w:val="es-MX"/>
        </w:rPr>
        <w:t>PRESTADOR DE SERVICIOS</w:t>
      </w:r>
      <w:r w:rsidRPr="009E1850">
        <w:rPr>
          <w:rFonts w:ascii="Century Gothic" w:hAnsi="Century Gothic"/>
          <w:sz w:val="14"/>
          <w:szCs w:val="14"/>
          <w:lang w:val="es-MX"/>
        </w:rPr>
        <w:t>QUE SE ENCUENTREN EN SITUACIÓN DE ATRASO EN LAS ENTREGAS DE LOS BIENES O EN LA PRESTACIÓN DE LOS SERVICIOS POR CAUSAS IMPUTABLES A ELLOS MISMOS, RESPECTO DE OTRO U OTROS CONTRATOS CELEBRADOS CON LA PROPIA DEPENDENCIA O ENTIDAD, SIEMPRE Y CUANDO ÉSTAS HAYAN RESULTADO GRAVEMENTE PERJUDICADAS;</w:t>
      </w:r>
    </w:p>
    <w:p w:rsidR="00B81F7C" w:rsidRPr="009E1850" w:rsidRDefault="00B81F7C" w:rsidP="00B81F7C">
      <w:pPr>
        <w:ind w:left="567" w:hanging="567"/>
        <w:jc w:val="both"/>
        <w:rPr>
          <w:rFonts w:ascii="Century Gothic" w:hAnsi="Century Gothic"/>
          <w:sz w:val="14"/>
          <w:szCs w:val="14"/>
          <w:lang w:val="es-MX"/>
        </w:rPr>
      </w:pPr>
      <w:r w:rsidRPr="009E1850">
        <w:rPr>
          <w:rFonts w:ascii="Century Gothic" w:hAnsi="Century Gothic"/>
          <w:sz w:val="14"/>
          <w:szCs w:val="14"/>
          <w:lang w:val="es-MX"/>
        </w:rPr>
        <w:t>VI</w:t>
      </w:r>
      <w:r w:rsidRPr="009E1850">
        <w:rPr>
          <w:rFonts w:ascii="Century Gothic" w:hAnsi="Century Gothic"/>
          <w:sz w:val="14"/>
          <w:szCs w:val="14"/>
          <w:lang w:val="es-MX"/>
        </w:rPr>
        <w:tab/>
        <w:t>AQUELLAS QUE HAYAN SIDO DECLARADAS SUJETAS O CONCURSO MERCANTIL O ALGUNA FIGURA ANÁLOGA;</w:t>
      </w:r>
    </w:p>
    <w:p w:rsidR="00B81F7C" w:rsidRPr="009E1850" w:rsidRDefault="00B81F7C" w:rsidP="00B81F7C">
      <w:pPr>
        <w:ind w:left="567" w:hanging="567"/>
        <w:jc w:val="both"/>
        <w:rPr>
          <w:rFonts w:ascii="Century Gothic" w:hAnsi="Century Gothic"/>
          <w:caps/>
          <w:sz w:val="14"/>
          <w:szCs w:val="14"/>
          <w:lang w:val="es-MX"/>
        </w:rPr>
      </w:pPr>
      <w:r w:rsidRPr="009E1850">
        <w:rPr>
          <w:rFonts w:ascii="Century Gothic" w:hAnsi="Century Gothic"/>
          <w:sz w:val="14"/>
          <w:szCs w:val="14"/>
          <w:lang w:val="es-MX"/>
        </w:rPr>
        <w:t>VII</w:t>
      </w:r>
      <w:r w:rsidRPr="009E1850">
        <w:rPr>
          <w:rFonts w:ascii="Century Gothic" w:hAnsi="Century Gothic"/>
          <w:sz w:val="14"/>
          <w:szCs w:val="14"/>
          <w:lang w:val="es-MX"/>
        </w:rPr>
        <w:tab/>
        <w:t xml:space="preserve">AQUELLAS QUE PRESENTEN </w:t>
      </w:r>
      <w:r w:rsidRPr="009E1850">
        <w:rPr>
          <w:rFonts w:ascii="Century Gothic" w:hAnsi="Century Gothic"/>
          <w:caps/>
          <w:sz w:val="14"/>
          <w:szCs w:val="14"/>
          <w:lang w:val="es-MX"/>
        </w:rPr>
        <w:t>proposiciones EN UNA MISMA PARTIDA DE UN BIEN O SERVICIO EN UN PROCEDIMIENTO DE CONTRATACIÓN QUE SE ENCUENTREN VINCULADAS ENTRE SÍ POR ALGÚN SOCIO O ASOCIADO COMÚN;</w:t>
      </w:r>
    </w:p>
    <w:p w:rsidR="00B81F7C" w:rsidRPr="009E1850" w:rsidRDefault="00B81F7C" w:rsidP="00B81F7C">
      <w:pPr>
        <w:ind w:left="567" w:hanging="567"/>
        <w:jc w:val="both"/>
        <w:rPr>
          <w:rFonts w:ascii="Century Gothic" w:hAnsi="Century Gothic"/>
          <w:caps/>
          <w:sz w:val="14"/>
          <w:szCs w:val="14"/>
          <w:lang w:val="es-MX"/>
        </w:rPr>
      </w:pPr>
      <w:r w:rsidRPr="009E1850">
        <w:rPr>
          <w:rFonts w:ascii="Century Gothic" w:hAnsi="Century Gothic"/>
          <w:caps/>
          <w:sz w:val="14"/>
          <w:szCs w:val="14"/>
          <w:lang w:val="es-MX"/>
        </w:rPr>
        <w:tab/>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B81F7C" w:rsidRPr="009E1850" w:rsidRDefault="00B81F7C" w:rsidP="00B81F7C">
      <w:pPr>
        <w:ind w:left="567" w:hanging="567"/>
        <w:jc w:val="both"/>
        <w:rPr>
          <w:rFonts w:ascii="Century Gothic" w:hAnsi="Century Gothic"/>
          <w:caps/>
          <w:sz w:val="14"/>
          <w:szCs w:val="14"/>
          <w:lang w:val="es-MX"/>
        </w:rPr>
      </w:pPr>
      <w:r w:rsidRPr="009E1850">
        <w:rPr>
          <w:rFonts w:ascii="Century Gothic" w:hAnsi="Century Gothic"/>
          <w:sz w:val="14"/>
          <w:szCs w:val="14"/>
          <w:lang w:val="es-MX"/>
        </w:rPr>
        <w:t>VIII</w:t>
      </w:r>
      <w:r w:rsidRPr="009E1850">
        <w:rPr>
          <w:rFonts w:ascii="Century Gothic" w:hAnsi="Century Gothic"/>
          <w:sz w:val="14"/>
          <w:szCs w:val="14"/>
          <w:lang w:val="es-MX"/>
        </w:rPr>
        <w:tab/>
        <w:t>LAS QUE PRETENDAN PARTICIPAR EN UN PROCEDIMIENTO DE CONTRATACIÓN Y PREVIAMENTE HAYAN REALIZADO O SE ENCUENTREN REALIZANDO POR SI O A TRAVÉS DE EMPRESAS QUE FORMEN PARTE DEL MISMO GRUPO EMPRESARIAL, EN VIRTUD DE OTRO CONTRATO, TRABAJO DE ANÁLISIS Y CONTROL DE CALIDAD, PREPARACIÓN DE ESPECIFICACIONES, PRESUPUESTO O LA ELABORACIÓN DE CUALQUIER DOCUMENTO VINCULADO CON EL PROCEDIMIENTO EN QUE SE ENCUENTRAN INTERESADAS EN PARTICIPAR</w:t>
      </w:r>
      <w:r w:rsidRPr="009E1850">
        <w:rPr>
          <w:rFonts w:ascii="Century Gothic" w:hAnsi="Century Gothic"/>
          <w:caps/>
          <w:sz w:val="14"/>
          <w:szCs w:val="14"/>
          <w:lang w:val="es-MX"/>
        </w:rPr>
        <w:t xml:space="preserve">, cuando con motivo de la realización de dichos trabajos hubiera tenido acceso a información privilegiada que no se dará a conocer a los licitantes para la elaboración de sus proposiciones; </w:t>
      </w:r>
    </w:p>
    <w:p w:rsidR="00B81F7C" w:rsidRPr="009E1850" w:rsidRDefault="00B81F7C" w:rsidP="00B81F7C">
      <w:pPr>
        <w:ind w:left="567" w:hanging="567"/>
        <w:jc w:val="both"/>
        <w:rPr>
          <w:rFonts w:ascii="Century Gothic" w:hAnsi="Century Gothic"/>
          <w:sz w:val="14"/>
          <w:szCs w:val="14"/>
          <w:lang w:val="es-MX"/>
        </w:rPr>
      </w:pPr>
      <w:r w:rsidRPr="009E1850">
        <w:rPr>
          <w:rFonts w:ascii="Century Gothic" w:hAnsi="Century Gothic"/>
          <w:sz w:val="14"/>
          <w:szCs w:val="14"/>
          <w:lang w:val="es-MX"/>
        </w:rPr>
        <w:t>IX</w:t>
      </w:r>
      <w:r w:rsidRPr="009E1850">
        <w:rPr>
          <w:rFonts w:ascii="Century Gothic" w:hAnsi="Century Gothic"/>
          <w:sz w:val="14"/>
          <w:szCs w:val="14"/>
          <w:lang w:val="es-MX"/>
        </w:rPr>
        <w:tab/>
        <w:t>AQUELLAS QUE POR SI O A TRAVÉS DE EMPRESAS QUE FORMEN PARTE DEL MISMO GRUPO EMPRESARIAL PRETENDAN SER CONTRATADAS PARA ELABORACIÓN DE DICTÁMENES, PERITAJES Y AVALÚOS, CUANDO ÉSTOS HAYAN DE SER UTILIZADOS PARA RESOLVER DISCREPANCIAS DERIVADAS DE LOS CONTRATOS EN LOS QUE DICHAS PERSONAS O EMPRESAS SEAN PARTE;</w:t>
      </w:r>
    </w:p>
    <w:p w:rsidR="00B81F7C" w:rsidRPr="009E1850" w:rsidRDefault="00B81F7C" w:rsidP="00B81F7C">
      <w:pPr>
        <w:ind w:left="567" w:hanging="567"/>
        <w:jc w:val="both"/>
        <w:rPr>
          <w:rFonts w:ascii="Century Gothic" w:hAnsi="Century Gothic"/>
          <w:sz w:val="14"/>
          <w:szCs w:val="14"/>
          <w:lang w:val="es-MX"/>
        </w:rPr>
      </w:pPr>
      <w:r w:rsidRPr="009E1850">
        <w:rPr>
          <w:rFonts w:ascii="Century Gothic" w:hAnsi="Century Gothic"/>
          <w:sz w:val="14"/>
          <w:szCs w:val="14"/>
          <w:lang w:val="es-MX"/>
        </w:rPr>
        <w:t>X</w:t>
      </w:r>
      <w:r w:rsidRPr="009E1850">
        <w:rPr>
          <w:rFonts w:ascii="Century Gothic" w:hAnsi="Century Gothic"/>
          <w:sz w:val="14"/>
          <w:szCs w:val="14"/>
          <w:lang w:val="es-MX"/>
        </w:rPr>
        <w:tab/>
        <w:t>LAS QUE CELEBREN CONTRATOS SOBRE LAS MATERIAS REGULADAS POR ESTA LEY SIN ESTAR FACULTADAS PARA HACER USO DE DERECHOS DE PROPIEDAD INTELECTUAL;</w:t>
      </w:r>
    </w:p>
    <w:p w:rsidR="00B81F7C" w:rsidRPr="009E1850" w:rsidRDefault="00B81F7C" w:rsidP="00B81F7C">
      <w:pPr>
        <w:ind w:left="567" w:hanging="567"/>
        <w:jc w:val="both"/>
        <w:rPr>
          <w:rFonts w:ascii="Century Gothic" w:hAnsi="Century Gothic"/>
          <w:sz w:val="14"/>
          <w:szCs w:val="14"/>
          <w:lang w:val="es-MX"/>
        </w:rPr>
      </w:pPr>
      <w:r w:rsidRPr="009E1850">
        <w:rPr>
          <w:rFonts w:ascii="Century Gothic" w:hAnsi="Century Gothic"/>
          <w:sz w:val="14"/>
          <w:szCs w:val="14"/>
          <w:lang w:val="es-MX"/>
        </w:rPr>
        <w:t>XI</w:t>
      </w:r>
      <w:r w:rsidRPr="009E1850">
        <w:rPr>
          <w:rFonts w:ascii="Century Gothic" w:hAnsi="Century Gothic"/>
          <w:sz w:val="14"/>
          <w:szCs w:val="14"/>
          <w:lang w:val="es-MX"/>
        </w:rPr>
        <w:tab/>
        <w:t>LAS QUE HAYAN UTILIZADO INFORMACIÓN PRIVILEGIADA, PROPORCIONADA INDEBIDAMENTE POR SERVIDORES PÚBLICOS O SUS FAMILIARES POR PARENTESCO CONSANGUÍNEO Y, POR AFINIDAD HASTA EL CUARTO GRADO, O CIVIL;</w:t>
      </w:r>
    </w:p>
    <w:p w:rsidR="00B81F7C" w:rsidRPr="009E1850" w:rsidRDefault="00B81F7C" w:rsidP="00B81F7C">
      <w:pPr>
        <w:pStyle w:val="Faccin"/>
        <w:spacing w:after="0"/>
        <w:ind w:left="567" w:hanging="567"/>
        <w:rPr>
          <w:rFonts w:ascii="Century Gothic" w:hAnsi="Century Gothic"/>
          <w:noProof w:val="0"/>
          <w:snapToGrid w:val="0"/>
          <w:sz w:val="14"/>
          <w:szCs w:val="14"/>
          <w:lang w:val="es-MX"/>
        </w:rPr>
      </w:pPr>
      <w:r w:rsidRPr="009E1850">
        <w:rPr>
          <w:rFonts w:ascii="Century Gothic" w:hAnsi="Century Gothic"/>
          <w:noProof w:val="0"/>
          <w:snapToGrid w:val="0"/>
          <w:sz w:val="14"/>
          <w:szCs w:val="14"/>
          <w:lang w:val="es-MX"/>
        </w:rPr>
        <w:t>XII.</w:t>
      </w:r>
      <w:r w:rsidRPr="009E1850">
        <w:rPr>
          <w:rFonts w:ascii="Century Gothic" w:hAnsi="Century Gothic"/>
          <w:noProof w:val="0"/>
          <w:snapToGrid w:val="0"/>
          <w:sz w:val="14"/>
          <w:szCs w:val="14"/>
          <w:lang w:val="es-MX"/>
        </w:rPr>
        <w:tab/>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SI O POR INTERPÓSITA PERSONA, CON INDEPENDENCIA DE QUE QUIENES LAS RECIBAN TENGAN O NO RELACIÓN CON LA CONTRATACIÓN;</w:t>
      </w:r>
    </w:p>
    <w:p w:rsidR="00B81F7C" w:rsidRPr="009E1850" w:rsidRDefault="00B81F7C" w:rsidP="00B81F7C">
      <w:pPr>
        <w:pStyle w:val="Faccin"/>
        <w:spacing w:after="0"/>
        <w:ind w:left="567" w:hanging="567"/>
        <w:rPr>
          <w:rFonts w:ascii="Century Gothic" w:hAnsi="Century Gothic"/>
          <w:caps/>
          <w:noProof w:val="0"/>
          <w:sz w:val="14"/>
          <w:szCs w:val="14"/>
          <w:lang w:val="es-MX"/>
        </w:rPr>
      </w:pPr>
      <w:r w:rsidRPr="009E1850">
        <w:rPr>
          <w:rFonts w:ascii="Century Gothic" w:hAnsi="Century Gothic"/>
          <w:noProof w:val="0"/>
          <w:snapToGrid w:val="0"/>
          <w:sz w:val="14"/>
          <w:szCs w:val="14"/>
          <w:lang w:val="es-MX"/>
        </w:rPr>
        <w:t>XIII.</w:t>
      </w:r>
      <w:r w:rsidRPr="009E1850">
        <w:rPr>
          <w:rFonts w:ascii="Century Gothic" w:hAnsi="Century Gothic"/>
          <w:noProof w:val="0"/>
          <w:snapToGrid w:val="0"/>
          <w:sz w:val="14"/>
          <w:szCs w:val="14"/>
          <w:lang w:val="es-MX"/>
        </w:rPr>
        <w:tab/>
      </w:r>
      <w:r w:rsidRPr="009E1850">
        <w:rPr>
          <w:rFonts w:ascii="Century Gothic" w:hAnsi="Century Gothic"/>
          <w:caps/>
          <w:noProof w:val="0"/>
          <w:sz w:val="14"/>
          <w:szCs w:val="14"/>
          <w:lang w:val="es-MX"/>
        </w:rPr>
        <w:t>Aquellos licitantes que injustificadamente y por causas imputables a ellos mismos, no hayan formalizado un contrato adjudicado con anterioridad por la convocante. Dicho impedimento prevalecerá ante la propia dependencia o entidad convocante por el plazo que se establezca en las políticas, bases y lineamientos a que se refiere el artículo 1 de esta Ley, el cual no podrá ser superior a un año calendario contado a partir del día en que haya fenecido el término establecido en la convocatoria a la licitación o, en su caso, por el artículo 46 de esta Ley, para la formalización del contrato en cuestión, y</w:t>
      </w:r>
    </w:p>
    <w:p w:rsidR="00B81F7C" w:rsidRPr="009E1850" w:rsidRDefault="00B81F7C" w:rsidP="00B81F7C">
      <w:pPr>
        <w:pStyle w:val="Faccin"/>
        <w:spacing w:after="0"/>
        <w:ind w:left="567" w:hanging="567"/>
        <w:rPr>
          <w:rFonts w:ascii="Century Gothic" w:hAnsi="Century Gothic"/>
          <w:caps/>
          <w:noProof w:val="0"/>
          <w:sz w:val="14"/>
          <w:szCs w:val="14"/>
          <w:lang w:val="es-MX"/>
        </w:rPr>
      </w:pPr>
      <w:r w:rsidRPr="009E1850">
        <w:rPr>
          <w:rFonts w:ascii="Century Gothic" w:hAnsi="Century Gothic"/>
          <w:caps/>
          <w:noProof w:val="0"/>
          <w:sz w:val="14"/>
          <w:szCs w:val="14"/>
          <w:lang w:val="es-MX"/>
        </w:rPr>
        <w:t>XIV.</w:t>
      </w:r>
      <w:r w:rsidRPr="009E1850">
        <w:rPr>
          <w:rFonts w:ascii="Century Gothic" w:hAnsi="Century Gothic"/>
          <w:caps/>
          <w:noProof w:val="0"/>
          <w:sz w:val="14"/>
          <w:szCs w:val="14"/>
          <w:lang w:val="es-MX"/>
        </w:rPr>
        <w:tab/>
        <w:t>Las demás que por cualquier causa se encuentren impedidas para ello por disposición de Ley.</w:t>
      </w:r>
    </w:p>
    <w:p w:rsidR="00B81F7C" w:rsidRPr="009E1850" w:rsidRDefault="00B81F7C" w:rsidP="00B81F7C">
      <w:pPr>
        <w:pStyle w:val="Faccin"/>
        <w:spacing w:after="0"/>
        <w:ind w:left="567" w:hanging="567"/>
        <w:rPr>
          <w:rFonts w:ascii="Century Gothic" w:hAnsi="Century Gothic"/>
          <w:noProof w:val="0"/>
          <w:snapToGrid w:val="0"/>
          <w:sz w:val="14"/>
          <w:szCs w:val="14"/>
          <w:lang w:val="es-MX"/>
        </w:rPr>
      </w:pPr>
    </w:p>
    <w:p w:rsidR="00B81F7C" w:rsidRPr="009E1850" w:rsidRDefault="00B81F7C" w:rsidP="00B81F7C">
      <w:pPr>
        <w:pStyle w:val="Faccin"/>
        <w:spacing w:after="0"/>
        <w:ind w:left="567" w:hanging="567"/>
        <w:rPr>
          <w:rFonts w:ascii="Century Gothic" w:hAnsi="Century Gothic"/>
          <w:b/>
          <w:noProof w:val="0"/>
          <w:snapToGrid w:val="0"/>
          <w:sz w:val="16"/>
          <w:szCs w:val="16"/>
          <w:lang w:val="es-MX"/>
        </w:rPr>
      </w:pPr>
      <w:r w:rsidRPr="009E1850">
        <w:rPr>
          <w:rFonts w:ascii="Century Gothic" w:hAnsi="Century Gothic"/>
          <w:b/>
          <w:noProof w:val="0"/>
          <w:snapToGrid w:val="0"/>
          <w:sz w:val="16"/>
          <w:szCs w:val="16"/>
          <w:lang w:val="es-MX"/>
        </w:rPr>
        <w:t>ARTÍCULO 60 ANTEPENÚLTIMO PÁRRAFO</w:t>
      </w:r>
    </w:p>
    <w:p w:rsidR="00B81F7C" w:rsidRPr="009E1850" w:rsidRDefault="00B81F7C" w:rsidP="00B81F7C">
      <w:pPr>
        <w:pStyle w:val="Faccin"/>
        <w:spacing w:after="0"/>
        <w:ind w:left="567" w:hanging="567"/>
        <w:rPr>
          <w:rFonts w:ascii="Century Gothic" w:hAnsi="Century Gothic"/>
          <w:b/>
          <w:noProof w:val="0"/>
          <w:snapToGrid w:val="0"/>
          <w:sz w:val="14"/>
          <w:szCs w:val="14"/>
          <w:lang w:val="es-MX"/>
        </w:rPr>
      </w:pPr>
    </w:p>
    <w:p w:rsidR="00B81F7C" w:rsidRPr="009E1850" w:rsidRDefault="00B81F7C" w:rsidP="00B81F7C">
      <w:pPr>
        <w:pStyle w:val="Faccin"/>
        <w:spacing w:after="0"/>
        <w:ind w:left="0" w:firstLine="0"/>
        <w:rPr>
          <w:rFonts w:ascii="Century Gothic" w:hAnsi="Century Gothic"/>
          <w:noProof w:val="0"/>
          <w:snapToGrid w:val="0"/>
          <w:sz w:val="14"/>
          <w:szCs w:val="14"/>
          <w:lang w:val="es-MX"/>
        </w:rPr>
      </w:pPr>
      <w:r w:rsidRPr="009E1850">
        <w:rPr>
          <w:rFonts w:ascii="Century Gothic" w:hAnsi="Century Gothic"/>
          <w:noProof w:val="0"/>
          <w:snapToGrid w:val="0"/>
          <w:sz w:val="14"/>
          <w:szCs w:val="14"/>
          <w:lang w:val="es-MX"/>
        </w:rPr>
        <w:t>SI AL DIA EN QUE SE CUMPLA EL PLAZO DE INHABILITACIÓN A QUE SE REFIERE EL PÁRRAFO QUE ANTECEDE EL SANCIONADO NO HA PAGADO LA MULTA QUE HUBIERE SIDO IMPUESTA EN TÉRMINOS DEL ARTÍCULO ANTERIOR, LA MIENCIONADA INHABILITACIÓN SUBSISTIRÁ HASTA QUE SE REALICE EL PAGO CORRESPONDIENTE.</w:t>
      </w:r>
    </w:p>
    <w:p w:rsidR="00B81F7C" w:rsidRPr="009E1850" w:rsidRDefault="00B81F7C" w:rsidP="00B81F7C">
      <w:pPr>
        <w:pStyle w:val="Faccin"/>
        <w:spacing w:after="0"/>
        <w:ind w:left="567" w:hanging="567"/>
        <w:rPr>
          <w:rFonts w:ascii="Century Gothic" w:hAnsi="Century Gothic"/>
          <w:noProof w:val="0"/>
          <w:snapToGrid w:val="0"/>
          <w:sz w:val="14"/>
          <w:szCs w:val="14"/>
          <w:lang w:val="es-MX"/>
        </w:rPr>
      </w:pPr>
    </w:p>
    <w:p w:rsidR="00180729" w:rsidRPr="009E1850" w:rsidRDefault="00180729" w:rsidP="00180729">
      <w:pPr>
        <w:jc w:val="both"/>
        <w:rPr>
          <w:rFonts w:ascii="Century Gothic" w:hAnsi="Century Gothic"/>
          <w:b/>
          <w:sz w:val="16"/>
          <w:szCs w:val="16"/>
          <w:lang w:val="es-MX"/>
        </w:rPr>
      </w:pPr>
      <w:r w:rsidRPr="009E1850">
        <w:rPr>
          <w:rFonts w:ascii="Century Gothic" w:hAnsi="Century Gothic"/>
          <w:b/>
          <w:sz w:val="16"/>
          <w:szCs w:val="16"/>
          <w:lang w:val="es-MX"/>
        </w:rPr>
        <w:t>LEY GENERAL DE RESPONSABILIDADES ADMINISTRATIVAS.</w:t>
      </w:r>
    </w:p>
    <w:p w:rsidR="00180729" w:rsidRPr="009E1850" w:rsidRDefault="00180729" w:rsidP="00180729">
      <w:pPr>
        <w:jc w:val="both"/>
        <w:rPr>
          <w:rFonts w:ascii="Century Gothic" w:hAnsi="Century Gothic"/>
          <w:sz w:val="14"/>
          <w:szCs w:val="14"/>
          <w:lang w:val="es-MX"/>
        </w:rPr>
      </w:pPr>
    </w:p>
    <w:p w:rsidR="00180729" w:rsidRPr="009E1850" w:rsidRDefault="00180729" w:rsidP="00180729">
      <w:pPr>
        <w:jc w:val="both"/>
        <w:rPr>
          <w:rFonts w:ascii="Century Gothic" w:hAnsi="Century Gothic"/>
          <w:sz w:val="16"/>
          <w:szCs w:val="16"/>
          <w:lang w:val="es-MX"/>
        </w:rPr>
      </w:pPr>
      <w:r w:rsidRPr="009E1850">
        <w:rPr>
          <w:rFonts w:ascii="Century Gothic" w:hAnsi="Century Gothic"/>
          <w:b/>
          <w:sz w:val="16"/>
          <w:szCs w:val="16"/>
          <w:lang w:val="es-MX"/>
        </w:rPr>
        <w:t>ARTÍCULO 49 FRACCIÓN IX</w:t>
      </w:r>
    </w:p>
    <w:p w:rsidR="00180729" w:rsidRPr="009E1850" w:rsidRDefault="00180729" w:rsidP="00180729">
      <w:pPr>
        <w:jc w:val="both"/>
        <w:rPr>
          <w:rFonts w:ascii="Century Gothic" w:hAnsi="Century Gothic"/>
          <w:sz w:val="14"/>
          <w:szCs w:val="14"/>
          <w:lang w:val="es-MX"/>
        </w:rPr>
      </w:pPr>
    </w:p>
    <w:p w:rsidR="00180729" w:rsidRPr="009E1850" w:rsidRDefault="00180729" w:rsidP="00180729">
      <w:pPr>
        <w:jc w:val="both"/>
        <w:rPr>
          <w:rFonts w:ascii="Century Gothic" w:hAnsi="Century Gothic"/>
          <w:sz w:val="14"/>
          <w:szCs w:val="14"/>
          <w:lang w:val="es-MX"/>
        </w:rPr>
      </w:pPr>
      <w:r w:rsidRPr="009E1850">
        <w:rPr>
          <w:rFonts w:ascii="Century Gothic" w:hAnsi="Century Gothic"/>
          <w:sz w:val="14"/>
          <w:szCs w:val="14"/>
          <w:lang w:val="es-MX"/>
        </w:rPr>
        <w:t>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w:t>
      </w:r>
    </w:p>
    <w:p w:rsidR="00B81F7C" w:rsidRPr="009E1850" w:rsidRDefault="00B81F7C" w:rsidP="00B81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entury Gothic" w:hAnsi="Century Gothic"/>
          <w:b/>
          <w:sz w:val="18"/>
          <w:szCs w:val="18"/>
          <w:lang w:val="es-MX"/>
        </w:rPr>
      </w:pPr>
    </w:p>
    <w:p w:rsidR="00B81F7C" w:rsidRPr="009E1850" w:rsidRDefault="00B81F7C" w:rsidP="00B81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entury Gothic" w:hAnsi="Century Gothic"/>
          <w:b/>
          <w:sz w:val="18"/>
          <w:szCs w:val="18"/>
          <w:lang w:val="es-MX"/>
        </w:rPr>
      </w:pPr>
    </w:p>
    <w:p w:rsidR="00B81F7C" w:rsidRPr="009E1850" w:rsidRDefault="00B81F7C" w:rsidP="00B81F7C">
      <w:pPr>
        <w:widowControl/>
        <w:ind w:left="851" w:hanging="851"/>
        <w:jc w:val="center"/>
        <w:rPr>
          <w:rFonts w:ascii="Century Gothic" w:hAnsi="Century Gothic"/>
          <w:b/>
          <w:snapToGrid/>
          <w:sz w:val="18"/>
          <w:szCs w:val="18"/>
        </w:rPr>
      </w:pPr>
      <w:r w:rsidRPr="009E1850">
        <w:rPr>
          <w:rFonts w:ascii="Century Gothic" w:hAnsi="Century Gothic"/>
          <w:b/>
          <w:snapToGrid/>
          <w:sz w:val="18"/>
          <w:szCs w:val="18"/>
        </w:rPr>
        <w:br w:type="page"/>
      </w:r>
      <w:r w:rsidR="00E574E1" w:rsidRPr="009E1850">
        <w:rPr>
          <w:rFonts w:ascii="Century Gothic" w:hAnsi="Century Gothic"/>
          <w:b/>
          <w:snapToGrid/>
          <w:sz w:val="18"/>
          <w:szCs w:val="18"/>
        </w:rPr>
        <w:t xml:space="preserve">ANEXO No. </w:t>
      </w:r>
      <w:r w:rsidR="008C34D7" w:rsidRPr="009E1850">
        <w:rPr>
          <w:rFonts w:ascii="Century Gothic" w:hAnsi="Century Gothic"/>
          <w:b/>
          <w:snapToGrid/>
          <w:sz w:val="18"/>
          <w:szCs w:val="18"/>
        </w:rPr>
        <w:t>4</w:t>
      </w:r>
      <w:r w:rsidRPr="009E1850">
        <w:rPr>
          <w:rFonts w:ascii="Century Gothic" w:hAnsi="Century Gothic"/>
          <w:b/>
          <w:snapToGrid/>
          <w:sz w:val="18"/>
          <w:szCs w:val="18"/>
        </w:rPr>
        <w:t xml:space="preserve"> A</w:t>
      </w:r>
    </w:p>
    <w:p w:rsidR="00B81F7C" w:rsidRPr="009E1850" w:rsidRDefault="00B81F7C" w:rsidP="00B81F7C">
      <w:pPr>
        <w:widowControl/>
        <w:ind w:left="851" w:hanging="851"/>
        <w:rPr>
          <w:rFonts w:ascii="Century Gothic" w:hAnsi="Century Gothic"/>
          <w:snapToGrid/>
          <w:sz w:val="18"/>
          <w:szCs w:val="18"/>
        </w:rPr>
      </w:pPr>
    </w:p>
    <w:p w:rsidR="00B81F7C" w:rsidRPr="009E1850" w:rsidRDefault="00B81F7C" w:rsidP="00B81F7C">
      <w:pPr>
        <w:widowControl/>
        <w:ind w:left="851" w:hanging="851"/>
        <w:rPr>
          <w:rFonts w:ascii="Century Gothic" w:hAnsi="Century Gothic"/>
          <w:snapToGrid/>
          <w:sz w:val="18"/>
          <w:szCs w:val="18"/>
        </w:rPr>
      </w:pPr>
    </w:p>
    <w:p w:rsidR="00B81F7C" w:rsidRPr="009E1850" w:rsidRDefault="00B81F7C" w:rsidP="00B81F7C">
      <w:pPr>
        <w:widowControl/>
        <w:ind w:left="851" w:hanging="851"/>
        <w:jc w:val="center"/>
        <w:rPr>
          <w:rFonts w:ascii="Century Gothic" w:hAnsi="Century Gothic"/>
          <w:snapToGrid/>
          <w:sz w:val="18"/>
          <w:szCs w:val="18"/>
        </w:rPr>
      </w:pPr>
      <w:r w:rsidRPr="009E1850">
        <w:rPr>
          <w:rFonts w:ascii="Century Gothic" w:hAnsi="Century Gothic"/>
          <w:snapToGrid/>
          <w:sz w:val="18"/>
          <w:szCs w:val="18"/>
        </w:rPr>
        <w:t>(MECANOGRAFIAR EN PAPEL MEMBRETADO Y/O SELLADO DE LA PERSONA FÍSICA)</w:t>
      </w:r>
    </w:p>
    <w:p w:rsidR="00B81F7C" w:rsidRPr="009E1850" w:rsidRDefault="00B81F7C" w:rsidP="00B81F7C">
      <w:pPr>
        <w:widowControl/>
        <w:ind w:left="851" w:hanging="851"/>
        <w:jc w:val="center"/>
        <w:rPr>
          <w:rFonts w:ascii="Century Gothic" w:hAnsi="Century Gothic"/>
          <w:snapToGrid/>
          <w:sz w:val="18"/>
          <w:szCs w:val="18"/>
        </w:rPr>
      </w:pPr>
    </w:p>
    <w:p w:rsidR="00B81F7C" w:rsidRPr="009E1850" w:rsidRDefault="00B81F7C" w:rsidP="00B81F7C">
      <w:pPr>
        <w:widowControl/>
        <w:ind w:left="851" w:hanging="851"/>
        <w:jc w:val="right"/>
        <w:rPr>
          <w:rFonts w:ascii="Century Gothic" w:hAnsi="Century Gothic"/>
          <w:snapToGrid/>
          <w:sz w:val="18"/>
          <w:szCs w:val="18"/>
        </w:rPr>
      </w:pPr>
    </w:p>
    <w:p w:rsidR="00B81F7C" w:rsidRPr="009E1850" w:rsidRDefault="00B81F7C" w:rsidP="00B81F7C">
      <w:pPr>
        <w:widowControl/>
        <w:ind w:left="851" w:hanging="851"/>
        <w:jc w:val="right"/>
        <w:rPr>
          <w:rFonts w:ascii="Century Gothic" w:hAnsi="Century Gothic"/>
          <w:snapToGrid/>
          <w:sz w:val="18"/>
          <w:szCs w:val="18"/>
        </w:rPr>
      </w:pPr>
    </w:p>
    <w:p w:rsidR="00B81F7C" w:rsidRPr="009E1850" w:rsidRDefault="00B81F7C" w:rsidP="00B81F7C">
      <w:pPr>
        <w:widowControl/>
        <w:ind w:left="851" w:hanging="851"/>
        <w:jc w:val="right"/>
        <w:rPr>
          <w:rFonts w:ascii="Century Gothic" w:hAnsi="Century Gothic"/>
          <w:snapToGrid/>
          <w:sz w:val="18"/>
          <w:szCs w:val="18"/>
        </w:rPr>
      </w:pPr>
      <w:r w:rsidRPr="009E1850">
        <w:rPr>
          <w:rFonts w:ascii="Century Gothic" w:hAnsi="Century Gothic"/>
          <w:snapToGrid/>
          <w:sz w:val="18"/>
          <w:szCs w:val="18"/>
        </w:rPr>
        <w:t xml:space="preserve">Ciudad de México,        de            </w:t>
      </w:r>
      <w:proofErr w:type="spellStart"/>
      <w:r w:rsidRPr="009E1850">
        <w:rPr>
          <w:rFonts w:ascii="Century Gothic" w:hAnsi="Century Gothic"/>
          <w:snapToGrid/>
          <w:sz w:val="18"/>
          <w:szCs w:val="18"/>
        </w:rPr>
        <w:t>de</w:t>
      </w:r>
      <w:proofErr w:type="spellEnd"/>
      <w:r w:rsidRPr="009E1850">
        <w:rPr>
          <w:rFonts w:ascii="Century Gothic" w:hAnsi="Century Gothic"/>
          <w:snapToGrid/>
          <w:sz w:val="18"/>
          <w:szCs w:val="18"/>
        </w:rPr>
        <w:t xml:space="preserve"> 201</w:t>
      </w:r>
      <w:r w:rsidR="00A17B96" w:rsidRPr="009E1850">
        <w:rPr>
          <w:rFonts w:ascii="Century Gothic" w:hAnsi="Century Gothic"/>
          <w:snapToGrid/>
          <w:sz w:val="18"/>
          <w:szCs w:val="18"/>
        </w:rPr>
        <w:t>8</w:t>
      </w:r>
    </w:p>
    <w:p w:rsidR="00B81F7C" w:rsidRPr="009E1850" w:rsidRDefault="00B81F7C" w:rsidP="00B81F7C">
      <w:pPr>
        <w:widowControl/>
        <w:ind w:left="851" w:hanging="851"/>
        <w:jc w:val="right"/>
        <w:rPr>
          <w:rFonts w:ascii="Century Gothic" w:hAnsi="Century Gothic"/>
          <w:snapToGrid/>
          <w:sz w:val="18"/>
          <w:szCs w:val="18"/>
        </w:rPr>
      </w:pPr>
    </w:p>
    <w:p w:rsidR="00B81F7C" w:rsidRPr="009E1850" w:rsidRDefault="00B81F7C" w:rsidP="00B81F7C">
      <w:pPr>
        <w:widowControl/>
        <w:ind w:left="851" w:hanging="851"/>
        <w:jc w:val="right"/>
        <w:rPr>
          <w:rFonts w:ascii="Century Gothic" w:hAnsi="Century Gothic"/>
          <w:snapToGrid/>
          <w:sz w:val="18"/>
          <w:szCs w:val="18"/>
        </w:rPr>
      </w:pPr>
    </w:p>
    <w:p w:rsidR="00B81F7C" w:rsidRPr="009E1850" w:rsidRDefault="00B81F7C" w:rsidP="00B81F7C">
      <w:pPr>
        <w:widowControl/>
        <w:ind w:left="851" w:hanging="851"/>
        <w:rPr>
          <w:rFonts w:ascii="Century Gothic" w:hAnsi="Century Gothic"/>
          <w:snapToGrid/>
          <w:sz w:val="18"/>
          <w:szCs w:val="18"/>
        </w:rPr>
      </w:pPr>
    </w:p>
    <w:p w:rsidR="00B81F7C" w:rsidRPr="009E1850" w:rsidRDefault="00B81F7C" w:rsidP="00B81F7C">
      <w:pPr>
        <w:widowControl/>
        <w:ind w:left="851" w:hanging="851"/>
        <w:rPr>
          <w:rFonts w:ascii="Century Gothic" w:hAnsi="Century Gothic"/>
          <w:snapToGrid/>
          <w:sz w:val="18"/>
          <w:szCs w:val="18"/>
        </w:rPr>
      </w:pPr>
    </w:p>
    <w:p w:rsidR="00B81F7C" w:rsidRPr="009E1850" w:rsidRDefault="00B81F7C" w:rsidP="00B81F7C">
      <w:pPr>
        <w:widowControl/>
        <w:ind w:left="851" w:hanging="851"/>
        <w:rPr>
          <w:rFonts w:ascii="Century Gothic" w:hAnsi="Century Gothic"/>
          <w:snapToGrid/>
          <w:sz w:val="18"/>
          <w:szCs w:val="18"/>
        </w:rPr>
      </w:pPr>
    </w:p>
    <w:p w:rsidR="00B81F7C" w:rsidRPr="009E1850" w:rsidRDefault="00B81F7C" w:rsidP="00B81F7C">
      <w:pPr>
        <w:widowControl/>
        <w:ind w:left="851" w:hanging="851"/>
        <w:rPr>
          <w:rFonts w:ascii="Century Gothic" w:hAnsi="Century Gothic"/>
          <w:b/>
          <w:snapToGrid/>
          <w:sz w:val="18"/>
          <w:szCs w:val="18"/>
        </w:rPr>
      </w:pPr>
      <w:r w:rsidRPr="009E1850">
        <w:rPr>
          <w:rFonts w:ascii="Century Gothic" w:hAnsi="Century Gothic"/>
          <w:b/>
          <w:snapToGrid/>
          <w:sz w:val="18"/>
          <w:szCs w:val="18"/>
        </w:rPr>
        <w:t>TELEVISIÓN METROPOLITANA, S.A. DE C.V.</w:t>
      </w:r>
    </w:p>
    <w:p w:rsidR="00B81F7C" w:rsidRPr="009E1850" w:rsidRDefault="00B81F7C" w:rsidP="00B81F7C">
      <w:pPr>
        <w:widowControl/>
        <w:ind w:left="851" w:hanging="851"/>
        <w:rPr>
          <w:rFonts w:ascii="Century Gothic" w:hAnsi="Century Gothic"/>
          <w:b/>
          <w:snapToGrid/>
          <w:sz w:val="18"/>
          <w:szCs w:val="18"/>
        </w:rPr>
      </w:pPr>
      <w:r w:rsidRPr="009E1850">
        <w:rPr>
          <w:rFonts w:ascii="Century Gothic" w:hAnsi="Century Gothic"/>
          <w:snapToGrid/>
          <w:sz w:val="18"/>
          <w:szCs w:val="18"/>
          <w:lang w:val="es-ES"/>
        </w:rPr>
        <w:t xml:space="preserve">Atletas No. 2, </w:t>
      </w:r>
      <w:r w:rsidRPr="009E1850">
        <w:rPr>
          <w:rFonts w:ascii="Century Gothic" w:hAnsi="Century Gothic"/>
          <w:snapToGrid/>
          <w:sz w:val="18"/>
          <w:szCs w:val="18"/>
        </w:rPr>
        <w:t>Edificio “Pedro Infante” PB</w:t>
      </w:r>
      <w:r w:rsidRPr="009E1850">
        <w:rPr>
          <w:rFonts w:ascii="Century Gothic" w:hAnsi="Century Gothic"/>
          <w:b/>
          <w:snapToGrid/>
          <w:sz w:val="18"/>
          <w:szCs w:val="18"/>
        </w:rPr>
        <w:t xml:space="preserve"> </w:t>
      </w:r>
    </w:p>
    <w:p w:rsidR="00B81F7C" w:rsidRPr="009E1850" w:rsidRDefault="00B81F7C" w:rsidP="00B81F7C">
      <w:pPr>
        <w:widowControl/>
        <w:ind w:left="851" w:hanging="851"/>
        <w:rPr>
          <w:rFonts w:ascii="Century Gothic" w:hAnsi="Century Gothic"/>
          <w:b/>
          <w:snapToGrid/>
          <w:sz w:val="18"/>
          <w:szCs w:val="18"/>
          <w:lang w:val="es-MX"/>
        </w:rPr>
      </w:pPr>
      <w:r w:rsidRPr="009E1850">
        <w:rPr>
          <w:rFonts w:ascii="Century Gothic" w:hAnsi="Century Gothic"/>
          <w:snapToGrid/>
          <w:sz w:val="18"/>
          <w:szCs w:val="18"/>
          <w:lang w:val="es-MX"/>
        </w:rPr>
        <w:t>Col. Country Club, Delegación Coyoacán</w:t>
      </w:r>
    </w:p>
    <w:p w:rsidR="00B81F7C" w:rsidRPr="009E1850" w:rsidRDefault="00B81F7C" w:rsidP="00B81F7C">
      <w:pPr>
        <w:widowControl/>
        <w:ind w:left="851" w:hanging="851"/>
        <w:rPr>
          <w:rFonts w:ascii="Century Gothic" w:hAnsi="Century Gothic"/>
          <w:b/>
          <w:snapToGrid/>
          <w:sz w:val="18"/>
          <w:szCs w:val="18"/>
          <w:lang w:val="es-ES"/>
        </w:rPr>
      </w:pPr>
      <w:r w:rsidRPr="009E1850">
        <w:rPr>
          <w:rFonts w:ascii="Century Gothic" w:hAnsi="Century Gothic"/>
          <w:snapToGrid/>
          <w:sz w:val="18"/>
          <w:szCs w:val="18"/>
          <w:lang w:val="es-ES"/>
        </w:rPr>
        <w:t>C.P. 04220, en la Ciudad de México</w:t>
      </w:r>
    </w:p>
    <w:p w:rsidR="00B81F7C" w:rsidRPr="009E1850" w:rsidRDefault="00B81F7C" w:rsidP="00B81F7C">
      <w:pPr>
        <w:widowControl/>
        <w:ind w:left="851" w:hanging="851"/>
        <w:rPr>
          <w:rFonts w:ascii="Century Gothic" w:hAnsi="Century Gothic"/>
          <w:snapToGrid/>
          <w:sz w:val="18"/>
          <w:szCs w:val="18"/>
        </w:rPr>
      </w:pPr>
    </w:p>
    <w:p w:rsidR="00B81F7C" w:rsidRPr="009E1850" w:rsidRDefault="00B81F7C" w:rsidP="00B81F7C">
      <w:pPr>
        <w:widowControl/>
        <w:ind w:left="851" w:hanging="851"/>
        <w:rPr>
          <w:rFonts w:ascii="Century Gothic" w:hAnsi="Century Gothic"/>
          <w:snapToGrid/>
          <w:sz w:val="18"/>
          <w:szCs w:val="18"/>
        </w:rPr>
      </w:pPr>
    </w:p>
    <w:p w:rsidR="00033B6E" w:rsidRPr="009E1850" w:rsidRDefault="00033B6E" w:rsidP="00033B6E">
      <w:pPr>
        <w:widowControl/>
        <w:spacing w:line="360" w:lineRule="auto"/>
        <w:jc w:val="both"/>
        <w:rPr>
          <w:rFonts w:ascii="Century Gothic" w:hAnsi="Century Gothic"/>
          <w:snapToGrid/>
          <w:sz w:val="18"/>
          <w:szCs w:val="18"/>
          <w:lang w:val="es-ES"/>
        </w:rPr>
      </w:pPr>
      <w:r w:rsidRPr="009E1850">
        <w:rPr>
          <w:rFonts w:ascii="Century Gothic" w:hAnsi="Century Gothic"/>
          <w:snapToGrid/>
          <w:sz w:val="18"/>
          <w:szCs w:val="18"/>
          <w:lang w:val="es-ES"/>
        </w:rPr>
        <w:t xml:space="preserve">En mi carácter de persona física, </w:t>
      </w:r>
      <w:r w:rsidRPr="009E1850">
        <w:rPr>
          <w:rFonts w:ascii="Century Gothic" w:hAnsi="Century Gothic"/>
          <w:b/>
          <w:snapToGrid/>
          <w:sz w:val="18"/>
          <w:szCs w:val="18"/>
          <w:lang w:val="es-ES"/>
        </w:rPr>
        <w:t>manifiesto</w:t>
      </w:r>
      <w:r w:rsidRPr="009E1850">
        <w:rPr>
          <w:rFonts w:ascii="Century Gothic" w:hAnsi="Century Gothic"/>
          <w:snapToGrid/>
          <w:sz w:val="18"/>
          <w:szCs w:val="18"/>
          <w:lang w:val="es-ES"/>
        </w:rPr>
        <w:t xml:space="preserve"> </w:t>
      </w:r>
      <w:r w:rsidRPr="009E1850">
        <w:rPr>
          <w:rFonts w:ascii="Century Gothic" w:hAnsi="Century Gothic"/>
          <w:b/>
          <w:snapToGrid/>
          <w:sz w:val="18"/>
          <w:szCs w:val="18"/>
          <w:lang w:val="es-ES"/>
        </w:rPr>
        <w:t>bajo protesta de decir verdad,</w:t>
      </w:r>
      <w:r w:rsidRPr="009E1850">
        <w:rPr>
          <w:rFonts w:ascii="Century Gothic" w:hAnsi="Century Gothic"/>
          <w:sz w:val="18"/>
          <w:szCs w:val="18"/>
        </w:rPr>
        <w:t xml:space="preserve"> que no me encuentro en ninguno supuestos establecidos en los artículos 50 y 60 antepenúltimo párrafo de la Ley de Adquisiciones, Arrendamientos y Servicios del Sector Público, así como de la fracción IX del artículo 49 de la Ley General de Responsabilidades Administrativas y para los efectos de presentar propuesta, y en su caso poder celebrar contrato respectivo con la entidad, en relación a la </w:t>
      </w:r>
      <w:r w:rsidRPr="009E1850">
        <w:rPr>
          <w:rFonts w:ascii="Century Gothic" w:hAnsi="Century Gothic"/>
          <w:b/>
          <w:sz w:val="18"/>
          <w:szCs w:val="18"/>
        </w:rPr>
        <w:t xml:space="preserve">Licitación Pública Nacional </w:t>
      </w:r>
      <w:r w:rsidR="00E177E1" w:rsidRPr="009E1850">
        <w:rPr>
          <w:rFonts w:ascii="Century Gothic" w:hAnsi="Century Gothic"/>
          <w:b/>
          <w:sz w:val="18"/>
          <w:szCs w:val="18"/>
        </w:rPr>
        <w:t>Electrónica No. LA-048MHL001-E</w:t>
      </w:r>
      <w:r w:rsidR="0030363D" w:rsidRPr="009E1850">
        <w:rPr>
          <w:rFonts w:ascii="Century Gothic" w:hAnsi="Century Gothic"/>
          <w:b/>
          <w:sz w:val="18"/>
          <w:szCs w:val="18"/>
        </w:rPr>
        <w:t>403</w:t>
      </w:r>
      <w:r w:rsidR="00E177E1" w:rsidRPr="009E1850">
        <w:rPr>
          <w:rFonts w:ascii="Century Gothic" w:hAnsi="Century Gothic"/>
          <w:b/>
          <w:sz w:val="18"/>
          <w:szCs w:val="18"/>
        </w:rPr>
        <w:t>-2018</w:t>
      </w:r>
      <w:r w:rsidRPr="009E1850">
        <w:rPr>
          <w:rFonts w:ascii="Century Gothic" w:hAnsi="Century Gothic"/>
          <w:sz w:val="18"/>
          <w:szCs w:val="18"/>
        </w:rPr>
        <w:t xml:space="preserve">, </w:t>
      </w:r>
      <w:r w:rsidRPr="009E1850">
        <w:rPr>
          <w:rFonts w:ascii="Century Gothic" w:hAnsi="Century Gothic"/>
          <w:snapToGrid/>
          <w:sz w:val="18"/>
          <w:szCs w:val="18"/>
          <w:lang w:val="es-ES"/>
        </w:rPr>
        <w:t>me permito manifestar que conozco el contenido de los referidos artículos, así como los alcances legales.</w:t>
      </w:r>
    </w:p>
    <w:p w:rsidR="00B81F7C" w:rsidRPr="009E1850" w:rsidRDefault="00B81F7C" w:rsidP="00B81F7C">
      <w:pPr>
        <w:widowControl/>
        <w:ind w:left="851" w:hanging="851"/>
        <w:rPr>
          <w:rFonts w:ascii="Century Gothic" w:hAnsi="Century Gothic"/>
          <w:snapToGrid/>
          <w:sz w:val="18"/>
          <w:szCs w:val="18"/>
        </w:rPr>
      </w:pPr>
    </w:p>
    <w:p w:rsidR="00033B6E" w:rsidRPr="009E1850" w:rsidRDefault="00033B6E" w:rsidP="00B81F7C">
      <w:pPr>
        <w:widowControl/>
        <w:ind w:left="851" w:hanging="851"/>
        <w:rPr>
          <w:rFonts w:ascii="Century Gothic" w:hAnsi="Century Gothic"/>
          <w:snapToGrid/>
          <w:sz w:val="18"/>
          <w:szCs w:val="18"/>
        </w:rPr>
      </w:pPr>
    </w:p>
    <w:p w:rsidR="00B81F7C" w:rsidRPr="009E1850" w:rsidRDefault="00B81F7C" w:rsidP="00B81F7C">
      <w:pPr>
        <w:widowControl/>
        <w:jc w:val="both"/>
        <w:rPr>
          <w:rFonts w:ascii="Century Gothic" w:hAnsi="Century Gothic"/>
          <w:b/>
          <w:sz w:val="18"/>
          <w:szCs w:val="18"/>
        </w:rPr>
      </w:pPr>
      <w:r w:rsidRPr="009E1850">
        <w:rPr>
          <w:rFonts w:ascii="Century Gothic" w:hAnsi="Century Gothic"/>
          <w:b/>
          <w:sz w:val="18"/>
          <w:szCs w:val="18"/>
        </w:rPr>
        <w:t>A T E N T A M E N T E</w:t>
      </w:r>
    </w:p>
    <w:p w:rsidR="00B81F7C" w:rsidRPr="009E1850" w:rsidRDefault="00B81F7C" w:rsidP="00B81F7C">
      <w:pPr>
        <w:widowControl/>
        <w:jc w:val="both"/>
        <w:rPr>
          <w:rFonts w:ascii="Century Gothic" w:hAnsi="Century Gothic"/>
          <w:b/>
          <w:sz w:val="18"/>
          <w:szCs w:val="18"/>
        </w:rPr>
      </w:pPr>
    </w:p>
    <w:p w:rsidR="00B81F7C" w:rsidRPr="009E1850" w:rsidRDefault="00B81F7C" w:rsidP="00B81F7C">
      <w:pPr>
        <w:widowControl/>
        <w:jc w:val="both"/>
        <w:rPr>
          <w:rFonts w:ascii="Century Gothic" w:hAnsi="Century Gothic"/>
          <w:b/>
          <w:sz w:val="18"/>
          <w:szCs w:val="18"/>
        </w:rPr>
      </w:pPr>
    </w:p>
    <w:p w:rsidR="00B81F7C" w:rsidRPr="009E1850" w:rsidRDefault="00B81F7C" w:rsidP="00B81F7C">
      <w:pPr>
        <w:widowControl/>
        <w:jc w:val="both"/>
        <w:rPr>
          <w:rFonts w:ascii="Century Gothic" w:hAnsi="Century Gothic"/>
          <w:b/>
          <w:sz w:val="18"/>
          <w:szCs w:val="18"/>
        </w:rPr>
      </w:pPr>
    </w:p>
    <w:p w:rsidR="00B81F7C" w:rsidRPr="009E1850" w:rsidRDefault="00B81F7C" w:rsidP="00B81F7C">
      <w:pPr>
        <w:widowControl/>
        <w:jc w:val="both"/>
        <w:rPr>
          <w:rFonts w:ascii="Century Gothic" w:hAnsi="Century Gothic"/>
          <w:b/>
          <w:sz w:val="18"/>
          <w:szCs w:val="18"/>
        </w:rPr>
      </w:pPr>
    </w:p>
    <w:p w:rsidR="00B81F7C" w:rsidRPr="009E1850" w:rsidRDefault="00B81F7C" w:rsidP="00B81F7C">
      <w:pPr>
        <w:widowControl/>
        <w:jc w:val="both"/>
        <w:rPr>
          <w:rFonts w:ascii="Century Gothic" w:hAnsi="Century Gothic"/>
          <w:b/>
          <w:sz w:val="18"/>
          <w:szCs w:val="18"/>
        </w:rPr>
      </w:pPr>
      <w:r w:rsidRPr="009E1850">
        <w:rPr>
          <w:rFonts w:ascii="Century Gothic" w:hAnsi="Century Gothic"/>
          <w:b/>
          <w:sz w:val="18"/>
          <w:szCs w:val="18"/>
        </w:rPr>
        <w:t>NOMBRE DE LA PERSONA FÍSICA</w:t>
      </w:r>
    </w:p>
    <w:p w:rsidR="00B81F7C" w:rsidRPr="009E1850" w:rsidRDefault="00B81F7C" w:rsidP="00B81F7C">
      <w:pPr>
        <w:widowControl/>
        <w:jc w:val="both"/>
        <w:rPr>
          <w:rFonts w:ascii="Century Gothic" w:hAnsi="Century Gothic"/>
          <w:b/>
          <w:sz w:val="18"/>
          <w:szCs w:val="18"/>
        </w:rPr>
      </w:pPr>
    </w:p>
    <w:p w:rsidR="00B81F7C" w:rsidRPr="009E1850" w:rsidRDefault="00B81F7C" w:rsidP="00B81F7C">
      <w:pPr>
        <w:widowControl/>
        <w:jc w:val="both"/>
        <w:rPr>
          <w:rFonts w:ascii="Century Gothic" w:hAnsi="Century Gothic"/>
          <w:b/>
          <w:sz w:val="18"/>
          <w:szCs w:val="18"/>
        </w:rPr>
      </w:pPr>
    </w:p>
    <w:p w:rsidR="00B81F7C" w:rsidRPr="009E1850" w:rsidRDefault="00B81F7C" w:rsidP="00B81F7C">
      <w:pPr>
        <w:widowControl/>
        <w:rPr>
          <w:rFonts w:ascii="Century Gothic" w:hAnsi="Century Gothic"/>
          <w:b/>
          <w:sz w:val="16"/>
          <w:szCs w:val="16"/>
          <w:lang w:val="es-MX"/>
        </w:rPr>
      </w:pPr>
      <w:r w:rsidRPr="009E1850">
        <w:rPr>
          <w:rFonts w:ascii="Century Gothic" w:hAnsi="Century Gothic"/>
          <w:b/>
          <w:sz w:val="16"/>
          <w:szCs w:val="16"/>
          <w:lang w:val="es-MX"/>
        </w:rPr>
        <w:t>En sustitución de la firma autógrafa se empleará la firma electrónica, la cual producirá los mismos efectos que las leyes otorguen a los documentos correspondientes y, en consecuencia, tendrán el mismo valor probatorio.</w:t>
      </w:r>
    </w:p>
    <w:p w:rsidR="00B81F7C" w:rsidRPr="009E1850" w:rsidRDefault="00B81F7C" w:rsidP="00B81F7C">
      <w:pPr>
        <w:widowControl/>
        <w:ind w:left="851" w:hanging="851"/>
        <w:jc w:val="center"/>
        <w:rPr>
          <w:rFonts w:ascii="Century Gothic" w:hAnsi="Century Gothic"/>
          <w:snapToGrid/>
          <w:sz w:val="18"/>
          <w:szCs w:val="18"/>
          <w:lang w:val="es-MX"/>
        </w:rPr>
      </w:pPr>
    </w:p>
    <w:p w:rsidR="00B81F7C" w:rsidRPr="009E1850" w:rsidRDefault="00B81F7C" w:rsidP="00B81F7C">
      <w:pPr>
        <w:widowControl/>
        <w:rPr>
          <w:rFonts w:ascii="Century Gothic" w:hAnsi="Century Gothic"/>
          <w:b/>
          <w:snapToGrid/>
          <w:sz w:val="18"/>
          <w:szCs w:val="18"/>
        </w:rPr>
      </w:pPr>
      <w:r w:rsidRPr="009E1850">
        <w:rPr>
          <w:rFonts w:ascii="Century Gothic" w:hAnsi="Century Gothic"/>
          <w:b/>
          <w:snapToGrid/>
          <w:sz w:val="18"/>
          <w:szCs w:val="18"/>
        </w:rPr>
        <w:br w:type="page"/>
      </w:r>
    </w:p>
    <w:p w:rsidR="00B81F7C" w:rsidRPr="009E1850" w:rsidRDefault="008C34D7" w:rsidP="00B81F7C">
      <w:pPr>
        <w:widowControl/>
        <w:ind w:left="851" w:hanging="851"/>
        <w:jc w:val="center"/>
        <w:rPr>
          <w:rFonts w:ascii="Century Gothic" w:hAnsi="Century Gothic"/>
          <w:b/>
          <w:snapToGrid/>
          <w:sz w:val="18"/>
          <w:szCs w:val="18"/>
        </w:rPr>
      </w:pPr>
      <w:r w:rsidRPr="009E1850">
        <w:rPr>
          <w:rFonts w:ascii="Century Gothic" w:hAnsi="Century Gothic"/>
          <w:b/>
          <w:snapToGrid/>
          <w:sz w:val="18"/>
          <w:szCs w:val="18"/>
        </w:rPr>
        <w:t>ANEXO No. 4</w:t>
      </w:r>
      <w:r w:rsidR="00B81F7C" w:rsidRPr="009E1850">
        <w:rPr>
          <w:rFonts w:ascii="Century Gothic" w:hAnsi="Century Gothic"/>
          <w:b/>
          <w:snapToGrid/>
          <w:sz w:val="18"/>
          <w:szCs w:val="18"/>
        </w:rPr>
        <w:t xml:space="preserve"> B</w:t>
      </w:r>
    </w:p>
    <w:p w:rsidR="00B81F7C" w:rsidRPr="009E1850" w:rsidRDefault="00B81F7C" w:rsidP="00B81F7C">
      <w:pPr>
        <w:widowControl/>
        <w:ind w:left="851" w:hanging="851"/>
        <w:rPr>
          <w:rFonts w:ascii="Century Gothic" w:hAnsi="Century Gothic"/>
          <w:snapToGrid/>
          <w:sz w:val="18"/>
          <w:szCs w:val="18"/>
        </w:rPr>
      </w:pPr>
    </w:p>
    <w:p w:rsidR="00B81F7C" w:rsidRPr="009E1850" w:rsidRDefault="00B81F7C" w:rsidP="00B81F7C">
      <w:pPr>
        <w:widowControl/>
        <w:ind w:left="851" w:hanging="851"/>
        <w:rPr>
          <w:rFonts w:ascii="Century Gothic" w:hAnsi="Century Gothic"/>
          <w:snapToGrid/>
          <w:sz w:val="18"/>
          <w:szCs w:val="18"/>
        </w:rPr>
      </w:pPr>
    </w:p>
    <w:p w:rsidR="00B81F7C" w:rsidRPr="009E1850" w:rsidRDefault="00B81F7C" w:rsidP="00B81F7C">
      <w:pPr>
        <w:widowControl/>
        <w:ind w:left="851" w:hanging="851"/>
        <w:jc w:val="center"/>
        <w:rPr>
          <w:rFonts w:ascii="Century Gothic" w:hAnsi="Century Gothic"/>
          <w:snapToGrid/>
          <w:sz w:val="18"/>
          <w:szCs w:val="18"/>
        </w:rPr>
      </w:pPr>
      <w:r w:rsidRPr="009E1850">
        <w:rPr>
          <w:rFonts w:ascii="Century Gothic" w:hAnsi="Century Gothic"/>
          <w:snapToGrid/>
          <w:sz w:val="18"/>
          <w:szCs w:val="18"/>
        </w:rPr>
        <w:t>(MECANOGRAFIAR EN PAPEL MEMBRETADO Y/O SELLADO DE LA EMPRESA)</w:t>
      </w:r>
    </w:p>
    <w:p w:rsidR="00B81F7C" w:rsidRPr="009E1850" w:rsidRDefault="00B81F7C" w:rsidP="00B81F7C">
      <w:pPr>
        <w:widowControl/>
        <w:ind w:left="851" w:hanging="851"/>
        <w:jc w:val="center"/>
        <w:rPr>
          <w:rFonts w:ascii="Century Gothic" w:hAnsi="Century Gothic"/>
          <w:snapToGrid/>
          <w:sz w:val="18"/>
          <w:szCs w:val="18"/>
        </w:rPr>
      </w:pPr>
    </w:p>
    <w:p w:rsidR="00B81F7C" w:rsidRPr="009E1850" w:rsidRDefault="00B81F7C" w:rsidP="00B81F7C">
      <w:pPr>
        <w:widowControl/>
        <w:ind w:left="851" w:hanging="851"/>
        <w:jc w:val="center"/>
        <w:rPr>
          <w:rFonts w:ascii="Century Gothic" w:hAnsi="Century Gothic"/>
          <w:snapToGrid/>
          <w:sz w:val="18"/>
          <w:szCs w:val="18"/>
        </w:rPr>
      </w:pPr>
    </w:p>
    <w:p w:rsidR="00B81F7C" w:rsidRPr="009E1850" w:rsidRDefault="00B81F7C" w:rsidP="00B81F7C">
      <w:pPr>
        <w:widowControl/>
        <w:ind w:left="851" w:hanging="851"/>
        <w:jc w:val="right"/>
        <w:rPr>
          <w:rFonts w:ascii="Century Gothic" w:hAnsi="Century Gothic"/>
          <w:snapToGrid/>
          <w:sz w:val="18"/>
          <w:szCs w:val="18"/>
        </w:rPr>
      </w:pPr>
    </w:p>
    <w:p w:rsidR="00B81F7C" w:rsidRPr="009E1850" w:rsidRDefault="00B81F7C" w:rsidP="00B81F7C">
      <w:pPr>
        <w:widowControl/>
        <w:ind w:left="851" w:hanging="851"/>
        <w:jc w:val="right"/>
        <w:rPr>
          <w:rFonts w:ascii="Century Gothic" w:hAnsi="Century Gothic"/>
          <w:snapToGrid/>
          <w:sz w:val="18"/>
          <w:szCs w:val="18"/>
        </w:rPr>
      </w:pPr>
    </w:p>
    <w:p w:rsidR="00B81F7C" w:rsidRPr="009E1850" w:rsidRDefault="00B81F7C" w:rsidP="00B81F7C">
      <w:pPr>
        <w:widowControl/>
        <w:ind w:left="851" w:hanging="851"/>
        <w:jc w:val="right"/>
        <w:rPr>
          <w:rFonts w:ascii="Century Gothic" w:hAnsi="Century Gothic"/>
          <w:snapToGrid/>
          <w:sz w:val="18"/>
          <w:szCs w:val="18"/>
        </w:rPr>
      </w:pPr>
      <w:r w:rsidRPr="009E1850">
        <w:rPr>
          <w:rFonts w:ascii="Century Gothic" w:hAnsi="Century Gothic"/>
          <w:snapToGrid/>
          <w:sz w:val="18"/>
          <w:szCs w:val="18"/>
        </w:rPr>
        <w:t xml:space="preserve">Ciudad de México,        de           </w:t>
      </w:r>
      <w:proofErr w:type="spellStart"/>
      <w:r w:rsidRPr="009E1850">
        <w:rPr>
          <w:rFonts w:ascii="Century Gothic" w:hAnsi="Century Gothic"/>
          <w:snapToGrid/>
          <w:sz w:val="18"/>
          <w:szCs w:val="18"/>
        </w:rPr>
        <w:t>de</w:t>
      </w:r>
      <w:proofErr w:type="spellEnd"/>
      <w:r w:rsidRPr="009E1850">
        <w:rPr>
          <w:rFonts w:ascii="Century Gothic" w:hAnsi="Century Gothic"/>
          <w:snapToGrid/>
          <w:sz w:val="18"/>
          <w:szCs w:val="18"/>
        </w:rPr>
        <w:t xml:space="preserve"> 201</w:t>
      </w:r>
      <w:r w:rsidR="00A17B96" w:rsidRPr="009E1850">
        <w:rPr>
          <w:rFonts w:ascii="Century Gothic" w:hAnsi="Century Gothic"/>
          <w:snapToGrid/>
          <w:sz w:val="18"/>
          <w:szCs w:val="18"/>
        </w:rPr>
        <w:t>8</w:t>
      </w:r>
    </w:p>
    <w:p w:rsidR="00B81F7C" w:rsidRPr="009E1850" w:rsidRDefault="00B81F7C" w:rsidP="00B81F7C">
      <w:pPr>
        <w:widowControl/>
        <w:ind w:left="851" w:hanging="851"/>
        <w:jc w:val="right"/>
        <w:rPr>
          <w:rFonts w:ascii="Century Gothic" w:hAnsi="Century Gothic"/>
          <w:snapToGrid/>
          <w:sz w:val="18"/>
          <w:szCs w:val="18"/>
        </w:rPr>
      </w:pPr>
    </w:p>
    <w:p w:rsidR="00B81F7C" w:rsidRPr="009E1850" w:rsidRDefault="00B81F7C" w:rsidP="00B81F7C">
      <w:pPr>
        <w:widowControl/>
        <w:ind w:left="851" w:hanging="851"/>
        <w:jc w:val="right"/>
        <w:rPr>
          <w:rFonts w:ascii="Century Gothic" w:hAnsi="Century Gothic"/>
          <w:snapToGrid/>
          <w:sz w:val="18"/>
          <w:szCs w:val="18"/>
        </w:rPr>
      </w:pPr>
    </w:p>
    <w:p w:rsidR="00B81F7C" w:rsidRPr="009E1850" w:rsidRDefault="00B81F7C" w:rsidP="00B81F7C">
      <w:pPr>
        <w:widowControl/>
        <w:ind w:left="851" w:hanging="851"/>
        <w:rPr>
          <w:rFonts w:ascii="Century Gothic" w:hAnsi="Century Gothic"/>
          <w:b/>
          <w:snapToGrid/>
          <w:sz w:val="18"/>
          <w:szCs w:val="18"/>
        </w:rPr>
      </w:pPr>
      <w:r w:rsidRPr="009E1850">
        <w:rPr>
          <w:rFonts w:ascii="Century Gothic" w:hAnsi="Century Gothic"/>
          <w:b/>
          <w:snapToGrid/>
          <w:sz w:val="18"/>
          <w:szCs w:val="18"/>
        </w:rPr>
        <w:t>TELEVISIÓN METROPOLITANA, S.A. DE C.V.</w:t>
      </w:r>
    </w:p>
    <w:p w:rsidR="00B81F7C" w:rsidRPr="009E1850" w:rsidRDefault="00B81F7C" w:rsidP="00B81F7C">
      <w:pPr>
        <w:widowControl/>
        <w:ind w:left="851" w:hanging="851"/>
        <w:rPr>
          <w:rFonts w:ascii="Century Gothic" w:hAnsi="Century Gothic"/>
          <w:b/>
          <w:snapToGrid/>
          <w:sz w:val="18"/>
          <w:szCs w:val="18"/>
        </w:rPr>
      </w:pPr>
      <w:r w:rsidRPr="009E1850">
        <w:rPr>
          <w:rFonts w:ascii="Century Gothic" w:hAnsi="Century Gothic"/>
          <w:snapToGrid/>
          <w:sz w:val="18"/>
          <w:szCs w:val="18"/>
          <w:lang w:val="es-ES"/>
        </w:rPr>
        <w:t xml:space="preserve">Atletas No. 2, </w:t>
      </w:r>
      <w:r w:rsidRPr="009E1850">
        <w:rPr>
          <w:rFonts w:ascii="Century Gothic" w:hAnsi="Century Gothic"/>
          <w:snapToGrid/>
          <w:sz w:val="18"/>
          <w:szCs w:val="18"/>
        </w:rPr>
        <w:t>Edificio “Pedro Infante” PB</w:t>
      </w:r>
      <w:r w:rsidRPr="009E1850">
        <w:rPr>
          <w:rFonts w:ascii="Century Gothic" w:hAnsi="Century Gothic"/>
          <w:b/>
          <w:snapToGrid/>
          <w:sz w:val="18"/>
          <w:szCs w:val="18"/>
        </w:rPr>
        <w:t xml:space="preserve"> </w:t>
      </w:r>
    </w:p>
    <w:p w:rsidR="00B81F7C" w:rsidRPr="009E1850" w:rsidRDefault="00B81F7C" w:rsidP="00B81F7C">
      <w:pPr>
        <w:widowControl/>
        <w:ind w:left="851" w:hanging="851"/>
        <w:rPr>
          <w:rFonts w:ascii="Century Gothic" w:hAnsi="Century Gothic"/>
          <w:b/>
          <w:snapToGrid/>
          <w:sz w:val="18"/>
          <w:szCs w:val="18"/>
          <w:lang w:val="es-ES"/>
        </w:rPr>
      </w:pPr>
      <w:r w:rsidRPr="009E1850">
        <w:rPr>
          <w:rFonts w:ascii="Century Gothic" w:hAnsi="Century Gothic"/>
          <w:snapToGrid/>
          <w:sz w:val="18"/>
          <w:szCs w:val="18"/>
          <w:lang w:val="es-ES"/>
        </w:rPr>
        <w:t>Col. Country Club, Delegación Coyoacán</w:t>
      </w:r>
    </w:p>
    <w:p w:rsidR="00B81F7C" w:rsidRPr="009E1850" w:rsidRDefault="00B81F7C" w:rsidP="00B81F7C">
      <w:pPr>
        <w:widowControl/>
        <w:ind w:left="851" w:hanging="851"/>
        <w:rPr>
          <w:rFonts w:ascii="Century Gothic" w:hAnsi="Century Gothic"/>
          <w:b/>
          <w:snapToGrid/>
          <w:sz w:val="18"/>
          <w:szCs w:val="18"/>
          <w:lang w:val="es-ES"/>
        </w:rPr>
      </w:pPr>
      <w:r w:rsidRPr="009E1850">
        <w:rPr>
          <w:rFonts w:ascii="Century Gothic" w:hAnsi="Century Gothic"/>
          <w:snapToGrid/>
          <w:sz w:val="18"/>
          <w:szCs w:val="18"/>
          <w:lang w:val="es-ES"/>
        </w:rPr>
        <w:t>C.P. 04220 la Ciudad de México</w:t>
      </w:r>
    </w:p>
    <w:p w:rsidR="00B81F7C" w:rsidRPr="009E1850" w:rsidRDefault="00B81F7C" w:rsidP="00B81F7C">
      <w:pPr>
        <w:widowControl/>
        <w:jc w:val="both"/>
        <w:rPr>
          <w:rFonts w:ascii="Century Gothic" w:hAnsi="Century Gothic"/>
          <w:snapToGrid/>
          <w:sz w:val="18"/>
          <w:szCs w:val="18"/>
        </w:rPr>
      </w:pPr>
    </w:p>
    <w:p w:rsidR="00B81F7C" w:rsidRPr="009E1850" w:rsidRDefault="00B81F7C" w:rsidP="00B81F7C">
      <w:pPr>
        <w:widowControl/>
        <w:jc w:val="both"/>
        <w:rPr>
          <w:rFonts w:ascii="Century Gothic" w:hAnsi="Century Gothic"/>
          <w:sz w:val="18"/>
          <w:szCs w:val="18"/>
        </w:rPr>
      </w:pPr>
    </w:p>
    <w:p w:rsidR="00B81F7C" w:rsidRPr="009E1850" w:rsidRDefault="00B81F7C" w:rsidP="00B81F7C">
      <w:pPr>
        <w:widowControl/>
        <w:jc w:val="both"/>
        <w:rPr>
          <w:rFonts w:ascii="Century Gothic" w:hAnsi="Century Gothic"/>
          <w:sz w:val="18"/>
          <w:szCs w:val="18"/>
        </w:rPr>
      </w:pPr>
    </w:p>
    <w:p w:rsidR="00033B6E" w:rsidRPr="009E1850" w:rsidRDefault="00033B6E" w:rsidP="00033B6E">
      <w:pPr>
        <w:widowControl/>
        <w:spacing w:line="360" w:lineRule="auto"/>
        <w:jc w:val="both"/>
        <w:rPr>
          <w:rFonts w:ascii="Century Gothic" w:hAnsi="Century Gothic"/>
          <w:sz w:val="18"/>
          <w:szCs w:val="18"/>
        </w:rPr>
      </w:pPr>
      <w:r w:rsidRPr="009E1850">
        <w:rPr>
          <w:rFonts w:ascii="Century Gothic" w:hAnsi="Century Gothic"/>
          <w:sz w:val="18"/>
          <w:szCs w:val="18"/>
        </w:rPr>
        <w:t xml:space="preserve">En mi carácter de (representante legal, apoderado especial o general) de la empresa (nombre o razón social), </w:t>
      </w:r>
      <w:r w:rsidRPr="009E1850">
        <w:rPr>
          <w:rFonts w:ascii="Century Gothic" w:hAnsi="Century Gothic"/>
          <w:b/>
          <w:sz w:val="18"/>
          <w:szCs w:val="18"/>
        </w:rPr>
        <w:t>manifiesto bajo protesta de decir verdad</w:t>
      </w:r>
      <w:r w:rsidRPr="009E1850">
        <w:rPr>
          <w:rFonts w:ascii="Century Gothic" w:hAnsi="Century Gothic"/>
          <w:sz w:val="18"/>
          <w:szCs w:val="18"/>
        </w:rPr>
        <w:t xml:space="preserve">, </w:t>
      </w:r>
      <w:r w:rsidRPr="009E1850">
        <w:rPr>
          <w:rFonts w:ascii="Century Gothic" w:hAnsi="Century Gothic"/>
          <w:snapToGrid/>
          <w:sz w:val="18"/>
          <w:szCs w:val="18"/>
          <w:lang w:val="es-ES"/>
        </w:rPr>
        <w:t xml:space="preserve">que la empresa que represento y sus accionistas, no se encuentran en ninguno de los supuestos </w:t>
      </w:r>
      <w:r w:rsidRPr="009E1850">
        <w:rPr>
          <w:rFonts w:ascii="Century Gothic" w:hAnsi="Century Gothic"/>
          <w:sz w:val="18"/>
          <w:szCs w:val="18"/>
        </w:rPr>
        <w:t xml:space="preserve">establecidos en los artículos 50 y 60 antepenúltimo párrafo de la LAASSP, así como de la fracción IX del artículo 49 de la Ley General de Responsabilidades Administrativas, para los efectos de presentar propuesta, y en su caso poder celebrar el contrato respectivo con la entidad, con relación a la </w:t>
      </w:r>
      <w:r w:rsidR="00E177E1" w:rsidRPr="009E1850">
        <w:rPr>
          <w:rFonts w:ascii="Century Gothic" w:hAnsi="Century Gothic"/>
          <w:b/>
          <w:sz w:val="18"/>
          <w:szCs w:val="18"/>
        </w:rPr>
        <w:t>Licitación Pública Nacional Electrónica No. LA-048MHL001-E</w:t>
      </w:r>
      <w:r w:rsidR="009E1919" w:rsidRPr="009E1850">
        <w:rPr>
          <w:rFonts w:ascii="Century Gothic" w:hAnsi="Century Gothic"/>
          <w:b/>
          <w:sz w:val="18"/>
          <w:szCs w:val="18"/>
        </w:rPr>
        <w:t>403</w:t>
      </w:r>
      <w:r w:rsidR="00E177E1" w:rsidRPr="009E1850">
        <w:rPr>
          <w:rFonts w:ascii="Century Gothic" w:hAnsi="Century Gothic"/>
          <w:b/>
          <w:sz w:val="18"/>
          <w:szCs w:val="18"/>
        </w:rPr>
        <w:t>-2018</w:t>
      </w:r>
      <w:r w:rsidRPr="009E1850">
        <w:rPr>
          <w:rFonts w:ascii="Century Gothic" w:hAnsi="Century Gothic"/>
          <w:b/>
          <w:sz w:val="18"/>
          <w:szCs w:val="18"/>
        </w:rPr>
        <w:t>,</w:t>
      </w:r>
      <w:r w:rsidRPr="009E1850">
        <w:rPr>
          <w:rFonts w:ascii="Century Gothic" w:hAnsi="Century Gothic"/>
          <w:sz w:val="18"/>
          <w:szCs w:val="18"/>
        </w:rPr>
        <w:t xml:space="preserve"> </w:t>
      </w:r>
      <w:r w:rsidRPr="009E1850">
        <w:rPr>
          <w:rFonts w:ascii="Century Gothic" w:hAnsi="Century Gothic"/>
          <w:snapToGrid/>
          <w:sz w:val="18"/>
          <w:szCs w:val="18"/>
          <w:lang w:val="es-ES"/>
        </w:rPr>
        <w:t>nos permitimos manifestar, que conocemos el contenido de los referidos artículos, así como los alcances legales.</w:t>
      </w:r>
    </w:p>
    <w:p w:rsidR="00033B6E" w:rsidRPr="009E1850" w:rsidRDefault="00033B6E" w:rsidP="00B81F7C">
      <w:pPr>
        <w:widowControl/>
        <w:spacing w:line="360" w:lineRule="auto"/>
        <w:jc w:val="both"/>
        <w:rPr>
          <w:rFonts w:ascii="Century Gothic" w:hAnsi="Century Gothic"/>
          <w:sz w:val="18"/>
          <w:szCs w:val="18"/>
        </w:rPr>
      </w:pPr>
    </w:p>
    <w:p w:rsidR="00B81F7C" w:rsidRPr="009E1850" w:rsidRDefault="00B81F7C" w:rsidP="00B81F7C">
      <w:pPr>
        <w:widowControl/>
        <w:spacing w:line="360" w:lineRule="auto"/>
        <w:jc w:val="both"/>
        <w:rPr>
          <w:rFonts w:ascii="Century Gothic" w:hAnsi="Century Gothic"/>
          <w:sz w:val="18"/>
          <w:szCs w:val="18"/>
          <w:lang w:val="es-ES"/>
        </w:rPr>
      </w:pPr>
    </w:p>
    <w:p w:rsidR="00B81F7C" w:rsidRPr="009E1850" w:rsidRDefault="00B81F7C" w:rsidP="00B81F7C">
      <w:pPr>
        <w:widowControl/>
        <w:spacing w:line="360" w:lineRule="auto"/>
        <w:jc w:val="both"/>
        <w:rPr>
          <w:rFonts w:ascii="Century Gothic" w:hAnsi="Century Gothic"/>
          <w:sz w:val="18"/>
          <w:szCs w:val="18"/>
        </w:rPr>
      </w:pPr>
    </w:p>
    <w:p w:rsidR="00B81F7C" w:rsidRPr="009E1850" w:rsidRDefault="00B81F7C" w:rsidP="00B81F7C">
      <w:pPr>
        <w:widowControl/>
        <w:jc w:val="both"/>
        <w:rPr>
          <w:rFonts w:ascii="Century Gothic" w:hAnsi="Century Gothic"/>
          <w:sz w:val="18"/>
          <w:szCs w:val="18"/>
        </w:rPr>
      </w:pPr>
    </w:p>
    <w:p w:rsidR="00B81F7C" w:rsidRPr="009E1850" w:rsidRDefault="00B81F7C" w:rsidP="00B81F7C">
      <w:pPr>
        <w:widowControl/>
        <w:jc w:val="both"/>
        <w:rPr>
          <w:rFonts w:ascii="Century Gothic" w:hAnsi="Century Gothic"/>
          <w:sz w:val="18"/>
          <w:szCs w:val="18"/>
        </w:rPr>
      </w:pPr>
    </w:p>
    <w:p w:rsidR="00B81F7C" w:rsidRPr="009E1850" w:rsidRDefault="00B81F7C" w:rsidP="00B81F7C">
      <w:pPr>
        <w:widowControl/>
        <w:jc w:val="both"/>
        <w:rPr>
          <w:rFonts w:ascii="Century Gothic" w:hAnsi="Century Gothic"/>
          <w:b/>
          <w:sz w:val="18"/>
          <w:szCs w:val="18"/>
        </w:rPr>
      </w:pPr>
      <w:r w:rsidRPr="009E1850">
        <w:rPr>
          <w:rFonts w:ascii="Century Gothic" w:hAnsi="Century Gothic"/>
          <w:b/>
          <w:sz w:val="18"/>
          <w:szCs w:val="18"/>
        </w:rPr>
        <w:t>A T E N T A M E N T E</w:t>
      </w:r>
    </w:p>
    <w:p w:rsidR="00B81F7C" w:rsidRPr="009E1850" w:rsidRDefault="00B81F7C" w:rsidP="00B81F7C">
      <w:pPr>
        <w:widowControl/>
        <w:jc w:val="both"/>
        <w:rPr>
          <w:rFonts w:ascii="Century Gothic" w:hAnsi="Century Gothic"/>
          <w:b/>
          <w:sz w:val="18"/>
          <w:szCs w:val="18"/>
        </w:rPr>
      </w:pPr>
    </w:p>
    <w:p w:rsidR="00B81F7C" w:rsidRPr="009E1850" w:rsidRDefault="00B81F7C" w:rsidP="00B81F7C">
      <w:pPr>
        <w:widowControl/>
        <w:jc w:val="both"/>
        <w:rPr>
          <w:rFonts w:ascii="Century Gothic" w:hAnsi="Century Gothic"/>
          <w:b/>
          <w:sz w:val="18"/>
          <w:szCs w:val="18"/>
        </w:rPr>
      </w:pPr>
    </w:p>
    <w:p w:rsidR="00B81F7C" w:rsidRPr="009E1850" w:rsidRDefault="00B81F7C" w:rsidP="00B81F7C">
      <w:pPr>
        <w:widowControl/>
        <w:jc w:val="both"/>
        <w:rPr>
          <w:rFonts w:ascii="Century Gothic" w:hAnsi="Century Gothic"/>
          <w:b/>
          <w:sz w:val="18"/>
          <w:szCs w:val="18"/>
        </w:rPr>
      </w:pPr>
    </w:p>
    <w:p w:rsidR="00B81F7C" w:rsidRPr="009E1850" w:rsidRDefault="00B81F7C" w:rsidP="00B81F7C">
      <w:pPr>
        <w:widowControl/>
        <w:jc w:val="both"/>
        <w:rPr>
          <w:rFonts w:ascii="Century Gothic" w:hAnsi="Century Gothic"/>
          <w:b/>
          <w:sz w:val="18"/>
          <w:szCs w:val="18"/>
        </w:rPr>
      </w:pPr>
    </w:p>
    <w:p w:rsidR="00B81F7C" w:rsidRPr="009E1850" w:rsidRDefault="00B81F7C" w:rsidP="00B81F7C">
      <w:pPr>
        <w:widowControl/>
        <w:jc w:val="both"/>
        <w:rPr>
          <w:rFonts w:ascii="Century Gothic" w:hAnsi="Century Gothic"/>
          <w:b/>
          <w:sz w:val="18"/>
          <w:szCs w:val="18"/>
        </w:rPr>
      </w:pPr>
      <w:r w:rsidRPr="009E1850">
        <w:rPr>
          <w:rFonts w:ascii="Century Gothic" w:hAnsi="Century Gothic"/>
          <w:b/>
          <w:sz w:val="18"/>
          <w:szCs w:val="18"/>
        </w:rPr>
        <w:t>NOMBRE DEL REPRESENTANTE LEGAL</w:t>
      </w:r>
    </w:p>
    <w:p w:rsidR="00B81F7C" w:rsidRPr="009E1850" w:rsidRDefault="00B81F7C" w:rsidP="00B81F7C">
      <w:pPr>
        <w:widowControl/>
        <w:jc w:val="both"/>
        <w:rPr>
          <w:rFonts w:ascii="Century Gothic" w:hAnsi="Century Gothic"/>
          <w:b/>
          <w:sz w:val="18"/>
          <w:szCs w:val="18"/>
        </w:rPr>
      </w:pPr>
      <w:r w:rsidRPr="009E1850">
        <w:rPr>
          <w:rFonts w:ascii="Century Gothic" w:hAnsi="Century Gothic"/>
          <w:b/>
          <w:sz w:val="18"/>
          <w:szCs w:val="18"/>
        </w:rPr>
        <w:t>DEL LICITANTE</w:t>
      </w:r>
    </w:p>
    <w:p w:rsidR="00B81F7C" w:rsidRPr="009E1850" w:rsidRDefault="00B81F7C" w:rsidP="00B81F7C">
      <w:pPr>
        <w:widowControl/>
        <w:jc w:val="both"/>
        <w:rPr>
          <w:rFonts w:ascii="Century Gothic" w:hAnsi="Century Gothic"/>
          <w:b/>
          <w:sz w:val="18"/>
          <w:szCs w:val="18"/>
        </w:rPr>
      </w:pPr>
    </w:p>
    <w:p w:rsidR="00B81F7C" w:rsidRPr="009E1850" w:rsidRDefault="00B81F7C" w:rsidP="00B81F7C">
      <w:pPr>
        <w:widowControl/>
        <w:jc w:val="both"/>
        <w:rPr>
          <w:rFonts w:ascii="Century Gothic" w:hAnsi="Century Gothic"/>
          <w:b/>
          <w:sz w:val="18"/>
          <w:szCs w:val="18"/>
        </w:rPr>
      </w:pPr>
    </w:p>
    <w:p w:rsidR="00B81F7C" w:rsidRPr="009E1850" w:rsidRDefault="00B81F7C" w:rsidP="00B81F7C">
      <w:pPr>
        <w:widowControl/>
        <w:rPr>
          <w:rFonts w:ascii="Century Gothic" w:hAnsi="Century Gothic"/>
          <w:b/>
          <w:sz w:val="16"/>
          <w:szCs w:val="16"/>
          <w:lang w:val="es-MX"/>
        </w:rPr>
      </w:pPr>
      <w:r w:rsidRPr="009E1850">
        <w:rPr>
          <w:rFonts w:ascii="Century Gothic" w:hAnsi="Century Gothic"/>
          <w:b/>
          <w:sz w:val="16"/>
          <w:szCs w:val="16"/>
          <w:lang w:val="es-MX"/>
        </w:rPr>
        <w:t>En sustitución de la firma autógrafa se empleará la firma electrónica, la cual producirá los mismos efectos que las leyes otorguen a los documentos correspondientes y, en consecuencia, tendrán el mismo valor probatorio.</w:t>
      </w:r>
    </w:p>
    <w:p w:rsidR="00B81F7C" w:rsidRPr="009E1850" w:rsidRDefault="00B81F7C" w:rsidP="00B81F7C">
      <w:pPr>
        <w:widowControl/>
        <w:ind w:left="851" w:hanging="851"/>
        <w:jc w:val="both"/>
        <w:rPr>
          <w:rFonts w:ascii="Century Gothic" w:hAnsi="Century Gothic"/>
          <w:b/>
          <w:sz w:val="16"/>
          <w:szCs w:val="16"/>
          <w:lang w:val="es-MX"/>
        </w:rPr>
      </w:pPr>
    </w:p>
    <w:p w:rsidR="00B81F7C" w:rsidRPr="009E1850" w:rsidRDefault="00B81F7C" w:rsidP="00B81F7C">
      <w:pPr>
        <w:widowControl/>
        <w:ind w:left="851" w:hanging="851"/>
        <w:jc w:val="both"/>
        <w:rPr>
          <w:rFonts w:ascii="Century Gothic" w:hAnsi="Century Gothic"/>
          <w:snapToGrid/>
          <w:sz w:val="18"/>
          <w:szCs w:val="18"/>
        </w:rPr>
      </w:pPr>
    </w:p>
    <w:p w:rsidR="00B81F7C" w:rsidRPr="009E1850" w:rsidRDefault="00B81F7C" w:rsidP="00B81F7C">
      <w:pPr>
        <w:widowControl/>
        <w:ind w:left="851" w:hanging="851"/>
        <w:jc w:val="center"/>
        <w:rPr>
          <w:rFonts w:ascii="Century Gothic" w:hAnsi="Century Gothic"/>
          <w:b/>
          <w:snapToGrid/>
          <w:sz w:val="18"/>
          <w:szCs w:val="18"/>
        </w:rPr>
      </w:pPr>
      <w:r w:rsidRPr="009E1850">
        <w:rPr>
          <w:rFonts w:ascii="Century Gothic" w:hAnsi="Century Gothic"/>
          <w:b/>
          <w:snapToGrid/>
          <w:sz w:val="18"/>
          <w:szCs w:val="18"/>
        </w:rPr>
        <w:br w:type="page"/>
      </w:r>
      <w:r w:rsidR="008C34D7" w:rsidRPr="009E1850">
        <w:rPr>
          <w:rFonts w:ascii="Century Gothic" w:hAnsi="Century Gothic"/>
          <w:b/>
          <w:snapToGrid/>
          <w:sz w:val="18"/>
          <w:szCs w:val="18"/>
        </w:rPr>
        <w:t>ANEXO No. 5</w:t>
      </w:r>
    </w:p>
    <w:p w:rsidR="00B81F7C" w:rsidRPr="009E1850" w:rsidRDefault="00B81F7C" w:rsidP="00B81F7C">
      <w:pPr>
        <w:widowControl/>
        <w:ind w:left="851" w:hanging="851"/>
        <w:rPr>
          <w:rFonts w:ascii="Century Gothic" w:hAnsi="Century Gothic"/>
          <w:snapToGrid/>
          <w:sz w:val="18"/>
          <w:szCs w:val="18"/>
        </w:rPr>
      </w:pPr>
    </w:p>
    <w:p w:rsidR="00B81F7C" w:rsidRPr="009E1850" w:rsidRDefault="00B81F7C" w:rsidP="00B81F7C">
      <w:pPr>
        <w:widowControl/>
        <w:ind w:left="851" w:hanging="851"/>
        <w:jc w:val="center"/>
        <w:rPr>
          <w:rFonts w:ascii="Century Gothic" w:hAnsi="Century Gothic"/>
          <w:b/>
          <w:snapToGrid/>
          <w:sz w:val="18"/>
          <w:szCs w:val="18"/>
        </w:rPr>
      </w:pPr>
      <w:r w:rsidRPr="009E1850">
        <w:rPr>
          <w:rFonts w:ascii="Century Gothic" w:hAnsi="Century Gothic"/>
          <w:b/>
          <w:snapToGrid/>
          <w:sz w:val="18"/>
          <w:szCs w:val="18"/>
        </w:rPr>
        <w:t>DECLARACIÓN DE INTEGRIDAD</w:t>
      </w:r>
    </w:p>
    <w:p w:rsidR="00B81F7C" w:rsidRPr="009E1850" w:rsidRDefault="00B81F7C" w:rsidP="00B81F7C">
      <w:pPr>
        <w:widowControl/>
        <w:ind w:left="851" w:hanging="851"/>
        <w:jc w:val="center"/>
        <w:rPr>
          <w:rFonts w:ascii="Century Gothic" w:hAnsi="Century Gothic"/>
          <w:b/>
          <w:snapToGrid/>
          <w:sz w:val="18"/>
          <w:szCs w:val="18"/>
        </w:rPr>
      </w:pPr>
    </w:p>
    <w:p w:rsidR="00B81F7C" w:rsidRPr="009E1850" w:rsidRDefault="00B81F7C" w:rsidP="00B81F7C">
      <w:pPr>
        <w:widowControl/>
        <w:ind w:left="851" w:hanging="851"/>
        <w:jc w:val="center"/>
        <w:rPr>
          <w:rFonts w:ascii="Century Gothic" w:hAnsi="Century Gothic"/>
          <w:snapToGrid/>
          <w:sz w:val="18"/>
          <w:szCs w:val="18"/>
        </w:rPr>
      </w:pPr>
      <w:r w:rsidRPr="009E1850">
        <w:rPr>
          <w:rFonts w:ascii="Century Gothic" w:hAnsi="Century Gothic"/>
          <w:snapToGrid/>
          <w:sz w:val="18"/>
          <w:szCs w:val="18"/>
        </w:rPr>
        <w:t>(MECANOGRAFIAR EN PAPEL MEMBRETADO Y/O SELLADO DE LA EMPRESA)</w:t>
      </w:r>
    </w:p>
    <w:p w:rsidR="00B81F7C" w:rsidRPr="009E1850" w:rsidRDefault="00B81F7C" w:rsidP="00B81F7C">
      <w:pPr>
        <w:widowControl/>
        <w:ind w:left="851" w:hanging="851"/>
        <w:jc w:val="center"/>
        <w:rPr>
          <w:rFonts w:ascii="Century Gothic" w:hAnsi="Century Gothic"/>
          <w:snapToGrid/>
          <w:sz w:val="18"/>
          <w:szCs w:val="18"/>
        </w:rPr>
      </w:pPr>
    </w:p>
    <w:p w:rsidR="00B81F7C" w:rsidRPr="009E1850" w:rsidRDefault="00B81F7C" w:rsidP="00B81F7C">
      <w:pPr>
        <w:widowControl/>
        <w:ind w:left="851" w:hanging="851"/>
        <w:jc w:val="center"/>
        <w:rPr>
          <w:rFonts w:ascii="Century Gothic" w:hAnsi="Century Gothic"/>
          <w:snapToGrid/>
          <w:sz w:val="18"/>
          <w:szCs w:val="18"/>
        </w:rPr>
      </w:pPr>
    </w:p>
    <w:p w:rsidR="00B81F7C" w:rsidRPr="009E1850" w:rsidRDefault="00B81F7C" w:rsidP="00B81F7C">
      <w:pPr>
        <w:widowControl/>
        <w:ind w:left="851" w:hanging="851"/>
        <w:jc w:val="right"/>
        <w:rPr>
          <w:rFonts w:ascii="Century Gothic" w:hAnsi="Century Gothic"/>
          <w:snapToGrid/>
          <w:sz w:val="18"/>
          <w:szCs w:val="18"/>
        </w:rPr>
      </w:pPr>
    </w:p>
    <w:p w:rsidR="00B81F7C" w:rsidRPr="009E1850" w:rsidRDefault="00B81F7C" w:rsidP="00B81F7C">
      <w:pPr>
        <w:widowControl/>
        <w:ind w:left="851" w:hanging="851"/>
        <w:jc w:val="right"/>
        <w:rPr>
          <w:rFonts w:ascii="Century Gothic" w:hAnsi="Century Gothic"/>
          <w:snapToGrid/>
          <w:sz w:val="18"/>
          <w:szCs w:val="18"/>
        </w:rPr>
      </w:pPr>
    </w:p>
    <w:p w:rsidR="00B81F7C" w:rsidRPr="009E1850" w:rsidRDefault="00B81F7C" w:rsidP="00B81F7C">
      <w:pPr>
        <w:widowControl/>
        <w:ind w:left="851" w:hanging="851"/>
        <w:jc w:val="right"/>
        <w:rPr>
          <w:rFonts w:ascii="Century Gothic" w:hAnsi="Century Gothic"/>
          <w:snapToGrid/>
          <w:sz w:val="18"/>
          <w:szCs w:val="18"/>
        </w:rPr>
      </w:pPr>
      <w:r w:rsidRPr="009E1850">
        <w:rPr>
          <w:rFonts w:ascii="Century Gothic" w:hAnsi="Century Gothic"/>
          <w:snapToGrid/>
          <w:sz w:val="18"/>
          <w:szCs w:val="18"/>
        </w:rPr>
        <w:t xml:space="preserve">Ciudad de México,        de           </w:t>
      </w:r>
      <w:proofErr w:type="spellStart"/>
      <w:r w:rsidRPr="009E1850">
        <w:rPr>
          <w:rFonts w:ascii="Century Gothic" w:hAnsi="Century Gothic"/>
          <w:snapToGrid/>
          <w:sz w:val="18"/>
          <w:szCs w:val="18"/>
        </w:rPr>
        <w:t>de</w:t>
      </w:r>
      <w:proofErr w:type="spellEnd"/>
      <w:r w:rsidRPr="009E1850">
        <w:rPr>
          <w:rFonts w:ascii="Century Gothic" w:hAnsi="Century Gothic"/>
          <w:snapToGrid/>
          <w:sz w:val="18"/>
          <w:szCs w:val="18"/>
        </w:rPr>
        <w:t xml:space="preserve"> 201</w:t>
      </w:r>
      <w:r w:rsidR="00A17B96" w:rsidRPr="009E1850">
        <w:rPr>
          <w:rFonts w:ascii="Century Gothic" w:hAnsi="Century Gothic"/>
          <w:snapToGrid/>
          <w:sz w:val="18"/>
          <w:szCs w:val="18"/>
        </w:rPr>
        <w:t>8</w:t>
      </w:r>
    </w:p>
    <w:p w:rsidR="00B81F7C" w:rsidRPr="009E1850" w:rsidRDefault="00B81F7C" w:rsidP="00B81F7C">
      <w:pPr>
        <w:widowControl/>
        <w:ind w:left="851" w:hanging="851"/>
        <w:jc w:val="right"/>
        <w:rPr>
          <w:rFonts w:ascii="Century Gothic" w:hAnsi="Century Gothic"/>
          <w:snapToGrid/>
          <w:sz w:val="18"/>
          <w:szCs w:val="18"/>
        </w:rPr>
      </w:pPr>
    </w:p>
    <w:p w:rsidR="00B81F7C" w:rsidRPr="009E1850" w:rsidRDefault="00B81F7C" w:rsidP="00B81F7C">
      <w:pPr>
        <w:widowControl/>
        <w:ind w:left="851" w:hanging="851"/>
        <w:jc w:val="right"/>
        <w:rPr>
          <w:rFonts w:ascii="Century Gothic" w:hAnsi="Century Gothic"/>
          <w:snapToGrid/>
          <w:sz w:val="18"/>
          <w:szCs w:val="18"/>
        </w:rPr>
      </w:pPr>
    </w:p>
    <w:p w:rsidR="00B81F7C" w:rsidRPr="009E1850" w:rsidRDefault="00B81F7C" w:rsidP="00B81F7C">
      <w:pPr>
        <w:widowControl/>
        <w:ind w:left="851" w:hanging="851"/>
        <w:rPr>
          <w:rFonts w:ascii="Century Gothic" w:hAnsi="Century Gothic"/>
          <w:b/>
          <w:snapToGrid/>
          <w:sz w:val="18"/>
          <w:szCs w:val="18"/>
        </w:rPr>
      </w:pPr>
      <w:r w:rsidRPr="009E1850">
        <w:rPr>
          <w:rFonts w:ascii="Century Gothic" w:hAnsi="Century Gothic"/>
          <w:b/>
          <w:snapToGrid/>
          <w:sz w:val="18"/>
          <w:szCs w:val="18"/>
        </w:rPr>
        <w:t>TELEVISIÓN METROPOLITANA, S.A. DE C.V.</w:t>
      </w:r>
    </w:p>
    <w:p w:rsidR="00B81F7C" w:rsidRPr="009E1850" w:rsidRDefault="00B81F7C" w:rsidP="00B81F7C">
      <w:pPr>
        <w:widowControl/>
        <w:ind w:left="851" w:hanging="851"/>
        <w:rPr>
          <w:rFonts w:ascii="Century Gothic" w:hAnsi="Century Gothic"/>
          <w:b/>
          <w:snapToGrid/>
          <w:sz w:val="18"/>
          <w:szCs w:val="18"/>
        </w:rPr>
      </w:pPr>
      <w:r w:rsidRPr="009E1850">
        <w:rPr>
          <w:rFonts w:ascii="Century Gothic" w:hAnsi="Century Gothic"/>
          <w:snapToGrid/>
          <w:sz w:val="18"/>
          <w:szCs w:val="18"/>
          <w:lang w:val="es-ES"/>
        </w:rPr>
        <w:t xml:space="preserve">Atletas No. 2, </w:t>
      </w:r>
      <w:r w:rsidRPr="009E1850">
        <w:rPr>
          <w:rFonts w:ascii="Century Gothic" w:hAnsi="Century Gothic"/>
          <w:snapToGrid/>
          <w:sz w:val="18"/>
          <w:szCs w:val="18"/>
        </w:rPr>
        <w:t>Edificio “Pedro Infante” PB</w:t>
      </w:r>
      <w:r w:rsidRPr="009E1850">
        <w:rPr>
          <w:rFonts w:ascii="Century Gothic" w:hAnsi="Century Gothic"/>
          <w:b/>
          <w:snapToGrid/>
          <w:sz w:val="18"/>
          <w:szCs w:val="18"/>
        </w:rPr>
        <w:t xml:space="preserve"> </w:t>
      </w:r>
    </w:p>
    <w:p w:rsidR="00B81F7C" w:rsidRPr="009E1850" w:rsidRDefault="00B81F7C" w:rsidP="00B81F7C">
      <w:pPr>
        <w:widowControl/>
        <w:ind w:left="851" w:hanging="851"/>
        <w:rPr>
          <w:rFonts w:ascii="Century Gothic" w:hAnsi="Century Gothic"/>
          <w:b/>
          <w:snapToGrid/>
          <w:sz w:val="18"/>
          <w:szCs w:val="18"/>
          <w:lang w:val="es-ES"/>
        </w:rPr>
      </w:pPr>
      <w:r w:rsidRPr="009E1850">
        <w:rPr>
          <w:rFonts w:ascii="Century Gothic" w:hAnsi="Century Gothic"/>
          <w:snapToGrid/>
          <w:sz w:val="18"/>
          <w:szCs w:val="18"/>
          <w:lang w:val="es-ES"/>
        </w:rPr>
        <w:t>Col. Country Club, Delegación Coyoacán</w:t>
      </w:r>
    </w:p>
    <w:p w:rsidR="00B81F7C" w:rsidRPr="009E1850" w:rsidRDefault="00B81F7C" w:rsidP="00B81F7C">
      <w:pPr>
        <w:widowControl/>
        <w:ind w:left="851" w:hanging="851"/>
        <w:rPr>
          <w:rFonts w:ascii="Century Gothic" w:hAnsi="Century Gothic"/>
          <w:b/>
          <w:snapToGrid/>
          <w:sz w:val="18"/>
          <w:szCs w:val="18"/>
          <w:lang w:val="es-ES"/>
        </w:rPr>
      </w:pPr>
      <w:r w:rsidRPr="009E1850">
        <w:rPr>
          <w:rFonts w:ascii="Century Gothic" w:hAnsi="Century Gothic"/>
          <w:snapToGrid/>
          <w:sz w:val="18"/>
          <w:szCs w:val="18"/>
          <w:lang w:val="es-ES"/>
        </w:rPr>
        <w:t>C.P. 04220 la Ciudad de México</w:t>
      </w:r>
    </w:p>
    <w:p w:rsidR="00B81F7C" w:rsidRPr="009E1850" w:rsidRDefault="00B81F7C" w:rsidP="00B81F7C">
      <w:pPr>
        <w:widowControl/>
        <w:jc w:val="both"/>
        <w:rPr>
          <w:rFonts w:ascii="Century Gothic" w:hAnsi="Century Gothic"/>
          <w:snapToGrid/>
          <w:sz w:val="18"/>
          <w:szCs w:val="18"/>
        </w:rPr>
      </w:pPr>
    </w:p>
    <w:p w:rsidR="00B81F7C" w:rsidRPr="009E1850" w:rsidRDefault="00B81F7C" w:rsidP="00B81F7C">
      <w:pPr>
        <w:widowControl/>
        <w:spacing w:line="360" w:lineRule="auto"/>
        <w:jc w:val="both"/>
        <w:rPr>
          <w:rFonts w:ascii="Century Gothic" w:hAnsi="Century Gothic"/>
          <w:b/>
          <w:sz w:val="18"/>
          <w:szCs w:val="18"/>
        </w:rPr>
      </w:pPr>
    </w:p>
    <w:p w:rsidR="00B81F7C" w:rsidRPr="009E1850" w:rsidRDefault="00B81F7C" w:rsidP="00B81F7C">
      <w:pPr>
        <w:widowControl/>
        <w:spacing w:line="360" w:lineRule="auto"/>
        <w:jc w:val="center"/>
        <w:rPr>
          <w:rFonts w:ascii="Century Gothic" w:hAnsi="Century Gothic"/>
          <w:b/>
          <w:sz w:val="18"/>
          <w:szCs w:val="18"/>
        </w:rPr>
      </w:pPr>
      <w:r w:rsidRPr="009E1850">
        <w:rPr>
          <w:rFonts w:ascii="Century Gothic" w:hAnsi="Century Gothic"/>
          <w:b/>
          <w:sz w:val="18"/>
          <w:szCs w:val="18"/>
        </w:rPr>
        <w:t>(En caso de persona física)</w:t>
      </w:r>
    </w:p>
    <w:p w:rsidR="00B81F7C" w:rsidRPr="009E1850" w:rsidRDefault="00B81F7C" w:rsidP="00B81F7C">
      <w:pPr>
        <w:widowControl/>
        <w:spacing w:line="360" w:lineRule="auto"/>
        <w:jc w:val="both"/>
        <w:rPr>
          <w:rFonts w:ascii="Century Gothic" w:hAnsi="Century Gothic"/>
          <w:snapToGrid/>
          <w:sz w:val="18"/>
          <w:szCs w:val="18"/>
          <w:lang w:val="es-ES"/>
        </w:rPr>
      </w:pPr>
      <w:r w:rsidRPr="009E1850">
        <w:rPr>
          <w:rFonts w:ascii="Century Gothic" w:hAnsi="Century Gothic"/>
          <w:sz w:val="18"/>
          <w:szCs w:val="18"/>
        </w:rPr>
        <w:t xml:space="preserve">(Nombre de la persona física) manifiesto, </w:t>
      </w:r>
      <w:r w:rsidRPr="009E1850">
        <w:rPr>
          <w:rFonts w:ascii="Century Gothic" w:hAnsi="Century Gothic"/>
          <w:b/>
          <w:sz w:val="18"/>
          <w:szCs w:val="18"/>
        </w:rPr>
        <w:t>bajo protesta de decir verdad</w:t>
      </w:r>
      <w:r w:rsidRPr="009E1850">
        <w:rPr>
          <w:rFonts w:ascii="Century Gothic" w:hAnsi="Century Gothic"/>
          <w:sz w:val="18"/>
          <w:szCs w:val="18"/>
        </w:rPr>
        <w:t xml:space="preserve">, que por mí mismo o a través de interpósita persona, me abstendré de adoptar conductas, para que los servidores públicos de la entidad induzcan o alteren las evaluaciones de las propuestas, el resultado del procedimiento u otros aspectos que otorguen condiciones ventajosas con relación a los demás licitantes, con relación a </w:t>
      </w:r>
      <w:r w:rsidR="00E177E1" w:rsidRPr="009E1850">
        <w:rPr>
          <w:rFonts w:ascii="Century Gothic" w:hAnsi="Century Gothic"/>
          <w:b/>
          <w:sz w:val="18"/>
          <w:szCs w:val="18"/>
        </w:rPr>
        <w:t>Licitación Pública Nacional Electrónica No. LA-048MHL001-E</w:t>
      </w:r>
      <w:r w:rsidR="00AE00F5" w:rsidRPr="009E1850">
        <w:rPr>
          <w:rFonts w:ascii="Century Gothic" w:hAnsi="Century Gothic"/>
          <w:b/>
          <w:sz w:val="18"/>
          <w:szCs w:val="18"/>
        </w:rPr>
        <w:t>403</w:t>
      </w:r>
      <w:r w:rsidR="00E177E1" w:rsidRPr="009E1850">
        <w:rPr>
          <w:rFonts w:ascii="Century Gothic" w:hAnsi="Century Gothic"/>
          <w:b/>
          <w:sz w:val="18"/>
          <w:szCs w:val="18"/>
        </w:rPr>
        <w:t>-2018</w:t>
      </w:r>
      <w:r w:rsidRPr="009E1850">
        <w:rPr>
          <w:rFonts w:ascii="Century Gothic" w:hAnsi="Century Gothic"/>
          <w:snapToGrid/>
          <w:sz w:val="18"/>
          <w:szCs w:val="18"/>
          <w:lang w:val="es-ES"/>
        </w:rPr>
        <w:t>.</w:t>
      </w:r>
    </w:p>
    <w:p w:rsidR="00B81F7C" w:rsidRPr="009E1850" w:rsidRDefault="00B81F7C" w:rsidP="00B81F7C">
      <w:pPr>
        <w:widowControl/>
        <w:spacing w:line="360" w:lineRule="auto"/>
        <w:jc w:val="both"/>
        <w:rPr>
          <w:rFonts w:ascii="Century Gothic" w:hAnsi="Century Gothic"/>
          <w:sz w:val="18"/>
          <w:szCs w:val="18"/>
          <w:lang w:val="es-ES"/>
        </w:rPr>
      </w:pPr>
    </w:p>
    <w:p w:rsidR="00B81F7C" w:rsidRPr="009E1850" w:rsidRDefault="00B81F7C" w:rsidP="00B81F7C">
      <w:pPr>
        <w:widowControl/>
        <w:spacing w:line="360" w:lineRule="auto"/>
        <w:jc w:val="center"/>
        <w:rPr>
          <w:rFonts w:ascii="Century Gothic" w:hAnsi="Century Gothic"/>
          <w:b/>
          <w:sz w:val="18"/>
          <w:szCs w:val="18"/>
          <w:lang w:val="es-ES"/>
        </w:rPr>
      </w:pPr>
      <w:r w:rsidRPr="009E1850">
        <w:rPr>
          <w:rFonts w:ascii="Century Gothic" w:hAnsi="Century Gothic"/>
          <w:b/>
          <w:sz w:val="18"/>
          <w:szCs w:val="18"/>
          <w:lang w:val="es-ES"/>
        </w:rPr>
        <w:t>(En caso de persona moral)</w:t>
      </w:r>
    </w:p>
    <w:p w:rsidR="00B81F7C" w:rsidRPr="009E1850" w:rsidRDefault="00B81F7C" w:rsidP="00B81F7C">
      <w:pPr>
        <w:widowControl/>
        <w:spacing w:line="360" w:lineRule="auto"/>
        <w:jc w:val="both"/>
        <w:rPr>
          <w:rFonts w:ascii="Century Gothic" w:hAnsi="Century Gothic"/>
          <w:snapToGrid/>
          <w:sz w:val="18"/>
          <w:szCs w:val="18"/>
          <w:lang w:val="es-ES"/>
        </w:rPr>
      </w:pPr>
      <w:r w:rsidRPr="009E1850">
        <w:rPr>
          <w:rFonts w:ascii="Century Gothic" w:hAnsi="Century Gothic"/>
          <w:sz w:val="18"/>
          <w:szCs w:val="18"/>
        </w:rPr>
        <w:t xml:space="preserve">(Nombre del representante legal de la empresa), en mi carácter de representante legal de la empresa (establecer razón social) manifiesto, </w:t>
      </w:r>
      <w:r w:rsidRPr="009E1850">
        <w:rPr>
          <w:rFonts w:ascii="Century Gothic" w:hAnsi="Century Gothic"/>
          <w:b/>
          <w:sz w:val="18"/>
          <w:szCs w:val="18"/>
        </w:rPr>
        <w:t>bajo protesta de decir verdad</w:t>
      </w:r>
      <w:r w:rsidRPr="009E1850">
        <w:rPr>
          <w:rFonts w:ascii="Century Gothic" w:hAnsi="Century Gothic"/>
          <w:sz w:val="18"/>
          <w:szCs w:val="18"/>
        </w:rPr>
        <w:t xml:space="preserve">, que por mí mismo o a través de interpósita persona, nos abstendremos de adoptar conductas, para que los servidores públicos de la entidad induzcan o alteren las evaluaciones de las propuestas, el resultado del procedimiento u otros aspectos que otorguen condiciones ventajosas con relación a los demás licitantes con relación a la </w:t>
      </w:r>
      <w:r w:rsidR="00E177E1" w:rsidRPr="009E1850">
        <w:rPr>
          <w:rFonts w:ascii="Century Gothic" w:hAnsi="Century Gothic"/>
          <w:b/>
          <w:sz w:val="18"/>
          <w:szCs w:val="18"/>
        </w:rPr>
        <w:t>Licitación Pública Nacional Electrónica No. LA-048MHL001-E</w:t>
      </w:r>
      <w:r w:rsidR="00AE00F5" w:rsidRPr="009E1850">
        <w:rPr>
          <w:rFonts w:ascii="Century Gothic" w:hAnsi="Century Gothic"/>
          <w:b/>
          <w:sz w:val="18"/>
          <w:szCs w:val="18"/>
        </w:rPr>
        <w:t>403</w:t>
      </w:r>
      <w:r w:rsidR="00E177E1" w:rsidRPr="009E1850">
        <w:rPr>
          <w:rFonts w:ascii="Century Gothic" w:hAnsi="Century Gothic"/>
          <w:b/>
          <w:sz w:val="18"/>
          <w:szCs w:val="18"/>
        </w:rPr>
        <w:t>-2018</w:t>
      </w:r>
      <w:r w:rsidRPr="009E1850">
        <w:rPr>
          <w:rFonts w:ascii="Century Gothic" w:hAnsi="Century Gothic"/>
          <w:snapToGrid/>
          <w:sz w:val="18"/>
          <w:szCs w:val="18"/>
          <w:lang w:val="es-ES"/>
        </w:rPr>
        <w:t>.</w:t>
      </w:r>
    </w:p>
    <w:p w:rsidR="00B81F7C" w:rsidRPr="009E1850" w:rsidRDefault="00B81F7C" w:rsidP="00B81F7C">
      <w:pPr>
        <w:widowControl/>
        <w:jc w:val="both"/>
        <w:rPr>
          <w:rFonts w:ascii="Century Gothic" w:hAnsi="Century Gothic"/>
          <w:sz w:val="18"/>
          <w:szCs w:val="18"/>
        </w:rPr>
      </w:pPr>
    </w:p>
    <w:p w:rsidR="00B81F7C" w:rsidRPr="009E1850" w:rsidRDefault="00B81F7C" w:rsidP="00B81F7C">
      <w:pPr>
        <w:widowControl/>
        <w:jc w:val="both"/>
        <w:rPr>
          <w:rFonts w:ascii="Century Gothic" w:hAnsi="Century Gothic"/>
          <w:sz w:val="18"/>
          <w:szCs w:val="18"/>
        </w:rPr>
      </w:pPr>
    </w:p>
    <w:p w:rsidR="00B81F7C" w:rsidRPr="009E1850" w:rsidRDefault="00B81F7C" w:rsidP="00B81F7C">
      <w:pPr>
        <w:widowControl/>
        <w:jc w:val="both"/>
        <w:rPr>
          <w:rFonts w:ascii="Century Gothic" w:hAnsi="Century Gothic"/>
          <w:b/>
          <w:sz w:val="18"/>
          <w:szCs w:val="18"/>
        </w:rPr>
      </w:pPr>
      <w:r w:rsidRPr="009E1850">
        <w:rPr>
          <w:rFonts w:ascii="Century Gothic" w:hAnsi="Century Gothic"/>
          <w:b/>
          <w:sz w:val="18"/>
          <w:szCs w:val="18"/>
        </w:rPr>
        <w:t>A T E N T A M E N T E</w:t>
      </w:r>
    </w:p>
    <w:p w:rsidR="00B81F7C" w:rsidRPr="009E1850" w:rsidRDefault="00B81F7C" w:rsidP="00B81F7C">
      <w:pPr>
        <w:widowControl/>
        <w:jc w:val="both"/>
        <w:rPr>
          <w:rFonts w:ascii="Century Gothic" w:hAnsi="Century Gothic"/>
          <w:b/>
          <w:sz w:val="18"/>
          <w:szCs w:val="18"/>
        </w:rPr>
      </w:pPr>
    </w:p>
    <w:p w:rsidR="00B81F7C" w:rsidRPr="009E1850" w:rsidRDefault="00B81F7C" w:rsidP="00B81F7C">
      <w:pPr>
        <w:widowControl/>
        <w:jc w:val="both"/>
        <w:rPr>
          <w:rFonts w:ascii="Century Gothic" w:hAnsi="Century Gothic"/>
          <w:b/>
          <w:sz w:val="18"/>
          <w:szCs w:val="18"/>
        </w:rPr>
      </w:pPr>
    </w:p>
    <w:p w:rsidR="00B81F7C" w:rsidRPr="009E1850" w:rsidRDefault="00B81F7C" w:rsidP="00B81F7C">
      <w:pPr>
        <w:widowControl/>
        <w:jc w:val="both"/>
        <w:rPr>
          <w:rFonts w:ascii="Century Gothic" w:hAnsi="Century Gothic"/>
          <w:b/>
          <w:sz w:val="18"/>
          <w:szCs w:val="18"/>
        </w:rPr>
      </w:pPr>
    </w:p>
    <w:p w:rsidR="00B81F7C" w:rsidRPr="009E1850" w:rsidRDefault="00B81F7C" w:rsidP="00B81F7C">
      <w:pPr>
        <w:widowControl/>
        <w:jc w:val="both"/>
        <w:rPr>
          <w:rFonts w:ascii="Century Gothic" w:hAnsi="Century Gothic"/>
          <w:b/>
          <w:sz w:val="18"/>
          <w:szCs w:val="18"/>
        </w:rPr>
      </w:pPr>
    </w:p>
    <w:p w:rsidR="00B81F7C" w:rsidRPr="009E1850" w:rsidRDefault="00B81F7C" w:rsidP="00B81F7C">
      <w:pPr>
        <w:widowControl/>
        <w:jc w:val="both"/>
        <w:rPr>
          <w:rFonts w:ascii="Century Gothic" w:hAnsi="Century Gothic"/>
          <w:b/>
          <w:sz w:val="18"/>
          <w:szCs w:val="18"/>
        </w:rPr>
      </w:pPr>
      <w:r w:rsidRPr="009E1850">
        <w:rPr>
          <w:rFonts w:ascii="Century Gothic" w:hAnsi="Century Gothic"/>
          <w:b/>
          <w:sz w:val="18"/>
          <w:szCs w:val="18"/>
        </w:rPr>
        <w:t>NOMBRE DEL LICITANTE</w:t>
      </w:r>
    </w:p>
    <w:p w:rsidR="00B81F7C" w:rsidRPr="009E1850" w:rsidRDefault="00B81F7C" w:rsidP="00B81F7C">
      <w:pPr>
        <w:widowControl/>
        <w:jc w:val="both"/>
        <w:rPr>
          <w:rFonts w:ascii="Century Gothic" w:hAnsi="Century Gothic"/>
          <w:b/>
          <w:sz w:val="18"/>
          <w:szCs w:val="18"/>
        </w:rPr>
      </w:pPr>
      <w:r w:rsidRPr="009E1850">
        <w:rPr>
          <w:rFonts w:ascii="Century Gothic" w:hAnsi="Century Gothic"/>
          <w:b/>
          <w:sz w:val="18"/>
          <w:szCs w:val="18"/>
        </w:rPr>
        <w:t>(PERSONA FÍSICA O REPRESETANTE LEGAL DE LA PERSONA MORAL)</w:t>
      </w:r>
    </w:p>
    <w:p w:rsidR="00B81F7C" w:rsidRPr="009E1850" w:rsidRDefault="00B81F7C" w:rsidP="00B81F7C">
      <w:pPr>
        <w:widowControl/>
        <w:jc w:val="both"/>
        <w:rPr>
          <w:rFonts w:ascii="Century Gothic" w:hAnsi="Century Gothic"/>
          <w:b/>
          <w:sz w:val="18"/>
          <w:szCs w:val="18"/>
        </w:rPr>
      </w:pPr>
    </w:p>
    <w:p w:rsidR="00B81F7C" w:rsidRPr="009E1850" w:rsidRDefault="00B81F7C" w:rsidP="00B81F7C">
      <w:pPr>
        <w:widowControl/>
        <w:jc w:val="both"/>
        <w:rPr>
          <w:rFonts w:ascii="Century Gothic" w:hAnsi="Century Gothic"/>
          <w:b/>
          <w:sz w:val="16"/>
          <w:szCs w:val="18"/>
        </w:rPr>
      </w:pPr>
      <w:r w:rsidRPr="009E1850">
        <w:rPr>
          <w:rFonts w:ascii="Century Gothic" w:hAnsi="Century Gothic"/>
          <w:b/>
          <w:sz w:val="16"/>
          <w:szCs w:val="18"/>
        </w:rPr>
        <w:t>En sustitución de la firma autógrafa se empleará la firma electrónica, la cual producirá los mismos efectos que las leyes otorguen a los documentos correspondientes y, en consecuencia, tendrán el mismo valor probatorio.</w:t>
      </w:r>
    </w:p>
    <w:p w:rsidR="00B81F7C" w:rsidRPr="009E1850" w:rsidRDefault="00B81F7C" w:rsidP="00B81F7C">
      <w:pPr>
        <w:widowControl/>
        <w:ind w:left="851" w:hanging="851"/>
        <w:jc w:val="both"/>
        <w:rPr>
          <w:rFonts w:ascii="Century Gothic" w:hAnsi="Century Gothic"/>
          <w:snapToGrid/>
          <w:sz w:val="18"/>
          <w:szCs w:val="18"/>
        </w:rPr>
      </w:pPr>
    </w:p>
    <w:p w:rsidR="00B81F7C" w:rsidRPr="009E1850" w:rsidRDefault="00B81F7C" w:rsidP="00B81F7C">
      <w:pPr>
        <w:widowControl/>
        <w:ind w:left="851" w:hanging="851"/>
        <w:jc w:val="center"/>
        <w:rPr>
          <w:rFonts w:ascii="Century Gothic" w:hAnsi="Century Gothic"/>
          <w:b/>
          <w:snapToGrid/>
          <w:sz w:val="18"/>
          <w:szCs w:val="18"/>
        </w:rPr>
      </w:pPr>
      <w:r w:rsidRPr="009E1850">
        <w:rPr>
          <w:rFonts w:ascii="Century Gothic" w:hAnsi="Century Gothic"/>
          <w:b/>
          <w:snapToGrid/>
          <w:sz w:val="18"/>
          <w:szCs w:val="18"/>
        </w:rPr>
        <w:br w:type="page"/>
      </w:r>
      <w:r w:rsidR="008C34D7" w:rsidRPr="009E1850">
        <w:rPr>
          <w:rFonts w:ascii="Century Gothic" w:hAnsi="Century Gothic"/>
          <w:b/>
          <w:snapToGrid/>
          <w:sz w:val="18"/>
          <w:szCs w:val="18"/>
        </w:rPr>
        <w:t>ANEXO No. 6</w:t>
      </w:r>
    </w:p>
    <w:p w:rsidR="00B81F7C" w:rsidRPr="009E1850" w:rsidRDefault="00B81F7C" w:rsidP="00B81F7C">
      <w:pPr>
        <w:widowControl/>
        <w:ind w:left="851" w:hanging="851"/>
        <w:rPr>
          <w:rFonts w:ascii="Century Gothic" w:hAnsi="Century Gothic"/>
          <w:snapToGrid/>
          <w:sz w:val="18"/>
          <w:szCs w:val="18"/>
        </w:rPr>
      </w:pPr>
    </w:p>
    <w:p w:rsidR="00B81F7C" w:rsidRPr="009E1850" w:rsidRDefault="00B81F7C" w:rsidP="00B81F7C">
      <w:pPr>
        <w:widowControl/>
        <w:ind w:left="851" w:hanging="851"/>
        <w:jc w:val="center"/>
        <w:rPr>
          <w:rFonts w:ascii="Century Gothic" w:hAnsi="Century Gothic"/>
          <w:b/>
          <w:snapToGrid/>
          <w:sz w:val="18"/>
          <w:szCs w:val="18"/>
        </w:rPr>
      </w:pPr>
      <w:r w:rsidRPr="009E1850">
        <w:rPr>
          <w:rFonts w:ascii="Century Gothic" w:hAnsi="Century Gothic"/>
          <w:b/>
          <w:snapToGrid/>
          <w:sz w:val="18"/>
          <w:szCs w:val="18"/>
        </w:rPr>
        <w:t>NACIONALIDAD MEXICANA</w:t>
      </w:r>
    </w:p>
    <w:p w:rsidR="00B81F7C" w:rsidRPr="009E1850" w:rsidRDefault="00B81F7C" w:rsidP="00B81F7C">
      <w:pPr>
        <w:widowControl/>
        <w:ind w:left="851" w:hanging="851"/>
        <w:rPr>
          <w:rFonts w:ascii="Century Gothic" w:hAnsi="Century Gothic"/>
          <w:snapToGrid/>
          <w:sz w:val="18"/>
          <w:szCs w:val="18"/>
        </w:rPr>
      </w:pPr>
    </w:p>
    <w:p w:rsidR="00B81F7C" w:rsidRPr="009E1850" w:rsidRDefault="00B81F7C" w:rsidP="00B81F7C">
      <w:pPr>
        <w:widowControl/>
        <w:ind w:left="851" w:hanging="851"/>
        <w:jc w:val="center"/>
        <w:rPr>
          <w:rFonts w:ascii="Century Gothic" w:hAnsi="Century Gothic"/>
          <w:snapToGrid/>
          <w:sz w:val="18"/>
          <w:szCs w:val="18"/>
        </w:rPr>
      </w:pPr>
      <w:r w:rsidRPr="009E1850">
        <w:rPr>
          <w:rFonts w:ascii="Century Gothic" w:hAnsi="Century Gothic"/>
          <w:snapToGrid/>
          <w:sz w:val="18"/>
          <w:szCs w:val="18"/>
        </w:rPr>
        <w:t>(MECANOGRAFIAR EN PAPEL MEMBRETADO Y/O SELLADO DE LA EMPRESA)</w:t>
      </w:r>
    </w:p>
    <w:p w:rsidR="00B81F7C" w:rsidRPr="009E1850" w:rsidRDefault="00B81F7C" w:rsidP="00B81F7C">
      <w:pPr>
        <w:widowControl/>
        <w:ind w:left="851" w:hanging="851"/>
        <w:jc w:val="center"/>
        <w:rPr>
          <w:rFonts w:ascii="Century Gothic" w:hAnsi="Century Gothic"/>
          <w:snapToGrid/>
          <w:sz w:val="18"/>
          <w:szCs w:val="18"/>
        </w:rPr>
      </w:pPr>
    </w:p>
    <w:p w:rsidR="00B81F7C" w:rsidRPr="009E1850" w:rsidRDefault="00B81F7C" w:rsidP="00B81F7C">
      <w:pPr>
        <w:widowControl/>
        <w:ind w:left="851" w:hanging="851"/>
        <w:jc w:val="center"/>
        <w:rPr>
          <w:rFonts w:ascii="Century Gothic" w:hAnsi="Century Gothic"/>
          <w:snapToGrid/>
          <w:sz w:val="18"/>
          <w:szCs w:val="18"/>
        </w:rPr>
      </w:pPr>
    </w:p>
    <w:p w:rsidR="00B81F7C" w:rsidRPr="009E1850" w:rsidRDefault="00B81F7C" w:rsidP="00B81F7C">
      <w:pPr>
        <w:widowControl/>
        <w:ind w:left="851" w:hanging="851"/>
        <w:jc w:val="right"/>
        <w:rPr>
          <w:rFonts w:ascii="Century Gothic" w:hAnsi="Century Gothic"/>
          <w:snapToGrid/>
          <w:sz w:val="18"/>
          <w:szCs w:val="18"/>
        </w:rPr>
      </w:pPr>
    </w:p>
    <w:p w:rsidR="00B81F7C" w:rsidRPr="009E1850" w:rsidRDefault="00B81F7C" w:rsidP="00B81F7C">
      <w:pPr>
        <w:widowControl/>
        <w:ind w:left="851" w:hanging="851"/>
        <w:jc w:val="right"/>
        <w:rPr>
          <w:rFonts w:ascii="Century Gothic" w:hAnsi="Century Gothic"/>
          <w:snapToGrid/>
          <w:sz w:val="18"/>
          <w:szCs w:val="18"/>
        </w:rPr>
      </w:pPr>
    </w:p>
    <w:p w:rsidR="00B81F7C" w:rsidRPr="009E1850" w:rsidRDefault="00B81F7C" w:rsidP="00B81F7C">
      <w:pPr>
        <w:widowControl/>
        <w:ind w:left="851" w:hanging="851"/>
        <w:jc w:val="right"/>
        <w:rPr>
          <w:rFonts w:ascii="Century Gothic" w:hAnsi="Century Gothic"/>
          <w:snapToGrid/>
          <w:sz w:val="18"/>
          <w:szCs w:val="18"/>
        </w:rPr>
      </w:pPr>
      <w:r w:rsidRPr="009E1850">
        <w:rPr>
          <w:rFonts w:ascii="Century Gothic" w:hAnsi="Century Gothic"/>
          <w:snapToGrid/>
          <w:sz w:val="18"/>
          <w:szCs w:val="18"/>
        </w:rPr>
        <w:t xml:space="preserve">Ciudad de México,        de           </w:t>
      </w:r>
      <w:proofErr w:type="spellStart"/>
      <w:r w:rsidRPr="009E1850">
        <w:rPr>
          <w:rFonts w:ascii="Century Gothic" w:hAnsi="Century Gothic"/>
          <w:snapToGrid/>
          <w:sz w:val="18"/>
          <w:szCs w:val="18"/>
        </w:rPr>
        <w:t>de</w:t>
      </w:r>
      <w:proofErr w:type="spellEnd"/>
      <w:r w:rsidRPr="009E1850">
        <w:rPr>
          <w:rFonts w:ascii="Century Gothic" w:hAnsi="Century Gothic"/>
          <w:snapToGrid/>
          <w:sz w:val="18"/>
          <w:szCs w:val="18"/>
        </w:rPr>
        <w:t xml:space="preserve"> 201</w:t>
      </w:r>
      <w:r w:rsidR="00A17B96" w:rsidRPr="009E1850">
        <w:rPr>
          <w:rFonts w:ascii="Century Gothic" w:hAnsi="Century Gothic"/>
          <w:snapToGrid/>
          <w:sz w:val="18"/>
          <w:szCs w:val="18"/>
        </w:rPr>
        <w:t>8</w:t>
      </w:r>
    </w:p>
    <w:p w:rsidR="00B81F7C" w:rsidRPr="009E1850" w:rsidRDefault="00B81F7C" w:rsidP="00B81F7C">
      <w:pPr>
        <w:widowControl/>
        <w:ind w:left="851" w:hanging="851"/>
        <w:jc w:val="right"/>
        <w:rPr>
          <w:rFonts w:ascii="Century Gothic" w:hAnsi="Century Gothic"/>
          <w:snapToGrid/>
          <w:sz w:val="18"/>
          <w:szCs w:val="18"/>
        </w:rPr>
      </w:pPr>
    </w:p>
    <w:p w:rsidR="00B81F7C" w:rsidRPr="009E1850" w:rsidRDefault="00B81F7C" w:rsidP="00B81F7C">
      <w:pPr>
        <w:widowControl/>
        <w:ind w:left="851" w:hanging="851"/>
        <w:jc w:val="right"/>
        <w:rPr>
          <w:rFonts w:ascii="Century Gothic" w:hAnsi="Century Gothic"/>
          <w:snapToGrid/>
          <w:sz w:val="18"/>
          <w:szCs w:val="18"/>
        </w:rPr>
      </w:pPr>
    </w:p>
    <w:p w:rsidR="00B81F7C" w:rsidRPr="009E1850" w:rsidRDefault="00B81F7C" w:rsidP="00B81F7C">
      <w:pPr>
        <w:widowControl/>
        <w:ind w:left="851" w:hanging="851"/>
        <w:rPr>
          <w:rFonts w:ascii="Century Gothic" w:hAnsi="Century Gothic"/>
          <w:b/>
          <w:snapToGrid/>
          <w:sz w:val="18"/>
          <w:szCs w:val="18"/>
        </w:rPr>
      </w:pPr>
      <w:r w:rsidRPr="009E1850">
        <w:rPr>
          <w:rFonts w:ascii="Century Gothic" w:hAnsi="Century Gothic"/>
          <w:b/>
          <w:snapToGrid/>
          <w:sz w:val="18"/>
          <w:szCs w:val="18"/>
        </w:rPr>
        <w:t>TELEVISIÓN METROPOLITANA, S.A. DE C.V.</w:t>
      </w:r>
    </w:p>
    <w:p w:rsidR="00B81F7C" w:rsidRPr="009E1850" w:rsidRDefault="00B81F7C" w:rsidP="00B81F7C">
      <w:pPr>
        <w:widowControl/>
        <w:ind w:left="851" w:hanging="851"/>
        <w:rPr>
          <w:rFonts w:ascii="Century Gothic" w:hAnsi="Century Gothic"/>
          <w:b/>
          <w:snapToGrid/>
          <w:sz w:val="18"/>
          <w:szCs w:val="18"/>
        </w:rPr>
      </w:pPr>
      <w:r w:rsidRPr="009E1850">
        <w:rPr>
          <w:rFonts w:ascii="Century Gothic" w:hAnsi="Century Gothic"/>
          <w:snapToGrid/>
          <w:sz w:val="18"/>
          <w:szCs w:val="18"/>
          <w:lang w:val="es-ES"/>
        </w:rPr>
        <w:t xml:space="preserve">Atletas No. 2, </w:t>
      </w:r>
      <w:r w:rsidRPr="009E1850">
        <w:rPr>
          <w:rFonts w:ascii="Century Gothic" w:hAnsi="Century Gothic"/>
          <w:snapToGrid/>
          <w:sz w:val="18"/>
          <w:szCs w:val="18"/>
        </w:rPr>
        <w:t>Edificio “Pedro Infante” PB</w:t>
      </w:r>
      <w:r w:rsidRPr="009E1850">
        <w:rPr>
          <w:rFonts w:ascii="Century Gothic" w:hAnsi="Century Gothic"/>
          <w:b/>
          <w:snapToGrid/>
          <w:sz w:val="18"/>
          <w:szCs w:val="18"/>
        </w:rPr>
        <w:t xml:space="preserve"> </w:t>
      </w:r>
    </w:p>
    <w:p w:rsidR="00B81F7C" w:rsidRPr="009E1850" w:rsidRDefault="00B81F7C" w:rsidP="00B81F7C">
      <w:pPr>
        <w:widowControl/>
        <w:ind w:left="851" w:hanging="851"/>
        <w:rPr>
          <w:rFonts w:ascii="Century Gothic" w:hAnsi="Century Gothic"/>
          <w:b/>
          <w:snapToGrid/>
          <w:sz w:val="18"/>
          <w:szCs w:val="18"/>
          <w:lang w:val="es-ES"/>
        </w:rPr>
      </w:pPr>
      <w:r w:rsidRPr="009E1850">
        <w:rPr>
          <w:rFonts w:ascii="Century Gothic" w:hAnsi="Century Gothic"/>
          <w:snapToGrid/>
          <w:sz w:val="18"/>
          <w:szCs w:val="18"/>
          <w:lang w:val="es-ES"/>
        </w:rPr>
        <w:t>Col. Country Club, Delegación Coyoacán</w:t>
      </w:r>
    </w:p>
    <w:p w:rsidR="00B81F7C" w:rsidRPr="009E1850" w:rsidRDefault="00B81F7C" w:rsidP="00B81F7C">
      <w:pPr>
        <w:widowControl/>
        <w:ind w:left="851" w:hanging="851"/>
        <w:rPr>
          <w:rFonts w:ascii="Century Gothic" w:hAnsi="Century Gothic"/>
          <w:b/>
          <w:snapToGrid/>
          <w:sz w:val="18"/>
          <w:szCs w:val="18"/>
          <w:lang w:val="es-ES"/>
        </w:rPr>
      </w:pPr>
      <w:r w:rsidRPr="009E1850">
        <w:rPr>
          <w:rFonts w:ascii="Century Gothic" w:hAnsi="Century Gothic"/>
          <w:snapToGrid/>
          <w:sz w:val="18"/>
          <w:szCs w:val="18"/>
          <w:lang w:val="es-ES"/>
        </w:rPr>
        <w:t>C.P. 04220 la Ciudad de México</w:t>
      </w:r>
    </w:p>
    <w:p w:rsidR="00B81F7C" w:rsidRPr="009E1850" w:rsidRDefault="00B81F7C" w:rsidP="00B81F7C">
      <w:pPr>
        <w:widowControl/>
        <w:jc w:val="both"/>
        <w:rPr>
          <w:rFonts w:ascii="Century Gothic" w:hAnsi="Century Gothic"/>
          <w:snapToGrid/>
          <w:sz w:val="18"/>
          <w:szCs w:val="18"/>
        </w:rPr>
      </w:pPr>
    </w:p>
    <w:p w:rsidR="00B81F7C" w:rsidRPr="009E1850" w:rsidRDefault="00B81F7C" w:rsidP="00B81F7C">
      <w:pPr>
        <w:widowControl/>
        <w:spacing w:line="360" w:lineRule="auto"/>
        <w:jc w:val="center"/>
        <w:rPr>
          <w:rFonts w:ascii="Century Gothic" w:hAnsi="Century Gothic"/>
          <w:b/>
          <w:sz w:val="18"/>
          <w:szCs w:val="18"/>
        </w:rPr>
      </w:pPr>
    </w:p>
    <w:p w:rsidR="00B81F7C" w:rsidRPr="009E1850" w:rsidRDefault="00B81F7C" w:rsidP="00B81F7C">
      <w:pPr>
        <w:widowControl/>
        <w:spacing w:line="360" w:lineRule="auto"/>
        <w:jc w:val="center"/>
        <w:rPr>
          <w:rFonts w:ascii="Century Gothic" w:hAnsi="Century Gothic"/>
          <w:b/>
          <w:sz w:val="18"/>
          <w:szCs w:val="18"/>
        </w:rPr>
      </w:pPr>
      <w:r w:rsidRPr="009E1850">
        <w:rPr>
          <w:rFonts w:ascii="Century Gothic" w:hAnsi="Century Gothic"/>
          <w:b/>
          <w:sz w:val="18"/>
          <w:szCs w:val="18"/>
        </w:rPr>
        <w:t>(En caso de persona física)</w:t>
      </w:r>
    </w:p>
    <w:p w:rsidR="00B81F7C" w:rsidRPr="009E1850" w:rsidRDefault="00B81F7C" w:rsidP="00B81F7C">
      <w:pPr>
        <w:widowControl/>
        <w:spacing w:line="360" w:lineRule="auto"/>
        <w:jc w:val="both"/>
        <w:rPr>
          <w:rFonts w:ascii="Century Gothic" w:hAnsi="Century Gothic"/>
          <w:sz w:val="18"/>
          <w:szCs w:val="18"/>
        </w:rPr>
      </w:pPr>
    </w:p>
    <w:p w:rsidR="00B81F7C" w:rsidRPr="009E1850" w:rsidRDefault="00B81F7C" w:rsidP="00B81F7C">
      <w:pPr>
        <w:widowControl/>
        <w:spacing w:line="360" w:lineRule="auto"/>
        <w:jc w:val="both"/>
        <w:rPr>
          <w:rFonts w:ascii="Century Gothic" w:hAnsi="Century Gothic"/>
          <w:sz w:val="18"/>
          <w:szCs w:val="18"/>
          <w:u w:val="single"/>
        </w:rPr>
      </w:pPr>
      <w:r w:rsidRPr="009E1850">
        <w:rPr>
          <w:rFonts w:ascii="Century Gothic" w:hAnsi="Century Gothic"/>
          <w:sz w:val="18"/>
          <w:szCs w:val="18"/>
        </w:rPr>
        <w:t xml:space="preserve">De conformidad a lo establecido en el artículo 35 del Reglamento de la Ley de Adquisiciones, Arrendamientos y Servicios del Sector Público, y con la finalidad de presentar proposiciones en la </w:t>
      </w:r>
      <w:r w:rsidR="00E177E1" w:rsidRPr="009E1850">
        <w:rPr>
          <w:rFonts w:ascii="Century Gothic" w:hAnsi="Century Gothic"/>
          <w:b/>
          <w:sz w:val="18"/>
          <w:szCs w:val="18"/>
        </w:rPr>
        <w:t>Licitación Pública Nacional Electrónica No. LA-048MHL001-E</w:t>
      </w:r>
      <w:r w:rsidR="00AE00F5" w:rsidRPr="009E1850">
        <w:rPr>
          <w:rFonts w:ascii="Century Gothic" w:hAnsi="Century Gothic"/>
          <w:b/>
          <w:sz w:val="18"/>
          <w:szCs w:val="18"/>
        </w:rPr>
        <w:t>403</w:t>
      </w:r>
      <w:r w:rsidR="00E177E1" w:rsidRPr="009E1850">
        <w:rPr>
          <w:rFonts w:ascii="Century Gothic" w:hAnsi="Century Gothic"/>
          <w:b/>
          <w:sz w:val="18"/>
          <w:szCs w:val="18"/>
        </w:rPr>
        <w:t>-2018</w:t>
      </w:r>
      <w:r w:rsidRPr="009E1850">
        <w:rPr>
          <w:rFonts w:ascii="Century Gothic" w:hAnsi="Century Gothic"/>
          <w:snapToGrid/>
          <w:sz w:val="18"/>
          <w:szCs w:val="18"/>
          <w:lang w:val="es-ES"/>
        </w:rPr>
        <w:t xml:space="preserve">, me permito manifestar, </w:t>
      </w:r>
      <w:r w:rsidRPr="009E1850">
        <w:rPr>
          <w:rFonts w:ascii="Century Gothic" w:hAnsi="Century Gothic"/>
          <w:b/>
          <w:snapToGrid/>
          <w:sz w:val="18"/>
          <w:szCs w:val="18"/>
          <w:lang w:val="es-ES"/>
        </w:rPr>
        <w:t>bajo protesta de decir verdad</w:t>
      </w:r>
      <w:r w:rsidRPr="009E1850">
        <w:rPr>
          <w:rFonts w:ascii="Century Gothic" w:hAnsi="Century Gothic"/>
          <w:snapToGrid/>
          <w:sz w:val="18"/>
          <w:szCs w:val="18"/>
          <w:lang w:val="es-ES"/>
        </w:rPr>
        <w:t xml:space="preserve">, que yo </w:t>
      </w:r>
      <w:r w:rsidRPr="009E1850">
        <w:rPr>
          <w:rFonts w:ascii="Century Gothic" w:hAnsi="Century Gothic"/>
          <w:sz w:val="18"/>
          <w:szCs w:val="18"/>
        </w:rPr>
        <w:t xml:space="preserve">(describir el nombre de la persona física) </w:t>
      </w:r>
      <w:r w:rsidRPr="009E1850">
        <w:rPr>
          <w:rFonts w:ascii="Century Gothic" w:hAnsi="Century Gothic"/>
          <w:sz w:val="18"/>
          <w:szCs w:val="18"/>
          <w:u w:val="single"/>
        </w:rPr>
        <w:t>soy de nacionalidad mexicana.</w:t>
      </w:r>
    </w:p>
    <w:p w:rsidR="00B81F7C" w:rsidRPr="009E1850" w:rsidRDefault="00B81F7C" w:rsidP="00B81F7C">
      <w:pPr>
        <w:widowControl/>
        <w:spacing w:line="360" w:lineRule="auto"/>
        <w:jc w:val="center"/>
        <w:rPr>
          <w:rFonts w:ascii="Century Gothic" w:hAnsi="Century Gothic"/>
          <w:b/>
          <w:sz w:val="18"/>
          <w:szCs w:val="18"/>
        </w:rPr>
      </w:pPr>
      <w:r w:rsidRPr="009E1850">
        <w:rPr>
          <w:rFonts w:ascii="Century Gothic" w:hAnsi="Century Gothic"/>
          <w:b/>
          <w:sz w:val="18"/>
          <w:szCs w:val="18"/>
        </w:rPr>
        <w:t>(En caso de persona moral)</w:t>
      </w:r>
    </w:p>
    <w:p w:rsidR="00B81F7C" w:rsidRPr="009E1850" w:rsidRDefault="00B81F7C" w:rsidP="00B81F7C">
      <w:pPr>
        <w:widowControl/>
        <w:spacing w:line="360" w:lineRule="auto"/>
        <w:jc w:val="both"/>
        <w:rPr>
          <w:rFonts w:ascii="Century Gothic" w:hAnsi="Century Gothic"/>
          <w:sz w:val="18"/>
          <w:szCs w:val="18"/>
        </w:rPr>
      </w:pPr>
    </w:p>
    <w:p w:rsidR="00B81F7C" w:rsidRPr="009E1850" w:rsidRDefault="00B81F7C" w:rsidP="00B81F7C">
      <w:pPr>
        <w:widowControl/>
        <w:spacing w:line="360" w:lineRule="auto"/>
        <w:jc w:val="both"/>
        <w:rPr>
          <w:rFonts w:ascii="Century Gothic" w:hAnsi="Century Gothic"/>
          <w:snapToGrid/>
          <w:sz w:val="18"/>
          <w:szCs w:val="18"/>
          <w:lang w:val="es-ES"/>
        </w:rPr>
      </w:pPr>
      <w:r w:rsidRPr="009E1850">
        <w:rPr>
          <w:rFonts w:ascii="Century Gothic" w:hAnsi="Century Gothic"/>
          <w:sz w:val="18"/>
          <w:szCs w:val="18"/>
        </w:rPr>
        <w:t xml:space="preserve">De conformidad a lo establecido en el artículo 35 del Reglamento de la Ley de Adquisiciones, Arrendamientos y Servicios del Sector Público, y con la finalidad de presentar proposiciones en la </w:t>
      </w:r>
      <w:r w:rsidR="00E177E1" w:rsidRPr="009E1850">
        <w:rPr>
          <w:rFonts w:ascii="Century Gothic" w:hAnsi="Century Gothic"/>
          <w:b/>
          <w:sz w:val="18"/>
          <w:szCs w:val="18"/>
        </w:rPr>
        <w:t>Licitación Pública Nacional Electrónica No. LA-048MHL001-E</w:t>
      </w:r>
      <w:r w:rsidR="00AE00F5" w:rsidRPr="009E1850">
        <w:rPr>
          <w:rFonts w:ascii="Century Gothic" w:hAnsi="Century Gothic"/>
          <w:b/>
          <w:sz w:val="18"/>
          <w:szCs w:val="18"/>
        </w:rPr>
        <w:t>403</w:t>
      </w:r>
      <w:r w:rsidR="00E177E1" w:rsidRPr="009E1850">
        <w:rPr>
          <w:rFonts w:ascii="Century Gothic" w:hAnsi="Century Gothic"/>
          <w:b/>
          <w:sz w:val="18"/>
          <w:szCs w:val="18"/>
        </w:rPr>
        <w:t>-2018</w:t>
      </w:r>
      <w:r w:rsidRPr="009E1850">
        <w:rPr>
          <w:rFonts w:ascii="Century Gothic" w:hAnsi="Century Gothic"/>
          <w:snapToGrid/>
          <w:sz w:val="18"/>
          <w:szCs w:val="18"/>
          <w:lang w:val="es-ES"/>
        </w:rPr>
        <w:t xml:space="preserve">, me permito manifestar, </w:t>
      </w:r>
      <w:r w:rsidRPr="009E1850">
        <w:rPr>
          <w:rFonts w:ascii="Century Gothic" w:hAnsi="Century Gothic"/>
          <w:b/>
          <w:snapToGrid/>
          <w:sz w:val="18"/>
          <w:szCs w:val="18"/>
          <w:lang w:val="es-ES"/>
        </w:rPr>
        <w:t>bajo protesta de decir verdad</w:t>
      </w:r>
      <w:r w:rsidRPr="009E1850">
        <w:rPr>
          <w:rFonts w:ascii="Century Gothic" w:hAnsi="Century Gothic"/>
          <w:snapToGrid/>
          <w:sz w:val="18"/>
          <w:szCs w:val="18"/>
          <w:lang w:val="es-ES"/>
        </w:rPr>
        <w:t xml:space="preserve">, </w:t>
      </w:r>
      <w:r w:rsidRPr="009E1850">
        <w:rPr>
          <w:rFonts w:ascii="Century Gothic" w:hAnsi="Century Gothic"/>
          <w:sz w:val="18"/>
          <w:szCs w:val="18"/>
        </w:rPr>
        <w:t xml:space="preserve">que mi representada </w:t>
      </w:r>
      <w:r w:rsidRPr="009E1850">
        <w:rPr>
          <w:rFonts w:ascii="Century Gothic" w:hAnsi="Century Gothic"/>
          <w:sz w:val="18"/>
          <w:szCs w:val="18"/>
          <w:u w:val="single"/>
        </w:rPr>
        <w:t>es de nacionalidad mexicana</w:t>
      </w:r>
      <w:r w:rsidRPr="009E1850">
        <w:rPr>
          <w:rFonts w:ascii="Century Gothic" w:hAnsi="Century Gothic"/>
          <w:sz w:val="18"/>
          <w:szCs w:val="18"/>
        </w:rPr>
        <w:t>.</w:t>
      </w:r>
    </w:p>
    <w:p w:rsidR="00B81F7C" w:rsidRPr="009E1850" w:rsidRDefault="00B81F7C" w:rsidP="00B81F7C">
      <w:pPr>
        <w:widowControl/>
        <w:jc w:val="both"/>
        <w:rPr>
          <w:rFonts w:ascii="Century Gothic" w:hAnsi="Century Gothic"/>
          <w:sz w:val="18"/>
          <w:szCs w:val="18"/>
        </w:rPr>
      </w:pPr>
    </w:p>
    <w:p w:rsidR="00B81F7C" w:rsidRPr="009E1850" w:rsidRDefault="00B81F7C" w:rsidP="00B81F7C">
      <w:pPr>
        <w:widowControl/>
        <w:jc w:val="both"/>
        <w:rPr>
          <w:rFonts w:ascii="Century Gothic" w:hAnsi="Century Gothic"/>
          <w:sz w:val="18"/>
          <w:szCs w:val="18"/>
        </w:rPr>
      </w:pPr>
    </w:p>
    <w:p w:rsidR="00B81F7C" w:rsidRPr="009E1850" w:rsidRDefault="00B81F7C" w:rsidP="00B81F7C">
      <w:pPr>
        <w:widowControl/>
        <w:jc w:val="both"/>
        <w:rPr>
          <w:rFonts w:ascii="Century Gothic" w:hAnsi="Century Gothic"/>
          <w:b/>
          <w:sz w:val="18"/>
          <w:szCs w:val="18"/>
        </w:rPr>
      </w:pPr>
      <w:r w:rsidRPr="009E1850">
        <w:rPr>
          <w:rFonts w:ascii="Century Gothic" w:hAnsi="Century Gothic"/>
          <w:b/>
          <w:sz w:val="18"/>
          <w:szCs w:val="18"/>
        </w:rPr>
        <w:t>A T E N T A M E N T E</w:t>
      </w:r>
    </w:p>
    <w:p w:rsidR="00B81F7C" w:rsidRPr="009E1850" w:rsidRDefault="00B81F7C" w:rsidP="00B81F7C">
      <w:pPr>
        <w:widowControl/>
        <w:jc w:val="both"/>
        <w:rPr>
          <w:rFonts w:ascii="Century Gothic" w:hAnsi="Century Gothic"/>
          <w:b/>
          <w:sz w:val="18"/>
          <w:szCs w:val="18"/>
        </w:rPr>
      </w:pPr>
    </w:p>
    <w:p w:rsidR="00B81F7C" w:rsidRPr="009E1850" w:rsidRDefault="00B81F7C" w:rsidP="00B81F7C">
      <w:pPr>
        <w:widowControl/>
        <w:jc w:val="both"/>
        <w:rPr>
          <w:rFonts w:ascii="Century Gothic" w:hAnsi="Century Gothic"/>
          <w:b/>
          <w:sz w:val="18"/>
          <w:szCs w:val="18"/>
        </w:rPr>
      </w:pPr>
    </w:p>
    <w:p w:rsidR="00B81F7C" w:rsidRPr="009E1850" w:rsidRDefault="00B81F7C" w:rsidP="00B81F7C">
      <w:pPr>
        <w:widowControl/>
        <w:jc w:val="both"/>
        <w:rPr>
          <w:rFonts w:ascii="Century Gothic" w:hAnsi="Century Gothic"/>
          <w:b/>
          <w:sz w:val="18"/>
          <w:szCs w:val="18"/>
        </w:rPr>
      </w:pPr>
    </w:p>
    <w:p w:rsidR="00B81F7C" w:rsidRPr="009E1850" w:rsidRDefault="00B81F7C" w:rsidP="00B81F7C">
      <w:pPr>
        <w:widowControl/>
        <w:jc w:val="both"/>
        <w:rPr>
          <w:rFonts w:ascii="Century Gothic" w:hAnsi="Century Gothic"/>
          <w:b/>
          <w:sz w:val="18"/>
          <w:szCs w:val="18"/>
        </w:rPr>
      </w:pPr>
    </w:p>
    <w:p w:rsidR="00B81F7C" w:rsidRPr="009E1850" w:rsidRDefault="00B81F7C" w:rsidP="00B81F7C">
      <w:pPr>
        <w:widowControl/>
        <w:jc w:val="both"/>
        <w:rPr>
          <w:rFonts w:ascii="Century Gothic" w:hAnsi="Century Gothic"/>
          <w:b/>
          <w:sz w:val="18"/>
          <w:szCs w:val="18"/>
        </w:rPr>
      </w:pPr>
      <w:r w:rsidRPr="009E1850">
        <w:rPr>
          <w:rFonts w:ascii="Century Gothic" w:hAnsi="Century Gothic"/>
          <w:b/>
          <w:sz w:val="18"/>
          <w:szCs w:val="18"/>
        </w:rPr>
        <w:t>NOMBRE DEL LICITANTE</w:t>
      </w:r>
    </w:p>
    <w:p w:rsidR="00B81F7C" w:rsidRPr="009E1850" w:rsidRDefault="00B81F7C" w:rsidP="00B81F7C">
      <w:pPr>
        <w:widowControl/>
        <w:jc w:val="both"/>
        <w:rPr>
          <w:rFonts w:ascii="Century Gothic" w:hAnsi="Century Gothic"/>
          <w:b/>
          <w:sz w:val="18"/>
          <w:szCs w:val="18"/>
        </w:rPr>
      </w:pPr>
      <w:r w:rsidRPr="009E1850">
        <w:rPr>
          <w:rFonts w:ascii="Century Gothic" w:hAnsi="Century Gothic"/>
          <w:b/>
          <w:sz w:val="18"/>
          <w:szCs w:val="18"/>
        </w:rPr>
        <w:t>(PERSONA FÍSICA O REPRESETANTE LEGAL DE LA PERSONA MORAL)</w:t>
      </w:r>
    </w:p>
    <w:p w:rsidR="00B81F7C" w:rsidRPr="009E1850" w:rsidRDefault="00B81F7C" w:rsidP="00B81F7C">
      <w:pPr>
        <w:widowControl/>
        <w:jc w:val="both"/>
        <w:rPr>
          <w:rFonts w:ascii="Century Gothic" w:hAnsi="Century Gothic"/>
          <w:b/>
          <w:sz w:val="18"/>
          <w:szCs w:val="18"/>
        </w:rPr>
      </w:pPr>
    </w:p>
    <w:p w:rsidR="00B81F7C" w:rsidRPr="009E1850" w:rsidRDefault="00B81F7C" w:rsidP="00B81F7C">
      <w:pPr>
        <w:widowControl/>
        <w:jc w:val="both"/>
        <w:rPr>
          <w:rFonts w:ascii="Century Gothic" w:hAnsi="Century Gothic"/>
          <w:b/>
          <w:sz w:val="16"/>
          <w:szCs w:val="18"/>
        </w:rPr>
      </w:pPr>
      <w:r w:rsidRPr="009E1850">
        <w:rPr>
          <w:rFonts w:ascii="Century Gothic" w:hAnsi="Century Gothic"/>
          <w:b/>
          <w:sz w:val="16"/>
          <w:szCs w:val="18"/>
        </w:rPr>
        <w:t>En sustitución de la firma autógrafa se empleará la firma electrónica, la cual producirá los mismos efectos que las leyes otorguen a los documentos correspondientes y, en consecuencia, tendrán el mismo valor probatorio.</w:t>
      </w:r>
    </w:p>
    <w:p w:rsidR="00B81F7C" w:rsidRPr="009E1850" w:rsidRDefault="00B81F7C" w:rsidP="00B81F7C">
      <w:pPr>
        <w:widowControl/>
        <w:ind w:left="851" w:hanging="851"/>
        <w:jc w:val="both"/>
        <w:rPr>
          <w:rFonts w:ascii="Century Gothic" w:hAnsi="Century Gothic"/>
          <w:snapToGrid/>
          <w:sz w:val="18"/>
          <w:szCs w:val="18"/>
        </w:rPr>
      </w:pPr>
    </w:p>
    <w:p w:rsidR="00B81F7C" w:rsidRPr="009E1850" w:rsidRDefault="00B81F7C" w:rsidP="00B81F7C">
      <w:pPr>
        <w:widowControl/>
        <w:ind w:left="851" w:hanging="851"/>
        <w:jc w:val="center"/>
        <w:rPr>
          <w:rFonts w:ascii="Century Gothic" w:hAnsi="Century Gothic"/>
          <w:b/>
          <w:snapToGrid/>
          <w:sz w:val="18"/>
          <w:szCs w:val="18"/>
          <w:lang w:val="es-MX"/>
        </w:rPr>
      </w:pPr>
      <w:r w:rsidRPr="009E1850">
        <w:rPr>
          <w:rFonts w:ascii="Century Gothic" w:hAnsi="Century Gothic"/>
          <w:b/>
          <w:snapToGrid/>
          <w:sz w:val="18"/>
          <w:szCs w:val="18"/>
        </w:rPr>
        <w:br w:type="page"/>
      </w:r>
      <w:r w:rsidR="008C34D7" w:rsidRPr="009E1850">
        <w:rPr>
          <w:rFonts w:ascii="Century Gothic" w:hAnsi="Century Gothic"/>
          <w:b/>
          <w:snapToGrid/>
          <w:sz w:val="18"/>
          <w:szCs w:val="18"/>
          <w:lang w:val="es-MX"/>
        </w:rPr>
        <w:t>ANEXO No. 7</w:t>
      </w:r>
    </w:p>
    <w:p w:rsidR="00B81F7C" w:rsidRPr="009E1850" w:rsidRDefault="00B81F7C" w:rsidP="00B81F7C">
      <w:pPr>
        <w:widowControl/>
        <w:jc w:val="center"/>
        <w:rPr>
          <w:rFonts w:ascii="Century Gothic" w:hAnsi="Century Gothic"/>
          <w:snapToGrid/>
          <w:sz w:val="18"/>
          <w:szCs w:val="18"/>
          <w:lang w:val="es-MX"/>
        </w:rPr>
      </w:pPr>
    </w:p>
    <w:p w:rsidR="00B81F7C" w:rsidRPr="009E1850" w:rsidRDefault="00B81F7C" w:rsidP="00B81F7C">
      <w:pPr>
        <w:ind w:left="851" w:hanging="851"/>
        <w:jc w:val="center"/>
        <w:rPr>
          <w:rFonts w:ascii="Century Gothic" w:hAnsi="Century Gothic"/>
          <w:b/>
          <w:sz w:val="18"/>
          <w:szCs w:val="18"/>
          <w:lang w:val="es-MX"/>
        </w:rPr>
      </w:pPr>
      <w:r w:rsidRPr="009E1850">
        <w:rPr>
          <w:rFonts w:ascii="Century Gothic" w:hAnsi="Century Gothic"/>
          <w:b/>
          <w:sz w:val="18"/>
          <w:szCs w:val="18"/>
          <w:lang w:val="es-MX"/>
        </w:rPr>
        <w:t>FORMATO DE MANIFESTACIÓN DE ESTRATIFICACIÓN DE EMPRESAS MIPYMES</w:t>
      </w:r>
    </w:p>
    <w:p w:rsidR="00B81F7C" w:rsidRPr="009E1850" w:rsidRDefault="00B81F7C" w:rsidP="00B81F7C">
      <w:pPr>
        <w:ind w:left="851" w:hanging="851"/>
        <w:jc w:val="center"/>
        <w:rPr>
          <w:rFonts w:ascii="Century Gothic" w:hAnsi="Century Gothic"/>
          <w:b/>
          <w:sz w:val="18"/>
          <w:szCs w:val="18"/>
          <w:lang w:val="es-MX"/>
        </w:rPr>
      </w:pPr>
    </w:p>
    <w:p w:rsidR="00B81F7C" w:rsidRPr="009E1850" w:rsidRDefault="00B81F7C" w:rsidP="00B81F7C">
      <w:pPr>
        <w:ind w:left="851" w:hanging="851"/>
        <w:jc w:val="center"/>
        <w:rPr>
          <w:rFonts w:ascii="Century Gothic" w:hAnsi="Century Gothic"/>
          <w:b/>
          <w:sz w:val="18"/>
          <w:szCs w:val="18"/>
          <w:lang w:val="es-MX"/>
        </w:rPr>
      </w:pPr>
      <w:r w:rsidRPr="009E1850">
        <w:rPr>
          <w:rFonts w:ascii="Century Gothic" w:hAnsi="Century Gothic"/>
          <w:b/>
          <w:sz w:val="18"/>
          <w:szCs w:val="18"/>
          <w:lang w:val="es-MX"/>
        </w:rPr>
        <w:t>(ESTE FORMATO NO ES APLICABLE A PERSONAS FÍSICAS)</w:t>
      </w:r>
    </w:p>
    <w:p w:rsidR="00B81F7C" w:rsidRPr="009E1850" w:rsidRDefault="00B81F7C" w:rsidP="00B81F7C">
      <w:pPr>
        <w:ind w:left="851" w:hanging="851"/>
        <w:jc w:val="center"/>
        <w:rPr>
          <w:rFonts w:ascii="Century Gothic" w:hAnsi="Century Gothic"/>
          <w:sz w:val="18"/>
          <w:szCs w:val="18"/>
          <w:lang w:val="es-MX"/>
        </w:rPr>
      </w:pPr>
    </w:p>
    <w:p w:rsidR="00B81F7C" w:rsidRPr="009E1850" w:rsidRDefault="00B81F7C" w:rsidP="00B81F7C">
      <w:pPr>
        <w:ind w:left="851" w:hanging="851"/>
        <w:jc w:val="right"/>
        <w:rPr>
          <w:rFonts w:ascii="Century Gothic" w:hAnsi="Century Gothic"/>
          <w:sz w:val="18"/>
          <w:szCs w:val="18"/>
          <w:lang w:val="es-MX"/>
        </w:rPr>
      </w:pPr>
      <w:r w:rsidRPr="009E1850">
        <w:rPr>
          <w:rFonts w:ascii="Century Gothic" w:hAnsi="Century Gothic"/>
          <w:sz w:val="18"/>
          <w:szCs w:val="18"/>
          <w:lang w:val="es-MX"/>
        </w:rPr>
        <w:t xml:space="preserve">Ciudad de México,        de            </w:t>
      </w:r>
      <w:proofErr w:type="spellStart"/>
      <w:r w:rsidRPr="009E1850">
        <w:rPr>
          <w:rFonts w:ascii="Century Gothic" w:hAnsi="Century Gothic"/>
          <w:sz w:val="18"/>
          <w:szCs w:val="18"/>
          <w:lang w:val="es-MX"/>
        </w:rPr>
        <w:t>de</w:t>
      </w:r>
      <w:proofErr w:type="spellEnd"/>
      <w:r w:rsidRPr="009E1850">
        <w:rPr>
          <w:rFonts w:ascii="Century Gothic" w:hAnsi="Century Gothic"/>
          <w:sz w:val="18"/>
          <w:szCs w:val="18"/>
          <w:lang w:val="es-MX"/>
        </w:rPr>
        <w:t xml:space="preserve"> 201</w:t>
      </w:r>
      <w:r w:rsidR="00A17B96" w:rsidRPr="009E1850">
        <w:rPr>
          <w:rFonts w:ascii="Century Gothic" w:hAnsi="Century Gothic"/>
          <w:sz w:val="18"/>
          <w:szCs w:val="18"/>
          <w:lang w:val="es-MX"/>
        </w:rPr>
        <w:t>8</w:t>
      </w:r>
    </w:p>
    <w:p w:rsidR="00B81F7C" w:rsidRPr="009E1850" w:rsidRDefault="00B81F7C" w:rsidP="00B81F7C">
      <w:pPr>
        <w:ind w:left="851" w:hanging="851"/>
        <w:jc w:val="right"/>
        <w:rPr>
          <w:rFonts w:ascii="Century Gothic" w:hAnsi="Century Gothic"/>
          <w:sz w:val="18"/>
          <w:szCs w:val="18"/>
          <w:lang w:val="es-MX"/>
        </w:rPr>
      </w:pPr>
    </w:p>
    <w:p w:rsidR="00B81F7C" w:rsidRPr="009E1850" w:rsidRDefault="00B81F7C" w:rsidP="00B81F7C">
      <w:pPr>
        <w:ind w:left="851" w:hanging="851"/>
        <w:rPr>
          <w:rFonts w:ascii="Century Gothic" w:hAnsi="Century Gothic"/>
          <w:b/>
          <w:sz w:val="18"/>
          <w:szCs w:val="18"/>
          <w:lang w:val="es-MX"/>
        </w:rPr>
      </w:pPr>
      <w:r w:rsidRPr="009E1850">
        <w:rPr>
          <w:rFonts w:ascii="Century Gothic" w:hAnsi="Century Gothic"/>
          <w:b/>
          <w:sz w:val="18"/>
          <w:szCs w:val="18"/>
          <w:lang w:val="es-MX"/>
        </w:rPr>
        <w:t>TELEVISIÓN METROPOLITANA, S.A. DE C.V.</w:t>
      </w:r>
    </w:p>
    <w:p w:rsidR="00B81F7C" w:rsidRPr="009E1850" w:rsidRDefault="00B81F7C" w:rsidP="00B81F7C">
      <w:pPr>
        <w:ind w:left="851" w:hanging="851"/>
        <w:rPr>
          <w:rFonts w:ascii="Century Gothic" w:hAnsi="Century Gothic"/>
          <w:b/>
          <w:sz w:val="18"/>
          <w:szCs w:val="18"/>
          <w:lang w:val="es-MX"/>
        </w:rPr>
      </w:pPr>
      <w:r w:rsidRPr="009E1850">
        <w:rPr>
          <w:rFonts w:ascii="Century Gothic" w:hAnsi="Century Gothic"/>
          <w:sz w:val="18"/>
          <w:szCs w:val="18"/>
          <w:lang w:val="es-MX"/>
        </w:rPr>
        <w:t>Atletas No. 2, Edificio “Pedro Infante” PB</w:t>
      </w:r>
      <w:r w:rsidRPr="009E1850">
        <w:rPr>
          <w:rFonts w:ascii="Century Gothic" w:hAnsi="Century Gothic"/>
          <w:b/>
          <w:sz w:val="18"/>
          <w:szCs w:val="18"/>
          <w:lang w:val="es-MX"/>
        </w:rPr>
        <w:t xml:space="preserve"> </w:t>
      </w:r>
    </w:p>
    <w:p w:rsidR="00B81F7C" w:rsidRPr="009E1850" w:rsidRDefault="00B81F7C" w:rsidP="00B81F7C">
      <w:pPr>
        <w:ind w:left="851" w:hanging="851"/>
        <w:rPr>
          <w:rFonts w:ascii="Century Gothic" w:hAnsi="Century Gothic"/>
          <w:b/>
          <w:sz w:val="18"/>
          <w:szCs w:val="18"/>
          <w:lang w:val="es-MX"/>
        </w:rPr>
      </w:pPr>
      <w:r w:rsidRPr="009E1850">
        <w:rPr>
          <w:rFonts w:ascii="Century Gothic" w:hAnsi="Century Gothic"/>
          <w:sz w:val="18"/>
          <w:szCs w:val="18"/>
          <w:lang w:val="es-MX"/>
        </w:rPr>
        <w:t>Col. Country Club, Delegación Coyoacán</w:t>
      </w:r>
    </w:p>
    <w:p w:rsidR="00B81F7C" w:rsidRPr="009E1850" w:rsidRDefault="00B81F7C" w:rsidP="00B81F7C">
      <w:pPr>
        <w:ind w:left="851" w:hanging="851"/>
        <w:rPr>
          <w:rFonts w:ascii="Century Gothic" w:hAnsi="Century Gothic"/>
          <w:b/>
          <w:sz w:val="18"/>
          <w:szCs w:val="18"/>
          <w:lang w:val="es-MX"/>
        </w:rPr>
      </w:pPr>
      <w:r w:rsidRPr="009E1850">
        <w:rPr>
          <w:rFonts w:ascii="Century Gothic" w:hAnsi="Century Gothic"/>
          <w:sz w:val="18"/>
          <w:szCs w:val="18"/>
          <w:lang w:val="es-MX"/>
        </w:rPr>
        <w:t>C.P. 04220, Ciudad de México</w:t>
      </w:r>
    </w:p>
    <w:p w:rsidR="00B81F7C" w:rsidRPr="009E1850" w:rsidRDefault="00B81F7C" w:rsidP="00B81F7C">
      <w:pPr>
        <w:ind w:left="851" w:hanging="851"/>
        <w:rPr>
          <w:rFonts w:ascii="Century Gothic" w:hAnsi="Century Gothic"/>
          <w:sz w:val="18"/>
          <w:szCs w:val="18"/>
          <w:lang w:val="es-MX"/>
        </w:rPr>
      </w:pPr>
    </w:p>
    <w:p w:rsidR="00B81F7C" w:rsidRPr="009E1850" w:rsidRDefault="00B81F7C" w:rsidP="00B81F7C">
      <w:pPr>
        <w:jc w:val="both"/>
        <w:rPr>
          <w:rFonts w:ascii="Century Gothic" w:eastAsia="Batang" w:hAnsi="Century Gothic" w:cs="Batang"/>
          <w:bCs/>
          <w:sz w:val="18"/>
          <w:szCs w:val="18"/>
          <w:lang w:val="es-MX"/>
        </w:rPr>
      </w:pPr>
      <w:r w:rsidRPr="009E1850">
        <w:rPr>
          <w:rFonts w:ascii="Century Gothic" w:eastAsia="Batang" w:hAnsi="Century Gothic" w:cs="Batang"/>
          <w:bCs/>
          <w:sz w:val="18"/>
          <w:szCs w:val="18"/>
          <w:lang w:val="es-MX"/>
        </w:rPr>
        <w:t xml:space="preserve">En cumplimiento a lo dispuesto en el artículos 8º de la Ley de Adquisiciones, Arrendamientos y Servicios del Sector Público, los artículos 3° fracción III y 10° fracción II de la Ley para el Desarrollo de la Competitividad de la Micro, Pequeña y Mediana Empresa y el Acuerdo por el que se establece la estratificación de las micro, pequeñas y medianas empresas, publicado en el DOF el 30 de junio de 2009, </w:t>
      </w:r>
      <w:r w:rsidRPr="009E1850">
        <w:rPr>
          <w:rFonts w:ascii="Century Gothic" w:eastAsia="Batang" w:hAnsi="Century Gothic" w:cs="Batang"/>
          <w:b/>
          <w:bCs/>
          <w:sz w:val="18"/>
          <w:szCs w:val="18"/>
          <w:lang w:val="es-MX"/>
        </w:rPr>
        <w:t>manifiesto bajo protesta de decir verdad</w:t>
      </w:r>
      <w:r w:rsidRPr="009E1850">
        <w:rPr>
          <w:rFonts w:ascii="Century Gothic" w:eastAsia="Batang" w:hAnsi="Century Gothic" w:cs="Batang"/>
          <w:bCs/>
          <w:sz w:val="18"/>
          <w:szCs w:val="18"/>
          <w:lang w:val="es-MX"/>
        </w:rPr>
        <w:t xml:space="preserve">, </w:t>
      </w:r>
      <w:r w:rsidR="00033B6E" w:rsidRPr="009E1850">
        <w:rPr>
          <w:rFonts w:ascii="Century Gothic" w:eastAsia="Batang" w:hAnsi="Century Gothic" w:cs="Batang"/>
          <w:bCs/>
          <w:sz w:val="18"/>
          <w:szCs w:val="18"/>
          <w:lang w:val="es-MX"/>
        </w:rPr>
        <w:t xml:space="preserve">que por el sector que está constituida, el número de trabajadores y el rango de ventas anuales, la empresa que represento se encuentra en la estratificación </w:t>
      </w:r>
      <w:r w:rsidRPr="009E1850">
        <w:rPr>
          <w:rFonts w:ascii="Century Gothic" w:eastAsia="Batang" w:hAnsi="Century Gothic" w:cs="Batang"/>
          <w:bCs/>
          <w:sz w:val="18"/>
          <w:szCs w:val="18"/>
          <w:lang w:val="es-MX"/>
        </w:rPr>
        <w:t>de _________________ empresa, lo anterior de conformidad con los siguientes criterios:</w:t>
      </w:r>
    </w:p>
    <w:p w:rsidR="00B81F7C" w:rsidRPr="009E1850" w:rsidRDefault="00B81F7C" w:rsidP="00B81F7C">
      <w:pPr>
        <w:ind w:right="857"/>
        <w:jc w:val="both"/>
        <w:rPr>
          <w:rFonts w:ascii="Century Gothic" w:eastAsia="Batang" w:hAnsi="Century Gothic" w:cs="Batang"/>
          <w:bCs/>
          <w:sz w:val="18"/>
          <w:szCs w:val="18"/>
          <w:lang w:val="es-MX"/>
        </w:rPr>
      </w:pPr>
    </w:p>
    <w:tbl>
      <w:tblPr>
        <w:tblW w:w="0" w:type="auto"/>
        <w:jc w:val="center"/>
        <w:tblLayout w:type="fixed"/>
        <w:tblCellMar>
          <w:left w:w="43" w:type="dxa"/>
          <w:right w:w="43" w:type="dxa"/>
        </w:tblCellMar>
        <w:tblLook w:val="0000" w:firstRow="0" w:lastRow="0" w:firstColumn="0" w:lastColumn="0" w:noHBand="0" w:noVBand="0"/>
      </w:tblPr>
      <w:tblGrid>
        <w:gridCol w:w="1469"/>
        <w:gridCol w:w="2239"/>
        <w:gridCol w:w="1517"/>
        <w:gridCol w:w="1857"/>
        <w:gridCol w:w="1630"/>
      </w:tblGrid>
      <w:tr w:rsidR="009E1850" w:rsidRPr="009E1850" w:rsidTr="00F61757">
        <w:trPr>
          <w:cantSplit/>
          <w:jc w:val="center"/>
        </w:trPr>
        <w:tc>
          <w:tcPr>
            <w:tcW w:w="8712" w:type="dxa"/>
            <w:gridSpan w:val="5"/>
            <w:tcBorders>
              <w:top w:val="single" w:sz="6" w:space="0" w:color="000000"/>
              <w:left w:val="single" w:sz="6" w:space="0" w:color="000000"/>
              <w:bottom w:val="single" w:sz="6" w:space="0" w:color="000000"/>
              <w:right w:val="single" w:sz="6" w:space="0" w:color="000000"/>
            </w:tcBorders>
            <w:vAlign w:val="center"/>
          </w:tcPr>
          <w:p w:rsidR="00B81F7C" w:rsidRPr="009E1850" w:rsidRDefault="00B81F7C" w:rsidP="00F61757">
            <w:pPr>
              <w:pStyle w:val="Texto"/>
              <w:spacing w:after="80" w:line="228" w:lineRule="exact"/>
              <w:jc w:val="center"/>
              <w:rPr>
                <w:rFonts w:ascii="Century Gothic" w:hAnsi="Century Gothic"/>
                <w:b/>
                <w:sz w:val="18"/>
                <w:szCs w:val="18"/>
                <w:lang w:val="es-MX"/>
              </w:rPr>
            </w:pPr>
            <w:r w:rsidRPr="009E1850">
              <w:rPr>
                <w:rFonts w:ascii="Century Gothic" w:hAnsi="Century Gothic"/>
                <w:b/>
                <w:sz w:val="18"/>
                <w:szCs w:val="18"/>
                <w:lang w:val="es-MX"/>
              </w:rPr>
              <w:t>Estratificación</w:t>
            </w:r>
          </w:p>
        </w:tc>
      </w:tr>
      <w:tr w:rsidR="009E1850" w:rsidRPr="009E1850" w:rsidTr="00F61757">
        <w:trPr>
          <w:cantSplit/>
          <w:jc w:val="center"/>
        </w:trPr>
        <w:tc>
          <w:tcPr>
            <w:tcW w:w="1469" w:type="dxa"/>
            <w:tcBorders>
              <w:top w:val="single" w:sz="6" w:space="0" w:color="000000"/>
              <w:left w:val="single" w:sz="6" w:space="0" w:color="000000"/>
              <w:bottom w:val="single" w:sz="6" w:space="0" w:color="000000"/>
              <w:right w:val="single" w:sz="6" w:space="0" w:color="000000"/>
            </w:tcBorders>
            <w:vAlign w:val="center"/>
          </w:tcPr>
          <w:p w:rsidR="00B81F7C" w:rsidRPr="009E1850" w:rsidRDefault="00B81F7C" w:rsidP="00F61757">
            <w:pPr>
              <w:pStyle w:val="Texto"/>
              <w:spacing w:after="80" w:line="228" w:lineRule="exact"/>
              <w:jc w:val="center"/>
              <w:rPr>
                <w:rFonts w:ascii="Century Gothic" w:hAnsi="Century Gothic"/>
                <w:b/>
                <w:sz w:val="18"/>
                <w:szCs w:val="18"/>
                <w:lang w:val="es-MX"/>
              </w:rPr>
            </w:pPr>
            <w:r w:rsidRPr="009E1850">
              <w:rPr>
                <w:rFonts w:ascii="Century Gothic" w:hAnsi="Century Gothic"/>
                <w:b/>
                <w:sz w:val="18"/>
                <w:szCs w:val="18"/>
                <w:lang w:val="es-MX"/>
              </w:rPr>
              <w:t>Tamaño</w:t>
            </w:r>
          </w:p>
        </w:tc>
        <w:tc>
          <w:tcPr>
            <w:tcW w:w="2239" w:type="dxa"/>
            <w:tcBorders>
              <w:top w:val="single" w:sz="6" w:space="0" w:color="000000"/>
              <w:left w:val="single" w:sz="6" w:space="0" w:color="000000"/>
              <w:bottom w:val="single" w:sz="6" w:space="0" w:color="000000"/>
              <w:right w:val="single" w:sz="6" w:space="0" w:color="000000"/>
            </w:tcBorders>
            <w:vAlign w:val="center"/>
          </w:tcPr>
          <w:p w:rsidR="00B81F7C" w:rsidRPr="009E1850" w:rsidRDefault="00B81F7C" w:rsidP="00F61757">
            <w:pPr>
              <w:pStyle w:val="Texto"/>
              <w:spacing w:after="80" w:line="228" w:lineRule="exact"/>
              <w:jc w:val="center"/>
              <w:rPr>
                <w:rFonts w:ascii="Century Gothic" w:hAnsi="Century Gothic"/>
                <w:b/>
                <w:sz w:val="18"/>
                <w:szCs w:val="18"/>
                <w:lang w:val="es-MX"/>
              </w:rPr>
            </w:pPr>
            <w:r w:rsidRPr="009E1850">
              <w:rPr>
                <w:rFonts w:ascii="Century Gothic" w:hAnsi="Century Gothic"/>
                <w:b/>
                <w:sz w:val="18"/>
                <w:szCs w:val="18"/>
                <w:lang w:val="es-MX"/>
              </w:rPr>
              <w:t>Sector</w:t>
            </w:r>
          </w:p>
        </w:tc>
        <w:tc>
          <w:tcPr>
            <w:tcW w:w="1517" w:type="dxa"/>
            <w:tcBorders>
              <w:top w:val="single" w:sz="6" w:space="0" w:color="000000"/>
              <w:left w:val="single" w:sz="6" w:space="0" w:color="000000"/>
              <w:bottom w:val="single" w:sz="6" w:space="0" w:color="000000"/>
              <w:right w:val="single" w:sz="6" w:space="0" w:color="000000"/>
            </w:tcBorders>
            <w:vAlign w:val="center"/>
          </w:tcPr>
          <w:p w:rsidR="00B81F7C" w:rsidRPr="009E1850" w:rsidRDefault="00B81F7C" w:rsidP="00F61757">
            <w:pPr>
              <w:pStyle w:val="Texto"/>
              <w:spacing w:after="80" w:line="228" w:lineRule="exact"/>
              <w:jc w:val="center"/>
              <w:rPr>
                <w:rFonts w:ascii="Century Gothic" w:hAnsi="Century Gothic"/>
                <w:b/>
                <w:sz w:val="18"/>
                <w:szCs w:val="18"/>
                <w:lang w:val="es-MX"/>
              </w:rPr>
            </w:pPr>
            <w:r w:rsidRPr="009E1850">
              <w:rPr>
                <w:rFonts w:ascii="Century Gothic" w:hAnsi="Century Gothic"/>
                <w:b/>
                <w:sz w:val="18"/>
                <w:szCs w:val="18"/>
                <w:lang w:val="es-MX"/>
              </w:rPr>
              <w:t>Rango de número de trabajadores</w:t>
            </w:r>
          </w:p>
        </w:tc>
        <w:tc>
          <w:tcPr>
            <w:tcW w:w="1857" w:type="dxa"/>
            <w:tcBorders>
              <w:top w:val="single" w:sz="6" w:space="0" w:color="000000"/>
              <w:left w:val="single" w:sz="6" w:space="0" w:color="000000"/>
              <w:bottom w:val="single" w:sz="6" w:space="0" w:color="000000"/>
              <w:right w:val="single" w:sz="6" w:space="0" w:color="000000"/>
            </w:tcBorders>
            <w:vAlign w:val="center"/>
          </w:tcPr>
          <w:p w:rsidR="00B81F7C" w:rsidRPr="009E1850" w:rsidRDefault="00B81F7C" w:rsidP="00F61757">
            <w:pPr>
              <w:pStyle w:val="Texto"/>
              <w:spacing w:after="80" w:line="228" w:lineRule="exact"/>
              <w:jc w:val="center"/>
              <w:rPr>
                <w:rFonts w:ascii="Century Gothic" w:hAnsi="Century Gothic"/>
                <w:b/>
                <w:sz w:val="18"/>
                <w:szCs w:val="18"/>
                <w:lang w:val="es-MX"/>
              </w:rPr>
            </w:pPr>
            <w:r w:rsidRPr="009E1850">
              <w:rPr>
                <w:rFonts w:ascii="Century Gothic" w:hAnsi="Century Gothic"/>
                <w:b/>
                <w:sz w:val="18"/>
                <w:szCs w:val="18"/>
                <w:lang w:val="es-MX"/>
              </w:rPr>
              <w:t>Rango de monto de ventas anuales (</w:t>
            </w:r>
            <w:proofErr w:type="spellStart"/>
            <w:r w:rsidRPr="009E1850">
              <w:rPr>
                <w:rFonts w:ascii="Century Gothic" w:hAnsi="Century Gothic"/>
                <w:b/>
                <w:sz w:val="18"/>
                <w:szCs w:val="18"/>
                <w:lang w:val="es-MX"/>
              </w:rPr>
              <w:t>mdp</w:t>
            </w:r>
            <w:proofErr w:type="spellEnd"/>
            <w:r w:rsidRPr="009E1850">
              <w:rPr>
                <w:rFonts w:ascii="Century Gothic" w:hAnsi="Century Gothic"/>
                <w:b/>
                <w:sz w:val="18"/>
                <w:szCs w:val="18"/>
                <w:lang w:val="es-MX"/>
              </w:rPr>
              <w:t>)</w:t>
            </w:r>
          </w:p>
        </w:tc>
        <w:tc>
          <w:tcPr>
            <w:tcW w:w="1630" w:type="dxa"/>
            <w:tcBorders>
              <w:top w:val="single" w:sz="6" w:space="0" w:color="000000"/>
              <w:left w:val="single" w:sz="6" w:space="0" w:color="000000"/>
              <w:bottom w:val="single" w:sz="6" w:space="0" w:color="000000"/>
              <w:right w:val="single" w:sz="6" w:space="0" w:color="000000"/>
            </w:tcBorders>
            <w:vAlign w:val="center"/>
          </w:tcPr>
          <w:p w:rsidR="00B81F7C" w:rsidRPr="009E1850" w:rsidRDefault="00B81F7C" w:rsidP="00F61757">
            <w:pPr>
              <w:pStyle w:val="Texto"/>
              <w:spacing w:after="80" w:line="228" w:lineRule="exact"/>
              <w:jc w:val="center"/>
              <w:rPr>
                <w:rFonts w:ascii="Century Gothic" w:hAnsi="Century Gothic"/>
                <w:b/>
                <w:sz w:val="18"/>
                <w:szCs w:val="18"/>
                <w:lang w:val="es-MX"/>
              </w:rPr>
            </w:pPr>
            <w:r w:rsidRPr="009E1850">
              <w:rPr>
                <w:rFonts w:ascii="Century Gothic" w:hAnsi="Century Gothic"/>
                <w:b/>
                <w:sz w:val="18"/>
                <w:szCs w:val="18"/>
                <w:lang w:val="es-MX"/>
              </w:rPr>
              <w:t>Tope máximo combinado*</w:t>
            </w:r>
          </w:p>
        </w:tc>
      </w:tr>
      <w:tr w:rsidR="009E1850" w:rsidRPr="009E1850" w:rsidTr="00F61757">
        <w:trPr>
          <w:cantSplit/>
          <w:jc w:val="center"/>
        </w:trPr>
        <w:tc>
          <w:tcPr>
            <w:tcW w:w="1469" w:type="dxa"/>
            <w:tcBorders>
              <w:top w:val="single" w:sz="6" w:space="0" w:color="000000"/>
              <w:left w:val="single" w:sz="6" w:space="0" w:color="000000"/>
              <w:bottom w:val="single" w:sz="6" w:space="0" w:color="000000"/>
              <w:right w:val="single" w:sz="6" w:space="0" w:color="000000"/>
            </w:tcBorders>
            <w:vAlign w:val="center"/>
          </w:tcPr>
          <w:p w:rsidR="00B81F7C" w:rsidRPr="009E1850" w:rsidRDefault="00B81F7C" w:rsidP="00F61757">
            <w:pPr>
              <w:pStyle w:val="Texto"/>
              <w:spacing w:after="80" w:line="228" w:lineRule="exact"/>
              <w:jc w:val="center"/>
              <w:rPr>
                <w:rFonts w:ascii="Century Gothic" w:hAnsi="Century Gothic"/>
                <w:sz w:val="18"/>
                <w:szCs w:val="18"/>
                <w:lang w:val="es-MX"/>
              </w:rPr>
            </w:pPr>
            <w:r w:rsidRPr="009E1850">
              <w:rPr>
                <w:rFonts w:ascii="Century Gothic" w:hAnsi="Century Gothic"/>
                <w:sz w:val="18"/>
                <w:szCs w:val="18"/>
                <w:lang w:val="es-MX"/>
              </w:rPr>
              <w:t>Micro</w:t>
            </w:r>
          </w:p>
        </w:tc>
        <w:tc>
          <w:tcPr>
            <w:tcW w:w="2239" w:type="dxa"/>
            <w:tcBorders>
              <w:top w:val="single" w:sz="6" w:space="0" w:color="000000"/>
              <w:left w:val="single" w:sz="6" w:space="0" w:color="000000"/>
              <w:bottom w:val="single" w:sz="6" w:space="0" w:color="000000"/>
              <w:right w:val="single" w:sz="6" w:space="0" w:color="000000"/>
            </w:tcBorders>
            <w:vAlign w:val="center"/>
          </w:tcPr>
          <w:p w:rsidR="00B81F7C" w:rsidRPr="009E1850" w:rsidRDefault="00B81F7C" w:rsidP="00F61757">
            <w:pPr>
              <w:pStyle w:val="Texto"/>
              <w:spacing w:after="80" w:line="228" w:lineRule="exact"/>
              <w:jc w:val="center"/>
              <w:rPr>
                <w:rFonts w:ascii="Century Gothic" w:hAnsi="Century Gothic"/>
                <w:sz w:val="18"/>
                <w:szCs w:val="18"/>
                <w:lang w:val="es-MX"/>
              </w:rPr>
            </w:pPr>
            <w:r w:rsidRPr="009E1850">
              <w:rPr>
                <w:rFonts w:ascii="Century Gothic" w:hAnsi="Century Gothic"/>
                <w:sz w:val="18"/>
                <w:szCs w:val="18"/>
                <w:lang w:val="es-MX"/>
              </w:rPr>
              <w:t>Todas</w:t>
            </w:r>
          </w:p>
        </w:tc>
        <w:tc>
          <w:tcPr>
            <w:tcW w:w="1517" w:type="dxa"/>
            <w:tcBorders>
              <w:top w:val="single" w:sz="6" w:space="0" w:color="000000"/>
              <w:left w:val="single" w:sz="6" w:space="0" w:color="000000"/>
              <w:bottom w:val="single" w:sz="6" w:space="0" w:color="000000"/>
              <w:right w:val="single" w:sz="6" w:space="0" w:color="000000"/>
            </w:tcBorders>
            <w:vAlign w:val="center"/>
          </w:tcPr>
          <w:p w:rsidR="00B81F7C" w:rsidRPr="009E1850" w:rsidRDefault="00B81F7C" w:rsidP="00F61757">
            <w:pPr>
              <w:pStyle w:val="Texto"/>
              <w:spacing w:after="80" w:line="228" w:lineRule="exact"/>
              <w:jc w:val="center"/>
              <w:rPr>
                <w:rFonts w:ascii="Century Gothic" w:hAnsi="Century Gothic"/>
                <w:sz w:val="18"/>
                <w:szCs w:val="18"/>
                <w:lang w:val="es-MX"/>
              </w:rPr>
            </w:pPr>
            <w:r w:rsidRPr="009E1850">
              <w:rPr>
                <w:rFonts w:ascii="Century Gothic" w:hAnsi="Century Gothic"/>
                <w:sz w:val="18"/>
                <w:szCs w:val="18"/>
                <w:lang w:val="es-MX"/>
              </w:rPr>
              <w:t>Hasta 10</w:t>
            </w:r>
          </w:p>
        </w:tc>
        <w:tc>
          <w:tcPr>
            <w:tcW w:w="1857" w:type="dxa"/>
            <w:tcBorders>
              <w:top w:val="single" w:sz="6" w:space="0" w:color="000000"/>
              <w:left w:val="single" w:sz="6" w:space="0" w:color="000000"/>
              <w:bottom w:val="single" w:sz="6" w:space="0" w:color="000000"/>
              <w:right w:val="single" w:sz="6" w:space="0" w:color="000000"/>
            </w:tcBorders>
            <w:vAlign w:val="center"/>
          </w:tcPr>
          <w:p w:rsidR="00B81F7C" w:rsidRPr="009E1850" w:rsidRDefault="00B81F7C" w:rsidP="00F61757">
            <w:pPr>
              <w:pStyle w:val="Texto"/>
              <w:spacing w:after="80" w:line="228" w:lineRule="exact"/>
              <w:jc w:val="center"/>
              <w:rPr>
                <w:rFonts w:ascii="Century Gothic" w:hAnsi="Century Gothic"/>
                <w:sz w:val="18"/>
                <w:szCs w:val="18"/>
                <w:lang w:val="es-MX"/>
              </w:rPr>
            </w:pPr>
            <w:r w:rsidRPr="009E1850">
              <w:rPr>
                <w:rFonts w:ascii="Century Gothic" w:hAnsi="Century Gothic"/>
                <w:sz w:val="18"/>
                <w:szCs w:val="18"/>
                <w:lang w:val="es-MX"/>
              </w:rPr>
              <w:t>Hasta $4</w:t>
            </w:r>
          </w:p>
        </w:tc>
        <w:tc>
          <w:tcPr>
            <w:tcW w:w="1630" w:type="dxa"/>
            <w:tcBorders>
              <w:top w:val="single" w:sz="6" w:space="0" w:color="000000"/>
              <w:left w:val="single" w:sz="6" w:space="0" w:color="000000"/>
              <w:bottom w:val="single" w:sz="6" w:space="0" w:color="000000"/>
              <w:right w:val="single" w:sz="6" w:space="0" w:color="000000"/>
            </w:tcBorders>
            <w:vAlign w:val="center"/>
          </w:tcPr>
          <w:p w:rsidR="00B81F7C" w:rsidRPr="009E1850" w:rsidRDefault="00B81F7C" w:rsidP="00F61757">
            <w:pPr>
              <w:pStyle w:val="Texto"/>
              <w:spacing w:after="80" w:line="228" w:lineRule="exact"/>
              <w:jc w:val="center"/>
              <w:rPr>
                <w:rFonts w:ascii="Century Gothic" w:hAnsi="Century Gothic"/>
                <w:sz w:val="18"/>
                <w:szCs w:val="18"/>
                <w:lang w:val="es-MX"/>
              </w:rPr>
            </w:pPr>
            <w:r w:rsidRPr="009E1850">
              <w:rPr>
                <w:rFonts w:ascii="Century Gothic" w:hAnsi="Century Gothic"/>
                <w:sz w:val="18"/>
                <w:szCs w:val="18"/>
                <w:lang w:val="es-MX"/>
              </w:rPr>
              <w:t>4.6</w:t>
            </w:r>
          </w:p>
        </w:tc>
      </w:tr>
      <w:tr w:rsidR="009E1850" w:rsidRPr="009E1850" w:rsidTr="00F61757">
        <w:trPr>
          <w:cantSplit/>
          <w:jc w:val="center"/>
        </w:trPr>
        <w:tc>
          <w:tcPr>
            <w:tcW w:w="1469" w:type="dxa"/>
            <w:vMerge w:val="restart"/>
            <w:tcBorders>
              <w:top w:val="single" w:sz="6" w:space="0" w:color="000000"/>
              <w:left w:val="single" w:sz="6" w:space="0" w:color="000000"/>
              <w:bottom w:val="single" w:sz="6" w:space="0" w:color="000000"/>
              <w:right w:val="single" w:sz="6" w:space="0" w:color="000000"/>
            </w:tcBorders>
          </w:tcPr>
          <w:p w:rsidR="00B81F7C" w:rsidRPr="009E1850" w:rsidRDefault="00B81F7C" w:rsidP="00F61757">
            <w:pPr>
              <w:pStyle w:val="Texto"/>
              <w:spacing w:after="80" w:line="228" w:lineRule="exact"/>
              <w:jc w:val="center"/>
              <w:rPr>
                <w:rFonts w:ascii="Century Gothic" w:hAnsi="Century Gothic"/>
                <w:sz w:val="18"/>
                <w:szCs w:val="18"/>
                <w:lang w:val="es-MX"/>
              </w:rPr>
            </w:pPr>
            <w:r w:rsidRPr="009E1850">
              <w:rPr>
                <w:rFonts w:ascii="Century Gothic" w:hAnsi="Century Gothic"/>
                <w:sz w:val="18"/>
                <w:szCs w:val="18"/>
                <w:lang w:val="es-MX"/>
              </w:rPr>
              <w:t>Pequeña</w:t>
            </w:r>
          </w:p>
        </w:tc>
        <w:tc>
          <w:tcPr>
            <w:tcW w:w="2239" w:type="dxa"/>
            <w:tcBorders>
              <w:top w:val="single" w:sz="6" w:space="0" w:color="000000"/>
              <w:left w:val="single" w:sz="6" w:space="0" w:color="000000"/>
              <w:bottom w:val="single" w:sz="6" w:space="0" w:color="000000"/>
              <w:right w:val="single" w:sz="6" w:space="0" w:color="000000"/>
            </w:tcBorders>
            <w:vAlign w:val="center"/>
          </w:tcPr>
          <w:p w:rsidR="00B81F7C" w:rsidRPr="009E1850" w:rsidRDefault="00B81F7C" w:rsidP="00F61757">
            <w:pPr>
              <w:pStyle w:val="Texto"/>
              <w:spacing w:after="80" w:line="228" w:lineRule="exact"/>
              <w:jc w:val="center"/>
              <w:rPr>
                <w:rFonts w:ascii="Century Gothic" w:hAnsi="Century Gothic"/>
                <w:sz w:val="18"/>
                <w:szCs w:val="18"/>
                <w:lang w:val="es-MX"/>
              </w:rPr>
            </w:pPr>
            <w:r w:rsidRPr="009E1850">
              <w:rPr>
                <w:rFonts w:ascii="Century Gothic" w:hAnsi="Century Gothic"/>
                <w:sz w:val="18"/>
                <w:szCs w:val="18"/>
                <w:lang w:val="es-MX"/>
              </w:rPr>
              <w:t>Comercio</w:t>
            </w:r>
          </w:p>
        </w:tc>
        <w:tc>
          <w:tcPr>
            <w:tcW w:w="1517" w:type="dxa"/>
            <w:tcBorders>
              <w:top w:val="single" w:sz="6" w:space="0" w:color="000000"/>
              <w:left w:val="single" w:sz="6" w:space="0" w:color="000000"/>
              <w:bottom w:val="single" w:sz="6" w:space="0" w:color="000000"/>
              <w:right w:val="single" w:sz="6" w:space="0" w:color="000000"/>
            </w:tcBorders>
            <w:vAlign w:val="center"/>
          </w:tcPr>
          <w:p w:rsidR="00B81F7C" w:rsidRPr="009E1850" w:rsidRDefault="00B81F7C" w:rsidP="00F61757">
            <w:pPr>
              <w:pStyle w:val="Texto"/>
              <w:spacing w:after="80" w:line="228" w:lineRule="exact"/>
              <w:jc w:val="center"/>
              <w:rPr>
                <w:rFonts w:ascii="Century Gothic" w:hAnsi="Century Gothic"/>
                <w:sz w:val="18"/>
                <w:szCs w:val="18"/>
                <w:lang w:val="es-MX"/>
              </w:rPr>
            </w:pPr>
            <w:r w:rsidRPr="009E1850">
              <w:rPr>
                <w:rFonts w:ascii="Century Gothic" w:hAnsi="Century Gothic"/>
                <w:sz w:val="18"/>
                <w:szCs w:val="18"/>
                <w:lang w:val="es-MX"/>
              </w:rPr>
              <w:t>Desde 11</w:t>
            </w:r>
            <w:r w:rsidRPr="009E1850">
              <w:rPr>
                <w:rFonts w:ascii="Century Gothic" w:hAnsi="Century Gothic"/>
                <w:sz w:val="18"/>
                <w:szCs w:val="18"/>
                <w:lang w:val="es-MX"/>
              </w:rPr>
              <w:br/>
              <w:t>hasta 30</w:t>
            </w:r>
          </w:p>
        </w:tc>
        <w:tc>
          <w:tcPr>
            <w:tcW w:w="1857" w:type="dxa"/>
            <w:tcBorders>
              <w:top w:val="single" w:sz="6" w:space="0" w:color="000000"/>
              <w:left w:val="single" w:sz="6" w:space="0" w:color="000000"/>
              <w:bottom w:val="single" w:sz="6" w:space="0" w:color="000000"/>
              <w:right w:val="single" w:sz="6" w:space="0" w:color="000000"/>
            </w:tcBorders>
            <w:vAlign w:val="center"/>
          </w:tcPr>
          <w:p w:rsidR="00B81F7C" w:rsidRPr="009E1850" w:rsidRDefault="00B81F7C" w:rsidP="00F61757">
            <w:pPr>
              <w:pStyle w:val="Texto"/>
              <w:spacing w:after="80" w:line="228" w:lineRule="exact"/>
              <w:jc w:val="center"/>
              <w:rPr>
                <w:rFonts w:ascii="Century Gothic" w:hAnsi="Century Gothic"/>
                <w:sz w:val="18"/>
                <w:szCs w:val="18"/>
                <w:lang w:val="es-MX"/>
              </w:rPr>
            </w:pPr>
            <w:r w:rsidRPr="009E1850">
              <w:rPr>
                <w:rFonts w:ascii="Century Gothic" w:hAnsi="Century Gothic"/>
                <w:sz w:val="18"/>
                <w:szCs w:val="18"/>
                <w:lang w:val="es-MX"/>
              </w:rPr>
              <w:t>Desde $4.01</w:t>
            </w:r>
            <w:r w:rsidRPr="009E1850">
              <w:rPr>
                <w:rFonts w:ascii="Century Gothic" w:hAnsi="Century Gothic"/>
                <w:sz w:val="18"/>
                <w:szCs w:val="18"/>
                <w:lang w:val="es-MX"/>
              </w:rPr>
              <w:br/>
              <w:t>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B81F7C" w:rsidRPr="009E1850" w:rsidRDefault="00B81F7C" w:rsidP="00F61757">
            <w:pPr>
              <w:pStyle w:val="Texto"/>
              <w:spacing w:after="80" w:line="228" w:lineRule="exact"/>
              <w:jc w:val="center"/>
              <w:rPr>
                <w:rFonts w:ascii="Century Gothic" w:hAnsi="Century Gothic"/>
                <w:sz w:val="18"/>
                <w:szCs w:val="18"/>
                <w:lang w:val="es-MX"/>
              </w:rPr>
            </w:pPr>
            <w:r w:rsidRPr="009E1850">
              <w:rPr>
                <w:rFonts w:ascii="Century Gothic" w:hAnsi="Century Gothic"/>
                <w:sz w:val="18"/>
                <w:szCs w:val="18"/>
                <w:lang w:val="es-MX"/>
              </w:rPr>
              <w:t>93</w:t>
            </w:r>
          </w:p>
        </w:tc>
      </w:tr>
      <w:tr w:rsidR="009E1850" w:rsidRPr="009E1850" w:rsidTr="00F61757">
        <w:trPr>
          <w:cantSplit/>
          <w:jc w:val="center"/>
        </w:trPr>
        <w:tc>
          <w:tcPr>
            <w:tcW w:w="1469" w:type="dxa"/>
            <w:vMerge/>
            <w:tcBorders>
              <w:top w:val="single" w:sz="6" w:space="0" w:color="000000"/>
              <w:left w:val="single" w:sz="6" w:space="0" w:color="000000"/>
              <w:bottom w:val="single" w:sz="6" w:space="0" w:color="000000"/>
              <w:right w:val="single" w:sz="6" w:space="0" w:color="000000"/>
            </w:tcBorders>
            <w:vAlign w:val="center"/>
          </w:tcPr>
          <w:p w:rsidR="00B81F7C" w:rsidRPr="009E1850" w:rsidRDefault="00B81F7C" w:rsidP="00F61757">
            <w:pPr>
              <w:widowControl/>
              <w:rPr>
                <w:rFonts w:ascii="Century Gothic" w:hAnsi="Century Gothic"/>
                <w:sz w:val="18"/>
                <w:szCs w:val="18"/>
                <w:lang w:val="es-MX"/>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B81F7C" w:rsidRPr="009E1850" w:rsidRDefault="00B81F7C" w:rsidP="00F61757">
            <w:pPr>
              <w:pStyle w:val="Texto"/>
              <w:spacing w:after="80" w:line="228" w:lineRule="exact"/>
              <w:jc w:val="center"/>
              <w:rPr>
                <w:rFonts w:ascii="Century Gothic" w:hAnsi="Century Gothic"/>
                <w:sz w:val="18"/>
                <w:szCs w:val="18"/>
                <w:lang w:val="es-MX"/>
              </w:rPr>
            </w:pPr>
            <w:r w:rsidRPr="009E1850">
              <w:rPr>
                <w:rFonts w:ascii="Century Gothic" w:hAnsi="Century Gothic"/>
                <w:sz w:val="18"/>
                <w:szCs w:val="18"/>
                <w:lang w:val="es-MX"/>
              </w:rPr>
              <w:t>Industria y Servicios</w:t>
            </w:r>
          </w:p>
        </w:tc>
        <w:tc>
          <w:tcPr>
            <w:tcW w:w="1517" w:type="dxa"/>
            <w:tcBorders>
              <w:top w:val="single" w:sz="6" w:space="0" w:color="000000"/>
              <w:left w:val="single" w:sz="6" w:space="0" w:color="000000"/>
              <w:bottom w:val="single" w:sz="6" w:space="0" w:color="000000"/>
              <w:right w:val="single" w:sz="6" w:space="0" w:color="000000"/>
            </w:tcBorders>
            <w:vAlign w:val="center"/>
          </w:tcPr>
          <w:p w:rsidR="00B81F7C" w:rsidRPr="009E1850" w:rsidRDefault="00B81F7C" w:rsidP="00F61757">
            <w:pPr>
              <w:pStyle w:val="Texto"/>
              <w:spacing w:after="80" w:line="228" w:lineRule="exact"/>
              <w:jc w:val="center"/>
              <w:rPr>
                <w:rFonts w:ascii="Century Gothic" w:hAnsi="Century Gothic"/>
                <w:sz w:val="18"/>
                <w:szCs w:val="18"/>
                <w:lang w:val="es-MX"/>
              </w:rPr>
            </w:pPr>
            <w:r w:rsidRPr="009E1850">
              <w:rPr>
                <w:rFonts w:ascii="Century Gothic" w:hAnsi="Century Gothic"/>
                <w:sz w:val="18"/>
                <w:szCs w:val="18"/>
                <w:lang w:val="es-MX"/>
              </w:rPr>
              <w:t>Desde 11</w:t>
            </w:r>
            <w:r w:rsidRPr="009E1850">
              <w:rPr>
                <w:rFonts w:ascii="Century Gothic" w:hAnsi="Century Gothic"/>
                <w:sz w:val="18"/>
                <w:szCs w:val="18"/>
                <w:lang w:val="es-MX"/>
              </w:rPr>
              <w:br/>
              <w:t>hasta 50</w:t>
            </w:r>
          </w:p>
        </w:tc>
        <w:tc>
          <w:tcPr>
            <w:tcW w:w="1857" w:type="dxa"/>
            <w:tcBorders>
              <w:top w:val="single" w:sz="6" w:space="0" w:color="000000"/>
              <w:left w:val="single" w:sz="6" w:space="0" w:color="000000"/>
              <w:bottom w:val="single" w:sz="6" w:space="0" w:color="000000"/>
              <w:right w:val="single" w:sz="6" w:space="0" w:color="000000"/>
            </w:tcBorders>
            <w:vAlign w:val="center"/>
          </w:tcPr>
          <w:p w:rsidR="00B81F7C" w:rsidRPr="009E1850" w:rsidRDefault="00B81F7C" w:rsidP="00F61757">
            <w:pPr>
              <w:pStyle w:val="Texto"/>
              <w:spacing w:after="80" w:line="228" w:lineRule="exact"/>
              <w:jc w:val="center"/>
              <w:rPr>
                <w:rFonts w:ascii="Century Gothic" w:hAnsi="Century Gothic"/>
                <w:sz w:val="18"/>
                <w:szCs w:val="18"/>
                <w:lang w:val="es-MX"/>
              </w:rPr>
            </w:pPr>
            <w:r w:rsidRPr="009E1850">
              <w:rPr>
                <w:rFonts w:ascii="Century Gothic" w:hAnsi="Century Gothic"/>
                <w:sz w:val="18"/>
                <w:szCs w:val="18"/>
                <w:lang w:val="es-MX"/>
              </w:rPr>
              <w:t>Desde $4.01</w:t>
            </w:r>
            <w:r w:rsidRPr="009E1850">
              <w:rPr>
                <w:rFonts w:ascii="Century Gothic" w:hAnsi="Century Gothic"/>
                <w:sz w:val="18"/>
                <w:szCs w:val="18"/>
                <w:lang w:val="es-MX"/>
              </w:rPr>
              <w:br/>
              <w:t>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B81F7C" w:rsidRPr="009E1850" w:rsidRDefault="00B81F7C" w:rsidP="00F61757">
            <w:pPr>
              <w:pStyle w:val="Texto"/>
              <w:spacing w:after="80" w:line="228" w:lineRule="exact"/>
              <w:jc w:val="center"/>
              <w:rPr>
                <w:rFonts w:ascii="Century Gothic" w:hAnsi="Century Gothic"/>
                <w:sz w:val="18"/>
                <w:szCs w:val="18"/>
                <w:lang w:val="es-MX"/>
              </w:rPr>
            </w:pPr>
            <w:r w:rsidRPr="009E1850">
              <w:rPr>
                <w:rFonts w:ascii="Century Gothic" w:hAnsi="Century Gothic"/>
                <w:sz w:val="18"/>
                <w:szCs w:val="18"/>
                <w:lang w:val="es-MX"/>
              </w:rPr>
              <w:t>95</w:t>
            </w:r>
          </w:p>
        </w:tc>
      </w:tr>
      <w:tr w:rsidR="009E1850" w:rsidRPr="009E1850" w:rsidTr="00F61757">
        <w:trPr>
          <w:cantSplit/>
          <w:jc w:val="center"/>
        </w:trPr>
        <w:tc>
          <w:tcPr>
            <w:tcW w:w="1469" w:type="dxa"/>
            <w:vMerge w:val="restart"/>
            <w:tcBorders>
              <w:top w:val="single" w:sz="6" w:space="0" w:color="000000"/>
              <w:left w:val="single" w:sz="6" w:space="0" w:color="000000"/>
              <w:bottom w:val="single" w:sz="6" w:space="0" w:color="000000"/>
              <w:right w:val="single" w:sz="6" w:space="0" w:color="000000"/>
            </w:tcBorders>
          </w:tcPr>
          <w:p w:rsidR="00B81F7C" w:rsidRPr="009E1850" w:rsidRDefault="00B81F7C" w:rsidP="00F61757">
            <w:pPr>
              <w:pStyle w:val="Texto"/>
              <w:spacing w:after="80" w:line="228" w:lineRule="exact"/>
              <w:jc w:val="center"/>
              <w:rPr>
                <w:rFonts w:ascii="Century Gothic" w:hAnsi="Century Gothic"/>
                <w:sz w:val="18"/>
                <w:szCs w:val="18"/>
                <w:lang w:val="es-MX"/>
              </w:rPr>
            </w:pPr>
            <w:r w:rsidRPr="009E1850">
              <w:rPr>
                <w:rFonts w:ascii="Century Gothic" w:hAnsi="Century Gothic"/>
                <w:sz w:val="18"/>
                <w:szCs w:val="18"/>
                <w:lang w:val="es-MX"/>
              </w:rPr>
              <w:t>Mediana</w:t>
            </w:r>
          </w:p>
        </w:tc>
        <w:tc>
          <w:tcPr>
            <w:tcW w:w="2239" w:type="dxa"/>
            <w:tcBorders>
              <w:top w:val="single" w:sz="6" w:space="0" w:color="000000"/>
              <w:left w:val="single" w:sz="6" w:space="0" w:color="000000"/>
              <w:bottom w:val="single" w:sz="6" w:space="0" w:color="000000"/>
              <w:right w:val="single" w:sz="6" w:space="0" w:color="000000"/>
            </w:tcBorders>
            <w:vAlign w:val="center"/>
          </w:tcPr>
          <w:p w:rsidR="00B81F7C" w:rsidRPr="009E1850" w:rsidRDefault="00B81F7C" w:rsidP="00F61757">
            <w:pPr>
              <w:pStyle w:val="Texto"/>
              <w:spacing w:after="80" w:line="228" w:lineRule="exact"/>
              <w:jc w:val="center"/>
              <w:rPr>
                <w:rFonts w:ascii="Century Gothic" w:hAnsi="Century Gothic"/>
                <w:sz w:val="18"/>
                <w:szCs w:val="18"/>
                <w:lang w:val="es-MX"/>
              </w:rPr>
            </w:pPr>
            <w:r w:rsidRPr="009E1850">
              <w:rPr>
                <w:rFonts w:ascii="Century Gothic" w:hAnsi="Century Gothic"/>
                <w:sz w:val="18"/>
                <w:szCs w:val="18"/>
                <w:lang w:val="es-MX"/>
              </w:rPr>
              <w:t>Comercio</w:t>
            </w:r>
          </w:p>
        </w:tc>
        <w:tc>
          <w:tcPr>
            <w:tcW w:w="1517" w:type="dxa"/>
            <w:tcBorders>
              <w:top w:val="single" w:sz="6" w:space="0" w:color="000000"/>
              <w:left w:val="single" w:sz="6" w:space="0" w:color="000000"/>
              <w:bottom w:val="single" w:sz="6" w:space="0" w:color="000000"/>
              <w:right w:val="single" w:sz="6" w:space="0" w:color="000000"/>
            </w:tcBorders>
            <w:vAlign w:val="center"/>
          </w:tcPr>
          <w:p w:rsidR="00B81F7C" w:rsidRPr="009E1850" w:rsidRDefault="00B81F7C" w:rsidP="00F61757">
            <w:pPr>
              <w:pStyle w:val="Texto"/>
              <w:spacing w:after="80" w:line="228" w:lineRule="exact"/>
              <w:jc w:val="center"/>
              <w:rPr>
                <w:rFonts w:ascii="Century Gothic" w:hAnsi="Century Gothic"/>
                <w:sz w:val="18"/>
                <w:szCs w:val="18"/>
                <w:lang w:val="es-MX"/>
              </w:rPr>
            </w:pPr>
            <w:r w:rsidRPr="009E1850">
              <w:rPr>
                <w:rFonts w:ascii="Century Gothic" w:hAnsi="Century Gothic"/>
                <w:sz w:val="18"/>
                <w:szCs w:val="18"/>
                <w:lang w:val="es-MX"/>
              </w:rPr>
              <w:t>Desde 31</w:t>
            </w:r>
            <w:r w:rsidRPr="009E1850">
              <w:rPr>
                <w:rFonts w:ascii="Century Gothic" w:hAnsi="Century Gothic"/>
                <w:sz w:val="18"/>
                <w:szCs w:val="18"/>
                <w:lang w:val="es-MX"/>
              </w:rPr>
              <w:br/>
              <w:t>hasta 100</w:t>
            </w:r>
          </w:p>
        </w:tc>
        <w:tc>
          <w:tcPr>
            <w:tcW w:w="1857" w:type="dxa"/>
            <w:vMerge w:val="restart"/>
            <w:tcBorders>
              <w:top w:val="single" w:sz="6" w:space="0" w:color="000000"/>
              <w:left w:val="single" w:sz="6" w:space="0" w:color="000000"/>
              <w:bottom w:val="single" w:sz="6" w:space="0" w:color="000000"/>
              <w:right w:val="single" w:sz="6" w:space="0" w:color="000000"/>
            </w:tcBorders>
            <w:vAlign w:val="center"/>
          </w:tcPr>
          <w:p w:rsidR="00B81F7C" w:rsidRPr="009E1850" w:rsidRDefault="00B81F7C" w:rsidP="00F61757">
            <w:pPr>
              <w:pStyle w:val="Texto"/>
              <w:spacing w:after="80" w:line="228" w:lineRule="exact"/>
              <w:jc w:val="center"/>
              <w:rPr>
                <w:rFonts w:ascii="Century Gothic" w:hAnsi="Century Gothic"/>
                <w:sz w:val="18"/>
                <w:szCs w:val="18"/>
                <w:lang w:val="es-MX"/>
              </w:rPr>
            </w:pPr>
            <w:r w:rsidRPr="009E1850">
              <w:rPr>
                <w:rFonts w:ascii="Century Gothic" w:hAnsi="Century Gothic"/>
                <w:sz w:val="18"/>
                <w:szCs w:val="18"/>
                <w:lang w:val="es-MX"/>
              </w:rPr>
              <w:t>Desde $100.01</w:t>
            </w:r>
            <w:r w:rsidRPr="009E1850">
              <w:rPr>
                <w:rFonts w:ascii="Century Gothic" w:hAnsi="Century Gothic"/>
                <w:sz w:val="18"/>
                <w:szCs w:val="18"/>
                <w:lang w:val="es-MX"/>
              </w:rPr>
              <w:br/>
              <w:t>hasta $250</w:t>
            </w:r>
          </w:p>
        </w:tc>
        <w:tc>
          <w:tcPr>
            <w:tcW w:w="1630" w:type="dxa"/>
            <w:vMerge w:val="restart"/>
            <w:tcBorders>
              <w:top w:val="single" w:sz="6" w:space="0" w:color="000000"/>
              <w:left w:val="single" w:sz="6" w:space="0" w:color="000000"/>
              <w:bottom w:val="single" w:sz="6" w:space="0" w:color="000000"/>
              <w:right w:val="single" w:sz="6" w:space="0" w:color="000000"/>
            </w:tcBorders>
            <w:vAlign w:val="center"/>
          </w:tcPr>
          <w:p w:rsidR="00B81F7C" w:rsidRPr="009E1850" w:rsidRDefault="00B81F7C" w:rsidP="00F61757">
            <w:pPr>
              <w:pStyle w:val="Texto"/>
              <w:spacing w:after="80" w:line="228" w:lineRule="exact"/>
              <w:jc w:val="center"/>
              <w:rPr>
                <w:rFonts w:ascii="Century Gothic" w:hAnsi="Century Gothic"/>
                <w:sz w:val="18"/>
                <w:szCs w:val="18"/>
                <w:lang w:val="es-MX"/>
              </w:rPr>
            </w:pPr>
            <w:r w:rsidRPr="009E1850">
              <w:rPr>
                <w:rFonts w:ascii="Century Gothic" w:hAnsi="Century Gothic"/>
                <w:sz w:val="18"/>
                <w:szCs w:val="18"/>
                <w:lang w:val="es-MX"/>
              </w:rPr>
              <w:t>235</w:t>
            </w:r>
          </w:p>
        </w:tc>
      </w:tr>
      <w:tr w:rsidR="009E1850" w:rsidRPr="009E1850" w:rsidTr="00F61757">
        <w:trPr>
          <w:cantSplit/>
          <w:jc w:val="center"/>
        </w:trPr>
        <w:tc>
          <w:tcPr>
            <w:tcW w:w="1469" w:type="dxa"/>
            <w:vMerge/>
            <w:tcBorders>
              <w:top w:val="single" w:sz="6" w:space="0" w:color="000000"/>
              <w:left w:val="single" w:sz="6" w:space="0" w:color="000000"/>
              <w:bottom w:val="single" w:sz="6" w:space="0" w:color="000000"/>
              <w:right w:val="single" w:sz="6" w:space="0" w:color="000000"/>
            </w:tcBorders>
            <w:vAlign w:val="center"/>
          </w:tcPr>
          <w:p w:rsidR="00B81F7C" w:rsidRPr="009E1850" w:rsidRDefault="00B81F7C" w:rsidP="00F61757">
            <w:pPr>
              <w:widowControl/>
              <w:rPr>
                <w:rFonts w:ascii="Century Gothic" w:hAnsi="Century Gothic"/>
                <w:sz w:val="18"/>
                <w:szCs w:val="18"/>
                <w:lang w:val="es-MX"/>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B81F7C" w:rsidRPr="009E1850" w:rsidRDefault="00B81F7C" w:rsidP="00F61757">
            <w:pPr>
              <w:pStyle w:val="Texto"/>
              <w:spacing w:after="80" w:line="228" w:lineRule="exact"/>
              <w:jc w:val="center"/>
              <w:rPr>
                <w:rFonts w:ascii="Century Gothic" w:hAnsi="Century Gothic"/>
                <w:sz w:val="18"/>
                <w:szCs w:val="18"/>
                <w:lang w:val="es-MX"/>
              </w:rPr>
            </w:pPr>
            <w:r w:rsidRPr="009E1850">
              <w:rPr>
                <w:rFonts w:ascii="Century Gothic" w:hAnsi="Century Gothic"/>
                <w:sz w:val="18"/>
                <w:szCs w:val="18"/>
                <w:lang w:val="es-MX"/>
              </w:rPr>
              <w:t>Servicios</w:t>
            </w:r>
          </w:p>
        </w:tc>
        <w:tc>
          <w:tcPr>
            <w:tcW w:w="1517" w:type="dxa"/>
            <w:tcBorders>
              <w:top w:val="single" w:sz="6" w:space="0" w:color="000000"/>
              <w:left w:val="single" w:sz="6" w:space="0" w:color="000000"/>
              <w:bottom w:val="single" w:sz="6" w:space="0" w:color="000000"/>
              <w:right w:val="single" w:sz="6" w:space="0" w:color="000000"/>
            </w:tcBorders>
            <w:vAlign w:val="center"/>
          </w:tcPr>
          <w:p w:rsidR="00B81F7C" w:rsidRPr="009E1850" w:rsidRDefault="00B81F7C" w:rsidP="00F61757">
            <w:pPr>
              <w:pStyle w:val="Texto"/>
              <w:spacing w:after="80" w:line="228" w:lineRule="exact"/>
              <w:jc w:val="center"/>
              <w:rPr>
                <w:rFonts w:ascii="Century Gothic" w:hAnsi="Century Gothic"/>
                <w:sz w:val="18"/>
                <w:szCs w:val="18"/>
                <w:lang w:val="es-MX"/>
              </w:rPr>
            </w:pPr>
            <w:r w:rsidRPr="009E1850">
              <w:rPr>
                <w:rFonts w:ascii="Century Gothic" w:hAnsi="Century Gothic"/>
                <w:sz w:val="18"/>
                <w:szCs w:val="18"/>
                <w:lang w:val="es-MX"/>
              </w:rPr>
              <w:t>Desde 51</w:t>
            </w:r>
            <w:r w:rsidRPr="009E1850">
              <w:rPr>
                <w:rFonts w:ascii="Century Gothic" w:hAnsi="Century Gothic"/>
                <w:sz w:val="18"/>
                <w:szCs w:val="18"/>
                <w:lang w:val="es-MX"/>
              </w:rPr>
              <w:br/>
              <w:t>hasta 100</w:t>
            </w:r>
          </w:p>
        </w:tc>
        <w:tc>
          <w:tcPr>
            <w:tcW w:w="1857" w:type="dxa"/>
            <w:vMerge/>
            <w:tcBorders>
              <w:top w:val="single" w:sz="6" w:space="0" w:color="000000"/>
              <w:left w:val="single" w:sz="6" w:space="0" w:color="000000"/>
              <w:bottom w:val="single" w:sz="6" w:space="0" w:color="000000"/>
              <w:right w:val="single" w:sz="6" w:space="0" w:color="000000"/>
            </w:tcBorders>
            <w:vAlign w:val="center"/>
          </w:tcPr>
          <w:p w:rsidR="00B81F7C" w:rsidRPr="009E1850" w:rsidRDefault="00B81F7C" w:rsidP="00F61757">
            <w:pPr>
              <w:widowControl/>
              <w:rPr>
                <w:rFonts w:ascii="Century Gothic" w:hAnsi="Century Gothic"/>
                <w:sz w:val="18"/>
                <w:szCs w:val="18"/>
                <w:lang w:val="es-MX"/>
              </w:rPr>
            </w:pPr>
          </w:p>
        </w:tc>
        <w:tc>
          <w:tcPr>
            <w:tcW w:w="1630" w:type="dxa"/>
            <w:vMerge/>
            <w:tcBorders>
              <w:top w:val="single" w:sz="6" w:space="0" w:color="000000"/>
              <w:left w:val="single" w:sz="6" w:space="0" w:color="000000"/>
              <w:bottom w:val="single" w:sz="6" w:space="0" w:color="000000"/>
              <w:right w:val="single" w:sz="6" w:space="0" w:color="000000"/>
            </w:tcBorders>
            <w:vAlign w:val="center"/>
          </w:tcPr>
          <w:p w:rsidR="00B81F7C" w:rsidRPr="009E1850" w:rsidRDefault="00B81F7C" w:rsidP="00F61757">
            <w:pPr>
              <w:widowControl/>
              <w:rPr>
                <w:rFonts w:ascii="Century Gothic" w:hAnsi="Century Gothic"/>
                <w:sz w:val="18"/>
                <w:szCs w:val="18"/>
                <w:lang w:val="es-MX"/>
              </w:rPr>
            </w:pPr>
          </w:p>
        </w:tc>
      </w:tr>
      <w:tr w:rsidR="009E1850" w:rsidRPr="009E1850" w:rsidTr="00F61757">
        <w:trPr>
          <w:cantSplit/>
          <w:jc w:val="center"/>
        </w:trPr>
        <w:tc>
          <w:tcPr>
            <w:tcW w:w="1469" w:type="dxa"/>
            <w:vMerge/>
            <w:tcBorders>
              <w:top w:val="single" w:sz="6" w:space="0" w:color="000000"/>
              <w:left w:val="single" w:sz="6" w:space="0" w:color="000000"/>
              <w:bottom w:val="single" w:sz="6" w:space="0" w:color="000000"/>
              <w:right w:val="single" w:sz="6" w:space="0" w:color="000000"/>
            </w:tcBorders>
            <w:vAlign w:val="center"/>
          </w:tcPr>
          <w:p w:rsidR="00B81F7C" w:rsidRPr="009E1850" w:rsidRDefault="00B81F7C" w:rsidP="00F61757">
            <w:pPr>
              <w:widowControl/>
              <w:rPr>
                <w:rFonts w:ascii="Century Gothic" w:hAnsi="Century Gothic"/>
                <w:sz w:val="18"/>
                <w:szCs w:val="18"/>
                <w:lang w:val="es-MX"/>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B81F7C" w:rsidRPr="009E1850" w:rsidRDefault="00B81F7C" w:rsidP="00F61757">
            <w:pPr>
              <w:pStyle w:val="Texto"/>
              <w:spacing w:after="80" w:line="228" w:lineRule="exact"/>
              <w:jc w:val="center"/>
              <w:rPr>
                <w:rFonts w:ascii="Century Gothic" w:hAnsi="Century Gothic"/>
                <w:sz w:val="18"/>
                <w:szCs w:val="18"/>
                <w:lang w:val="es-MX"/>
              </w:rPr>
            </w:pPr>
            <w:r w:rsidRPr="009E1850">
              <w:rPr>
                <w:rFonts w:ascii="Century Gothic" w:hAnsi="Century Gothic"/>
                <w:sz w:val="18"/>
                <w:szCs w:val="18"/>
                <w:lang w:val="es-MX"/>
              </w:rPr>
              <w:t>Industria</w:t>
            </w:r>
          </w:p>
        </w:tc>
        <w:tc>
          <w:tcPr>
            <w:tcW w:w="1517" w:type="dxa"/>
            <w:tcBorders>
              <w:top w:val="single" w:sz="6" w:space="0" w:color="000000"/>
              <w:left w:val="single" w:sz="6" w:space="0" w:color="000000"/>
              <w:bottom w:val="single" w:sz="6" w:space="0" w:color="000000"/>
              <w:right w:val="single" w:sz="6" w:space="0" w:color="000000"/>
            </w:tcBorders>
            <w:vAlign w:val="center"/>
          </w:tcPr>
          <w:p w:rsidR="00B81F7C" w:rsidRPr="009E1850" w:rsidRDefault="00B81F7C" w:rsidP="00F61757">
            <w:pPr>
              <w:pStyle w:val="Texto"/>
              <w:spacing w:after="80" w:line="228" w:lineRule="exact"/>
              <w:jc w:val="center"/>
              <w:rPr>
                <w:rFonts w:ascii="Century Gothic" w:hAnsi="Century Gothic"/>
                <w:sz w:val="18"/>
                <w:szCs w:val="18"/>
                <w:lang w:val="es-MX"/>
              </w:rPr>
            </w:pPr>
            <w:r w:rsidRPr="009E1850">
              <w:rPr>
                <w:rFonts w:ascii="Century Gothic" w:hAnsi="Century Gothic"/>
                <w:sz w:val="18"/>
                <w:szCs w:val="18"/>
                <w:lang w:val="es-MX"/>
              </w:rPr>
              <w:t>Desde 51</w:t>
            </w:r>
            <w:r w:rsidRPr="009E1850">
              <w:rPr>
                <w:rFonts w:ascii="Century Gothic" w:hAnsi="Century Gothic"/>
                <w:sz w:val="18"/>
                <w:szCs w:val="18"/>
                <w:lang w:val="es-MX"/>
              </w:rPr>
              <w:br/>
              <w:t>hasta 250</w:t>
            </w:r>
          </w:p>
        </w:tc>
        <w:tc>
          <w:tcPr>
            <w:tcW w:w="1857" w:type="dxa"/>
            <w:tcBorders>
              <w:top w:val="single" w:sz="6" w:space="0" w:color="000000"/>
              <w:left w:val="single" w:sz="6" w:space="0" w:color="000000"/>
              <w:bottom w:val="single" w:sz="6" w:space="0" w:color="000000"/>
              <w:right w:val="single" w:sz="6" w:space="0" w:color="000000"/>
            </w:tcBorders>
            <w:vAlign w:val="center"/>
          </w:tcPr>
          <w:p w:rsidR="00B81F7C" w:rsidRPr="009E1850" w:rsidRDefault="00B81F7C" w:rsidP="00F61757">
            <w:pPr>
              <w:pStyle w:val="Texto"/>
              <w:spacing w:after="80" w:line="228" w:lineRule="exact"/>
              <w:jc w:val="center"/>
              <w:rPr>
                <w:rFonts w:ascii="Century Gothic" w:hAnsi="Century Gothic"/>
                <w:sz w:val="18"/>
                <w:szCs w:val="18"/>
                <w:lang w:val="es-MX"/>
              </w:rPr>
            </w:pPr>
            <w:r w:rsidRPr="009E1850">
              <w:rPr>
                <w:rFonts w:ascii="Century Gothic" w:hAnsi="Century Gothic"/>
                <w:sz w:val="18"/>
                <w:szCs w:val="18"/>
                <w:lang w:val="es-MX"/>
              </w:rPr>
              <w:t>Desde $100.01</w:t>
            </w:r>
            <w:r w:rsidRPr="009E1850">
              <w:rPr>
                <w:rFonts w:ascii="Century Gothic" w:hAnsi="Century Gothic"/>
                <w:sz w:val="18"/>
                <w:szCs w:val="18"/>
                <w:lang w:val="es-MX"/>
              </w:rPr>
              <w:br/>
              <w:t>hasta $250</w:t>
            </w:r>
          </w:p>
        </w:tc>
        <w:tc>
          <w:tcPr>
            <w:tcW w:w="1630" w:type="dxa"/>
            <w:tcBorders>
              <w:top w:val="single" w:sz="6" w:space="0" w:color="000000"/>
              <w:left w:val="single" w:sz="6" w:space="0" w:color="000000"/>
              <w:bottom w:val="single" w:sz="6" w:space="0" w:color="000000"/>
              <w:right w:val="single" w:sz="6" w:space="0" w:color="000000"/>
            </w:tcBorders>
            <w:vAlign w:val="center"/>
          </w:tcPr>
          <w:p w:rsidR="00B81F7C" w:rsidRPr="009E1850" w:rsidRDefault="00B81F7C" w:rsidP="00F61757">
            <w:pPr>
              <w:pStyle w:val="Texto"/>
              <w:spacing w:after="80" w:line="228" w:lineRule="exact"/>
              <w:jc w:val="center"/>
              <w:rPr>
                <w:rFonts w:ascii="Century Gothic" w:hAnsi="Century Gothic"/>
                <w:sz w:val="18"/>
                <w:szCs w:val="18"/>
                <w:lang w:val="es-MX"/>
              </w:rPr>
            </w:pPr>
            <w:r w:rsidRPr="009E1850">
              <w:rPr>
                <w:rFonts w:ascii="Century Gothic" w:hAnsi="Century Gothic"/>
                <w:sz w:val="18"/>
                <w:szCs w:val="18"/>
                <w:lang w:val="es-MX"/>
              </w:rPr>
              <w:t>250</w:t>
            </w:r>
          </w:p>
        </w:tc>
      </w:tr>
    </w:tbl>
    <w:p w:rsidR="00B81F7C" w:rsidRPr="009E1850" w:rsidRDefault="00B81F7C" w:rsidP="00B81F7C">
      <w:pPr>
        <w:pStyle w:val="Texto"/>
        <w:spacing w:before="120" w:after="80" w:line="210" w:lineRule="exact"/>
        <w:rPr>
          <w:rFonts w:ascii="Century Gothic" w:hAnsi="Century Gothic"/>
          <w:b/>
          <w:sz w:val="18"/>
          <w:szCs w:val="18"/>
          <w:lang w:val="es-MX"/>
        </w:rPr>
      </w:pPr>
      <w:r w:rsidRPr="009E1850">
        <w:rPr>
          <w:rFonts w:ascii="Century Gothic" w:hAnsi="Century Gothic"/>
          <w:b/>
          <w:sz w:val="18"/>
          <w:szCs w:val="18"/>
          <w:lang w:val="es-MX"/>
        </w:rPr>
        <w:t>*Tope Máximo Combinado = (Trabajadores) X 10% + (Ventas Anuales) X 90%.</w:t>
      </w:r>
    </w:p>
    <w:p w:rsidR="00B81F7C" w:rsidRPr="009E1850" w:rsidRDefault="00B81F7C" w:rsidP="00B81F7C">
      <w:pPr>
        <w:pStyle w:val="Texto"/>
        <w:spacing w:after="80" w:line="224" w:lineRule="exact"/>
        <w:rPr>
          <w:rFonts w:ascii="Century Gothic" w:hAnsi="Century Gothic"/>
          <w:sz w:val="18"/>
          <w:szCs w:val="18"/>
          <w:lang w:val="es-MX"/>
        </w:rPr>
      </w:pPr>
      <w:r w:rsidRPr="009E1850">
        <w:rPr>
          <w:rFonts w:ascii="Century Gothic" w:hAnsi="Century Gothic"/>
          <w:sz w:val="18"/>
          <w:szCs w:val="18"/>
          <w:lang w:val="es-MX"/>
        </w:rPr>
        <w:t xml:space="preserve">El tamaño de la empresa se determinará a partir del puntaje obtenido conforme a la siguiente fórmula: </w:t>
      </w:r>
    </w:p>
    <w:p w:rsidR="00B81F7C" w:rsidRPr="009E1850" w:rsidRDefault="00B81F7C" w:rsidP="00B81F7C">
      <w:pPr>
        <w:pStyle w:val="Texto"/>
        <w:spacing w:after="80" w:line="224" w:lineRule="exact"/>
        <w:rPr>
          <w:rFonts w:ascii="Century Gothic" w:hAnsi="Century Gothic"/>
          <w:sz w:val="18"/>
          <w:szCs w:val="18"/>
          <w:lang w:val="es-MX"/>
        </w:rPr>
      </w:pPr>
      <w:r w:rsidRPr="009E1850">
        <w:rPr>
          <w:rFonts w:ascii="Century Gothic" w:hAnsi="Century Gothic"/>
          <w:sz w:val="18"/>
          <w:szCs w:val="18"/>
          <w:lang w:val="es-MX"/>
        </w:rPr>
        <w:t>Puntaje de la empresa = (Número de trabajadores) X 10% + (Monto de Ventas Anuales) X 90%, el cual debe ser igual o menor al Tope Máximo Combinado de su categoría.</w:t>
      </w:r>
    </w:p>
    <w:p w:rsidR="00B81F7C" w:rsidRPr="009E1850" w:rsidRDefault="00B81F7C" w:rsidP="00B81F7C">
      <w:pPr>
        <w:jc w:val="both"/>
        <w:rPr>
          <w:rFonts w:ascii="Century Gothic" w:hAnsi="Century Gothic"/>
          <w:sz w:val="18"/>
          <w:szCs w:val="18"/>
          <w:lang w:val="es-MX"/>
        </w:rPr>
      </w:pPr>
    </w:p>
    <w:p w:rsidR="00B81F7C" w:rsidRPr="009E1850" w:rsidRDefault="00B81F7C" w:rsidP="00B81F7C">
      <w:pPr>
        <w:jc w:val="both"/>
        <w:rPr>
          <w:rFonts w:ascii="Century Gothic" w:hAnsi="Century Gothic"/>
          <w:b/>
          <w:sz w:val="18"/>
          <w:szCs w:val="18"/>
          <w:lang w:val="es-MX"/>
        </w:rPr>
      </w:pPr>
      <w:r w:rsidRPr="009E1850">
        <w:rPr>
          <w:rFonts w:ascii="Century Gothic" w:hAnsi="Century Gothic"/>
          <w:b/>
          <w:sz w:val="18"/>
          <w:szCs w:val="18"/>
          <w:lang w:val="es-MX"/>
        </w:rPr>
        <w:t>A T E N T A M E N T E</w:t>
      </w:r>
    </w:p>
    <w:p w:rsidR="00B81F7C" w:rsidRPr="009E1850" w:rsidRDefault="00B81F7C" w:rsidP="00B81F7C">
      <w:pPr>
        <w:jc w:val="both"/>
        <w:rPr>
          <w:rFonts w:ascii="Century Gothic" w:hAnsi="Century Gothic"/>
          <w:b/>
          <w:sz w:val="18"/>
          <w:szCs w:val="18"/>
          <w:lang w:val="es-MX"/>
        </w:rPr>
      </w:pPr>
    </w:p>
    <w:p w:rsidR="00B81F7C" w:rsidRPr="009E1850" w:rsidRDefault="00B81F7C" w:rsidP="00B81F7C">
      <w:pPr>
        <w:jc w:val="both"/>
        <w:rPr>
          <w:rFonts w:ascii="Century Gothic" w:hAnsi="Century Gothic"/>
          <w:b/>
          <w:sz w:val="18"/>
          <w:szCs w:val="18"/>
          <w:lang w:val="es-MX"/>
        </w:rPr>
      </w:pPr>
    </w:p>
    <w:p w:rsidR="00B81F7C" w:rsidRPr="009E1850" w:rsidRDefault="00B81F7C" w:rsidP="00B81F7C">
      <w:pPr>
        <w:jc w:val="both"/>
        <w:rPr>
          <w:rFonts w:ascii="Century Gothic" w:hAnsi="Century Gothic"/>
          <w:b/>
          <w:sz w:val="18"/>
          <w:szCs w:val="18"/>
          <w:lang w:val="es-MX"/>
        </w:rPr>
      </w:pPr>
      <w:r w:rsidRPr="009E1850">
        <w:rPr>
          <w:rFonts w:ascii="Century Gothic" w:hAnsi="Century Gothic"/>
          <w:b/>
          <w:sz w:val="18"/>
          <w:szCs w:val="18"/>
          <w:lang w:val="es-MX"/>
        </w:rPr>
        <w:t>NOMBRE DEL REPRESENTANTE LEGAL</w:t>
      </w:r>
    </w:p>
    <w:p w:rsidR="00B81F7C" w:rsidRPr="009E1850" w:rsidRDefault="00B81F7C" w:rsidP="00B81F7C">
      <w:pPr>
        <w:jc w:val="both"/>
        <w:rPr>
          <w:rFonts w:ascii="Century Gothic" w:hAnsi="Century Gothic"/>
          <w:b/>
          <w:sz w:val="18"/>
          <w:szCs w:val="18"/>
          <w:lang w:val="es-MX"/>
        </w:rPr>
      </w:pPr>
      <w:r w:rsidRPr="009E1850">
        <w:rPr>
          <w:rFonts w:ascii="Century Gothic" w:hAnsi="Century Gothic"/>
          <w:b/>
          <w:sz w:val="18"/>
          <w:szCs w:val="18"/>
          <w:lang w:val="es-MX"/>
        </w:rPr>
        <w:t>DEL LICITANTE</w:t>
      </w:r>
    </w:p>
    <w:p w:rsidR="00B81F7C" w:rsidRPr="009E1850" w:rsidRDefault="00B81F7C" w:rsidP="00B81F7C">
      <w:pPr>
        <w:jc w:val="both"/>
        <w:rPr>
          <w:rFonts w:ascii="Century Gothic" w:hAnsi="Century Gothic"/>
          <w:b/>
          <w:sz w:val="18"/>
          <w:szCs w:val="18"/>
          <w:lang w:val="es-MX"/>
        </w:rPr>
      </w:pPr>
    </w:p>
    <w:p w:rsidR="00B81F7C" w:rsidRPr="009E1850" w:rsidRDefault="00B81F7C" w:rsidP="00B81F7C">
      <w:pPr>
        <w:jc w:val="both"/>
        <w:rPr>
          <w:rFonts w:ascii="Century Gothic" w:hAnsi="Century Gothic"/>
          <w:b/>
          <w:sz w:val="18"/>
          <w:szCs w:val="18"/>
          <w:lang w:val="es-MX"/>
        </w:rPr>
      </w:pPr>
      <w:r w:rsidRPr="009E1850">
        <w:rPr>
          <w:rFonts w:ascii="Century Gothic" w:hAnsi="Century Gothic"/>
          <w:b/>
          <w:sz w:val="18"/>
          <w:szCs w:val="18"/>
        </w:rPr>
        <w:t>En caso de no encontrarse en esta Estratificación o ser Persona Física, deberá presentar escrito libre donde así lo manifieste</w:t>
      </w:r>
      <w:r w:rsidRPr="009E1850">
        <w:rPr>
          <w:rFonts w:ascii="Century Gothic" w:hAnsi="Century Gothic"/>
          <w:sz w:val="18"/>
          <w:szCs w:val="18"/>
        </w:rPr>
        <w:t xml:space="preserve">. </w:t>
      </w:r>
      <w:r w:rsidRPr="009E1850">
        <w:rPr>
          <w:rFonts w:ascii="Century Gothic" w:hAnsi="Century Gothic"/>
          <w:b/>
          <w:i/>
          <w:sz w:val="18"/>
          <w:szCs w:val="18"/>
        </w:rPr>
        <w:t>(Requisito Obligatorio)</w:t>
      </w:r>
      <w:r w:rsidRPr="009E1850">
        <w:rPr>
          <w:rFonts w:ascii="Century Gothic" w:hAnsi="Century Gothic"/>
          <w:sz w:val="18"/>
          <w:szCs w:val="18"/>
        </w:rPr>
        <w:t>.</w:t>
      </w:r>
    </w:p>
    <w:p w:rsidR="00B81F7C" w:rsidRPr="009E1850" w:rsidRDefault="00B81F7C" w:rsidP="00B81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entury Gothic" w:hAnsi="Century Gothic"/>
          <w:b/>
          <w:sz w:val="18"/>
          <w:szCs w:val="18"/>
          <w:lang w:val="es-MX"/>
        </w:rPr>
      </w:pPr>
    </w:p>
    <w:p w:rsidR="00B81F7C" w:rsidRPr="009E1850" w:rsidRDefault="00B81F7C" w:rsidP="00B81F7C">
      <w:pPr>
        <w:widowControl/>
        <w:rPr>
          <w:rFonts w:ascii="Century Gothic" w:hAnsi="Century Gothic"/>
          <w:b/>
          <w:sz w:val="18"/>
          <w:szCs w:val="18"/>
          <w:lang w:val="es-MX"/>
        </w:rPr>
      </w:pPr>
      <w:r w:rsidRPr="009E1850">
        <w:rPr>
          <w:rFonts w:ascii="Century Gothic" w:hAnsi="Century Gothic"/>
          <w:b/>
          <w:sz w:val="16"/>
          <w:szCs w:val="16"/>
          <w:lang w:val="es-MX"/>
        </w:rPr>
        <w:t>En sustitución de la firma autógrafa se empleará la firma electrónica, la cual producirá los mismos efectos que las leyes otorguen a los documentos correspondientes y, en consecuencia, tendrán el mismo valor probatorio.</w:t>
      </w:r>
      <w:r w:rsidRPr="009E1850">
        <w:rPr>
          <w:rFonts w:ascii="Century Gothic" w:hAnsi="Century Gothic"/>
          <w:b/>
          <w:sz w:val="16"/>
          <w:szCs w:val="16"/>
          <w:lang w:val="es-MX"/>
        </w:rPr>
        <w:br w:type="page"/>
      </w:r>
    </w:p>
    <w:p w:rsidR="00B81F7C" w:rsidRPr="009E1850" w:rsidRDefault="00B81F7C" w:rsidP="00B81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entury Gothic" w:hAnsi="Century Gothic"/>
          <w:b/>
          <w:sz w:val="18"/>
          <w:szCs w:val="18"/>
          <w:lang w:val="es-MX"/>
        </w:rPr>
      </w:pPr>
      <w:r w:rsidRPr="009E1850">
        <w:rPr>
          <w:rFonts w:ascii="Century Gothic" w:hAnsi="Century Gothic"/>
          <w:b/>
          <w:sz w:val="18"/>
          <w:szCs w:val="18"/>
          <w:lang w:val="es-MX"/>
        </w:rPr>
        <w:t>ANEX</w:t>
      </w:r>
      <w:r w:rsidR="008C34D7" w:rsidRPr="009E1850">
        <w:rPr>
          <w:rFonts w:ascii="Century Gothic" w:hAnsi="Century Gothic"/>
          <w:b/>
          <w:sz w:val="18"/>
          <w:szCs w:val="18"/>
          <w:lang w:val="es-MX"/>
        </w:rPr>
        <w:t>O No. 8</w:t>
      </w:r>
    </w:p>
    <w:p w:rsidR="00B81F7C" w:rsidRPr="009E1850" w:rsidRDefault="00B81F7C" w:rsidP="00B81F7C">
      <w:pPr>
        <w:jc w:val="center"/>
        <w:rPr>
          <w:rFonts w:ascii="Century Gothic" w:hAnsi="Century Gothic"/>
          <w:b/>
          <w:sz w:val="18"/>
          <w:szCs w:val="18"/>
          <w:lang w:val="es-MX"/>
        </w:rPr>
      </w:pPr>
    </w:p>
    <w:p w:rsidR="00B81F7C" w:rsidRPr="009E1850" w:rsidRDefault="00B81F7C" w:rsidP="00B81F7C">
      <w:pPr>
        <w:pStyle w:val="Ttulo7"/>
        <w:jc w:val="center"/>
        <w:rPr>
          <w:rFonts w:ascii="Century Gothic" w:hAnsi="Century Gothic"/>
          <w:b/>
          <w:i w:val="0"/>
          <w:sz w:val="18"/>
          <w:szCs w:val="18"/>
          <w:lang w:val="es-MX"/>
        </w:rPr>
      </w:pPr>
      <w:r w:rsidRPr="009E1850">
        <w:rPr>
          <w:rFonts w:ascii="Century Gothic" w:hAnsi="Century Gothic"/>
          <w:b/>
          <w:i w:val="0"/>
          <w:sz w:val="18"/>
          <w:szCs w:val="18"/>
          <w:lang w:val="es-MX"/>
        </w:rPr>
        <w:t>MODELO DE FIANZA PARA GARANTIZAR EL CUMPLIMIENTO DEL CONTRATO</w:t>
      </w:r>
    </w:p>
    <w:p w:rsidR="00B81F7C" w:rsidRPr="009E1850" w:rsidRDefault="00B81F7C" w:rsidP="00B81F7C">
      <w:pPr>
        <w:jc w:val="both"/>
        <w:rPr>
          <w:rFonts w:ascii="Century Gothic" w:hAnsi="Century Gothic"/>
          <w:sz w:val="18"/>
          <w:szCs w:val="18"/>
          <w:lang w:val="es-MX"/>
        </w:rPr>
      </w:pPr>
    </w:p>
    <w:p w:rsidR="00B81F7C" w:rsidRPr="009E1850" w:rsidRDefault="00B81F7C" w:rsidP="00B81F7C">
      <w:pPr>
        <w:jc w:val="both"/>
        <w:rPr>
          <w:rFonts w:ascii="Century Gothic" w:hAnsi="Century Gothic"/>
          <w:sz w:val="18"/>
          <w:szCs w:val="18"/>
          <w:lang w:val="es-MX"/>
        </w:rPr>
      </w:pPr>
    </w:p>
    <w:p w:rsidR="008C34D7" w:rsidRPr="009E1850" w:rsidRDefault="008C34D7" w:rsidP="008C34D7">
      <w:pPr>
        <w:spacing w:line="360" w:lineRule="auto"/>
        <w:jc w:val="both"/>
        <w:rPr>
          <w:rFonts w:ascii="Century Gothic" w:hAnsi="Century Gothic" w:cs="Arial"/>
          <w:sz w:val="18"/>
          <w:szCs w:val="18"/>
          <w:lang w:val="es-MX"/>
        </w:rPr>
      </w:pPr>
      <w:r w:rsidRPr="009E1850">
        <w:rPr>
          <w:rFonts w:ascii="Century Gothic" w:hAnsi="Century Gothic" w:cs="Arial"/>
          <w:sz w:val="18"/>
          <w:szCs w:val="18"/>
          <w:lang w:val="es-MX"/>
        </w:rPr>
        <w:t>A favor de la Televisión Metropolitana, S.A. de C.V.</w:t>
      </w:r>
    </w:p>
    <w:p w:rsidR="008C34D7" w:rsidRPr="009E1850" w:rsidRDefault="008C34D7" w:rsidP="008C34D7">
      <w:pPr>
        <w:spacing w:line="360" w:lineRule="auto"/>
        <w:jc w:val="both"/>
        <w:rPr>
          <w:rFonts w:ascii="Century Gothic" w:hAnsi="Century Gothic" w:cs="Arial"/>
          <w:sz w:val="18"/>
          <w:szCs w:val="18"/>
          <w:lang w:val="es-MX"/>
        </w:rPr>
      </w:pPr>
    </w:p>
    <w:p w:rsidR="008C34D7" w:rsidRPr="009E1850" w:rsidRDefault="008C34D7" w:rsidP="008C34D7">
      <w:pPr>
        <w:spacing w:line="360" w:lineRule="auto"/>
        <w:jc w:val="both"/>
        <w:rPr>
          <w:rFonts w:ascii="Century Gothic" w:hAnsi="Century Gothic" w:cs="Arial"/>
          <w:sz w:val="18"/>
          <w:szCs w:val="18"/>
          <w:lang w:val="es-MX"/>
        </w:rPr>
      </w:pPr>
      <w:r w:rsidRPr="009E1850">
        <w:rPr>
          <w:rFonts w:ascii="Century Gothic" w:hAnsi="Century Gothic" w:cs="Arial"/>
          <w:sz w:val="18"/>
          <w:szCs w:val="18"/>
          <w:lang w:val="es-MX"/>
        </w:rPr>
        <w:t xml:space="preserve">Para garantizar por la empresa____________________________________ representada por el C.___________________________, en su carácter de representante legal, con clave de Registro Federal de Contribuyentes_________________, con domicilio en _____________________________, el fiel y exacto cumplimiento de todas y cada una de las obligaciones a su cargo derivadas del contrato </w:t>
      </w:r>
      <w:proofErr w:type="spellStart"/>
      <w:r w:rsidRPr="009E1850">
        <w:rPr>
          <w:rFonts w:ascii="Century Gothic" w:hAnsi="Century Gothic" w:cs="Arial"/>
          <w:sz w:val="18"/>
          <w:szCs w:val="18"/>
          <w:lang w:val="es-MX"/>
        </w:rPr>
        <w:t>N°</w:t>
      </w:r>
      <w:proofErr w:type="spellEnd"/>
      <w:r w:rsidRPr="009E1850">
        <w:rPr>
          <w:rFonts w:ascii="Century Gothic" w:hAnsi="Century Gothic" w:cs="Arial"/>
          <w:sz w:val="18"/>
          <w:szCs w:val="18"/>
          <w:lang w:val="es-MX"/>
        </w:rPr>
        <w:t xml:space="preserve"> (</w:t>
      </w:r>
      <w:r w:rsidRPr="009E1850">
        <w:rPr>
          <w:rFonts w:ascii="Century Gothic" w:hAnsi="Century Gothic" w:cs="Arial"/>
          <w:sz w:val="18"/>
          <w:szCs w:val="18"/>
          <w:u w:val="single"/>
          <w:lang w:val="es-MX"/>
        </w:rPr>
        <w:t>del (contrato)</w:t>
      </w:r>
      <w:r w:rsidRPr="009E1850">
        <w:rPr>
          <w:rFonts w:ascii="Century Gothic" w:hAnsi="Century Gothic" w:cs="Arial"/>
          <w:sz w:val="18"/>
          <w:szCs w:val="18"/>
          <w:lang w:val="es-MX"/>
        </w:rPr>
        <w:t xml:space="preserve">, de fecha </w:t>
      </w:r>
      <w:r w:rsidRPr="009E1850">
        <w:rPr>
          <w:rFonts w:ascii="Century Gothic" w:hAnsi="Century Gothic" w:cs="Arial"/>
          <w:sz w:val="18"/>
          <w:szCs w:val="18"/>
          <w:u w:val="single"/>
          <w:lang w:val="es-MX"/>
        </w:rPr>
        <w:t>(se celebró el pedido), relativo a</w:t>
      </w:r>
      <w:r w:rsidRPr="009E1850">
        <w:rPr>
          <w:rFonts w:ascii="Century Gothic" w:hAnsi="Century Gothic" w:cs="Arial"/>
          <w:sz w:val="18"/>
          <w:szCs w:val="18"/>
          <w:lang w:val="es-MX"/>
        </w:rPr>
        <w:t xml:space="preserve"> </w:t>
      </w:r>
      <w:r w:rsidRPr="009E1850">
        <w:rPr>
          <w:rFonts w:ascii="Century Gothic" w:hAnsi="Century Gothic" w:cs="Arial"/>
          <w:sz w:val="18"/>
          <w:szCs w:val="18"/>
          <w:u w:val="single"/>
          <w:lang w:val="es-MX"/>
        </w:rPr>
        <w:t xml:space="preserve">(descripción del bien o servicio), </w:t>
      </w:r>
      <w:r w:rsidRPr="009E1850">
        <w:rPr>
          <w:rFonts w:ascii="Century Gothic" w:hAnsi="Century Gothic" w:cs="Arial"/>
          <w:sz w:val="18"/>
          <w:szCs w:val="18"/>
          <w:lang w:val="es-MX"/>
        </w:rPr>
        <w:t>celebrado con Televisión Metropolitana, S.A. de C.V., representada por José Alejandro Villaseñor Valerio, Subdirector General de Administración y Finanzas, con un importe total de $___________, (______</w:t>
      </w:r>
      <w:r w:rsidRPr="009E1850">
        <w:rPr>
          <w:rFonts w:ascii="Century Gothic" w:hAnsi="Century Gothic" w:cs="Arial"/>
          <w:sz w:val="18"/>
          <w:szCs w:val="18"/>
          <w:u w:val="single"/>
          <w:lang w:val="es-MX"/>
        </w:rPr>
        <w:t>letra</w:t>
      </w:r>
      <w:r w:rsidRPr="009E1850">
        <w:rPr>
          <w:rFonts w:ascii="Century Gothic" w:hAnsi="Century Gothic" w:cs="Arial"/>
          <w:sz w:val="18"/>
          <w:szCs w:val="18"/>
          <w:lang w:val="es-MX"/>
        </w:rPr>
        <w:t>___________/100 M.N.) antes del Impuesto al Valor Agregado. La presente fianza se expide de conformidad con la Ley de Adquisiciones, Arrendamientos y Servicios del Sector Público y estará vigente (señalar la vigencia del pedido).</w:t>
      </w:r>
      <w:r w:rsidRPr="009E1850">
        <w:rPr>
          <w:rFonts w:ascii="Century Gothic" w:hAnsi="Century Gothic"/>
          <w:sz w:val="18"/>
          <w:szCs w:val="18"/>
        </w:rPr>
        <w:t xml:space="preserve"> </w:t>
      </w:r>
      <w:r w:rsidRPr="009E1850">
        <w:rPr>
          <w:rFonts w:ascii="Century Gothic" w:hAnsi="Century Gothic" w:cs="Arial"/>
          <w:sz w:val="18"/>
          <w:szCs w:val="18"/>
          <w:lang w:val="es-MX"/>
        </w:rPr>
        <w:t>(Razón social de la afianzadora), declara: a) La fianza se otorga atendiendo a todas las estipulaciones contenidas el contrato mencionado con anterioridad; b) Esta fianza permanecerá en vigor aun en los casos en que Televisión Metropolitana, S.A de C.V. otorgue prórrogas o esperas el proveedor para el cumplimiento de sus obligaciones, así mismo, se modificará en caso de otorgamiento de prórrogas, ampliación al monto o plazo del contrato; c) Esta fianza permanecerá en vigor desde su fecha de expedición y durante la sustentación de todos los recursos legales o juicios que se interpongan por parte del proveedor o de Televisión Metropolitana, S.A de C.V., hasta que se pronuncie resolución definitiva por autoridad competente, de forma tal, que su vigencia no podrá acotarse en razón del plazo de ejecución del contrato principal o fuente de las obligaciones, o cualquier otra circunstancia; d) La fianza se  cancelará cuando el proveedor haya cumplido con todas las obligaciones estipuladas en el contrato, siendo indispensable la conformidad expresa y por escrito de Televisión Metropolitana, S.A de C.V., sin cuyo requisito no procederá la cancelación de la fianza, y en consecuencia, esta continuara vigente; e) La institución afianzadora acepta expresamente someterse al procedimiento de ejecución establecido en el artículo 282 de la Ley de Instituciones de Seguros y de Fianzas, para la efectividad de la presente garantía, procedimiento al que también se sujetará para el caso del cobro de intereses que prevé el artículo 283 del mismo ordenamiento legal, por pago extemporáneo del importe de la póliza de fianza requerida.</w:t>
      </w:r>
    </w:p>
    <w:p w:rsidR="00B81F7C" w:rsidRPr="009E1850" w:rsidRDefault="00B81F7C" w:rsidP="00B81F7C">
      <w:pPr>
        <w:tabs>
          <w:tab w:val="left" w:pos="720"/>
          <w:tab w:val="left" w:pos="7920"/>
        </w:tabs>
        <w:rPr>
          <w:rFonts w:ascii="Century Gothic" w:hAnsi="Century Gothic"/>
          <w:sz w:val="18"/>
          <w:szCs w:val="18"/>
          <w:lang w:val="es-MX"/>
        </w:rPr>
      </w:pPr>
      <w:r w:rsidRPr="009E1850">
        <w:rPr>
          <w:rFonts w:ascii="Century Gothic" w:hAnsi="Century Gothic"/>
          <w:sz w:val="18"/>
          <w:szCs w:val="18"/>
          <w:lang w:val="es-MX"/>
        </w:rPr>
        <w:tab/>
      </w:r>
      <w:r w:rsidRPr="009E1850">
        <w:rPr>
          <w:rFonts w:ascii="Century Gothic" w:hAnsi="Century Gothic"/>
          <w:sz w:val="18"/>
          <w:szCs w:val="18"/>
          <w:lang w:val="es-MX"/>
        </w:rPr>
        <w:tab/>
      </w:r>
    </w:p>
    <w:p w:rsidR="00B81F7C" w:rsidRPr="009E1850" w:rsidRDefault="00B81F7C" w:rsidP="00B81F7C">
      <w:pPr>
        <w:tabs>
          <w:tab w:val="left" w:pos="720"/>
          <w:tab w:val="left" w:pos="7920"/>
        </w:tabs>
        <w:rPr>
          <w:rFonts w:ascii="Century Gothic" w:hAnsi="Century Gothic"/>
          <w:sz w:val="18"/>
          <w:szCs w:val="18"/>
          <w:lang w:val="es-MX"/>
        </w:rPr>
      </w:pPr>
    </w:p>
    <w:p w:rsidR="00B81F7C" w:rsidRPr="009E1850" w:rsidRDefault="00B81F7C" w:rsidP="00B81F7C">
      <w:pPr>
        <w:tabs>
          <w:tab w:val="left" w:pos="720"/>
          <w:tab w:val="left" w:pos="7920"/>
        </w:tabs>
        <w:rPr>
          <w:rFonts w:ascii="Century Gothic" w:hAnsi="Century Gothic"/>
          <w:sz w:val="18"/>
          <w:szCs w:val="18"/>
          <w:lang w:val="es-MX"/>
        </w:rPr>
        <w:sectPr w:rsidR="00B81F7C" w:rsidRPr="009E1850" w:rsidSect="00643372">
          <w:headerReference w:type="default" r:id="rId14"/>
          <w:pgSz w:w="12242" w:h="15842" w:code="1"/>
          <w:pgMar w:top="1243" w:right="902" w:bottom="851" w:left="709" w:header="709" w:footer="783" w:gutter="0"/>
          <w:cols w:space="720"/>
        </w:sectPr>
      </w:pPr>
    </w:p>
    <w:p w:rsidR="00B81F7C" w:rsidRPr="009E1850" w:rsidRDefault="00885DFF" w:rsidP="00B81F7C">
      <w:pPr>
        <w:spacing w:after="120"/>
        <w:jc w:val="center"/>
        <w:rPr>
          <w:rFonts w:ascii="Eras Medium ITC" w:hAnsi="Eras Medium ITC"/>
          <w:b/>
          <w:sz w:val="16"/>
          <w:szCs w:val="16"/>
          <w:lang w:val="es-MX"/>
        </w:rPr>
      </w:pPr>
      <w:r w:rsidRPr="009E1850">
        <w:rPr>
          <w:rFonts w:ascii="Eras Medium ITC" w:hAnsi="Eras Medium ITC"/>
          <w:b/>
          <w:sz w:val="16"/>
          <w:szCs w:val="16"/>
          <w:lang w:val="es-MX"/>
        </w:rPr>
        <w:t>ANEXO No. 9</w:t>
      </w:r>
    </w:p>
    <w:p w:rsidR="00B81F7C" w:rsidRPr="009E1850" w:rsidRDefault="00B81F7C" w:rsidP="00B81F7C">
      <w:pPr>
        <w:jc w:val="center"/>
        <w:rPr>
          <w:rFonts w:ascii="Eras Medium ITC" w:hAnsi="Eras Medium ITC"/>
          <w:b/>
          <w:sz w:val="16"/>
          <w:szCs w:val="16"/>
          <w:lang w:val="es-MX"/>
        </w:rPr>
      </w:pPr>
      <w:r w:rsidRPr="009E1850">
        <w:rPr>
          <w:rFonts w:ascii="Eras Medium ITC" w:hAnsi="Eras Medium ITC"/>
          <w:b/>
          <w:sz w:val="16"/>
          <w:szCs w:val="16"/>
          <w:lang w:val="es-MX"/>
        </w:rPr>
        <w:t>MODELO DE CONTRATO</w:t>
      </w:r>
    </w:p>
    <w:p w:rsidR="00116170" w:rsidRPr="009E1850" w:rsidRDefault="00116170" w:rsidP="00116170">
      <w:pPr>
        <w:spacing w:line="360" w:lineRule="auto"/>
        <w:ind w:left="1560" w:hanging="1560"/>
        <w:jc w:val="both"/>
        <w:rPr>
          <w:rFonts w:ascii="Eras Medium ITC" w:hAnsi="Eras Medium ITC"/>
          <w:b/>
          <w:sz w:val="15"/>
          <w:szCs w:val="15"/>
        </w:rPr>
      </w:pPr>
    </w:p>
    <w:p w:rsidR="005D33D6" w:rsidRPr="009E1850" w:rsidRDefault="005D33D6" w:rsidP="005D33D6">
      <w:pPr>
        <w:pBdr>
          <w:top w:val="single" w:sz="4" w:space="1" w:color="auto"/>
          <w:left w:val="single" w:sz="4" w:space="4" w:color="auto"/>
          <w:bottom w:val="single" w:sz="4" w:space="1" w:color="auto"/>
          <w:right w:val="single" w:sz="4" w:space="4" w:color="auto"/>
        </w:pBdr>
        <w:tabs>
          <w:tab w:val="left" w:pos="1080"/>
        </w:tabs>
        <w:ind w:left="142"/>
        <w:jc w:val="both"/>
        <w:rPr>
          <w:rFonts w:ascii="Eras Medium ITC" w:hAnsi="Eras Medium ITC"/>
          <w:sz w:val="19"/>
          <w:szCs w:val="19"/>
        </w:rPr>
      </w:pPr>
      <w:r w:rsidRPr="009E1850">
        <w:rPr>
          <w:rFonts w:ascii="Eras Medium ITC" w:hAnsi="Eras Medium ITC"/>
          <w:b/>
          <w:sz w:val="19"/>
          <w:szCs w:val="19"/>
        </w:rPr>
        <w:t xml:space="preserve">CONTRATO ABIERTO DE PRESTACIÓN DE SERVICIOS </w:t>
      </w:r>
      <w:r w:rsidRPr="009E1850">
        <w:rPr>
          <w:rFonts w:ascii="Eras Medium ITC" w:hAnsi="Eras Medium ITC"/>
          <w:sz w:val="19"/>
          <w:szCs w:val="19"/>
        </w:rPr>
        <w:t xml:space="preserve">QUE CELEBRAN POR UNA PARTE LA EMPRESA PARAESTATAL </w:t>
      </w:r>
      <w:r w:rsidRPr="009E1850">
        <w:rPr>
          <w:rFonts w:ascii="Eras Medium ITC" w:hAnsi="Eras Medium ITC"/>
          <w:b/>
          <w:sz w:val="19"/>
          <w:szCs w:val="19"/>
        </w:rPr>
        <w:t>TELEVISIÓN METROPOLITANA, S.A. DE C.V.</w:t>
      </w:r>
      <w:r w:rsidRPr="009E1850">
        <w:rPr>
          <w:rFonts w:ascii="Eras Medium ITC" w:hAnsi="Eras Medium ITC"/>
          <w:sz w:val="19"/>
          <w:szCs w:val="19"/>
        </w:rPr>
        <w:t xml:space="preserve">, A QUIEN EN LO SUCESIVO SE LE DENOMINARÁ COMO </w:t>
      </w:r>
      <w:r w:rsidRPr="009E1850">
        <w:rPr>
          <w:rFonts w:ascii="Eras Medium ITC" w:hAnsi="Eras Medium ITC"/>
          <w:b/>
          <w:sz w:val="19"/>
          <w:szCs w:val="19"/>
        </w:rPr>
        <w:t>CANAL 22</w:t>
      </w:r>
      <w:r w:rsidRPr="009E1850">
        <w:rPr>
          <w:rFonts w:ascii="Eras Medium ITC" w:hAnsi="Eras Medium ITC"/>
          <w:sz w:val="19"/>
          <w:szCs w:val="19"/>
        </w:rPr>
        <w:t xml:space="preserve">, REPRESENTADA POR SU APODERADO GENERAL, </w:t>
      </w:r>
      <w:r w:rsidRPr="009E1850">
        <w:rPr>
          <w:rFonts w:ascii="Eras Medium ITC" w:hAnsi="Eras Medium ITC"/>
          <w:b/>
          <w:sz w:val="19"/>
          <w:szCs w:val="19"/>
        </w:rPr>
        <w:t>LIC. JOSÉ ALEJANDRO VILLASEÑOR VALERIO</w:t>
      </w:r>
      <w:r w:rsidRPr="009E1850">
        <w:rPr>
          <w:rFonts w:ascii="Eras Medium ITC" w:hAnsi="Eras Medium ITC"/>
          <w:sz w:val="19"/>
          <w:szCs w:val="19"/>
        </w:rPr>
        <w:t xml:space="preserve">, SUBDIRECTOR GENERAL DE ADMINISTRACIÓN Y FINANZAS, ASISTIDO POR EL </w:t>
      </w:r>
      <w:r w:rsidRPr="009E1850">
        <w:rPr>
          <w:rFonts w:ascii="Eras Medium ITC" w:hAnsi="Eras Medium ITC" w:cs="Arial"/>
          <w:b/>
          <w:sz w:val="19"/>
          <w:szCs w:val="19"/>
        </w:rPr>
        <w:t>ING. LUCIANO SAAVEDRA LECONA</w:t>
      </w:r>
      <w:r w:rsidRPr="009E1850">
        <w:rPr>
          <w:rFonts w:ascii="Eras Medium ITC" w:hAnsi="Eras Medium ITC"/>
          <w:sz w:val="19"/>
          <w:szCs w:val="19"/>
        </w:rPr>
        <w:t>, SUBDIRECTOR GENERAL TÉCNICO Y OPERATIVO; Y POR LA OTRA PARTE, EL/</w:t>
      </w:r>
      <w:r w:rsidRPr="009E1850">
        <w:rPr>
          <w:rFonts w:ascii="Eras Medium ITC" w:hAnsi="Eras Medium ITC" w:cs="Arial"/>
          <w:sz w:val="19"/>
          <w:szCs w:val="19"/>
        </w:rPr>
        <w:t xml:space="preserve">LA </w:t>
      </w:r>
      <w:r w:rsidRPr="009E1850">
        <w:rPr>
          <w:rFonts w:ascii="Eras Medium ITC" w:hAnsi="Eras Medium ITC" w:cs="Arial"/>
          <w:b/>
          <w:sz w:val="19"/>
          <w:szCs w:val="19"/>
        </w:rPr>
        <w:t>____________________</w:t>
      </w:r>
      <w:r w:rsidRPr="009E1850">
        <w:rPr>
          <w:rFonts w:ascii="Eras Medium ITC" w:hAnsi="Eras Medium ITC"/>
          <w:bCs/>
          <w:sz w:val="19"/>
          <w:szCs w:val="19"/>
        </w:rPr>
        <w:t>,</w:t>
      </w:r>
      <w:r w:rsidRPr="009E1850">
        <w:rPr>
          <w:rFonts w:ascii="Eras Medium ITC" w:hAnsi="Eras Medium ITC"/>
          <w:b/>
          <w:bCs/>
          <w:sz w:val="19"/>
          <w:szCs w:val="19"/>
        </w:rPr>
        <w:t xml:space="preserve"> </w:t>
      </w:r>
      <w:r w:rsidRPr="009E1850">
        <w:rPr>
          <w:rFonts w:ascii="Eras Medium ITC" w:hAnsi="Eras Medium ITC"/>
          <w:sz w:val="19"/>
          <w:szCs w:val="19"/>
        </w:rPr>
        <w:t xml:space="preserve">A QUIEN EN LO SUCESIVO SE LE DENOMINARÁ COMO </w:t>
      </w:r>
      <w:r w:rsidRPr="009E1850">
        <w:rPr>
          <w:rFonts w:ascii="Eras Medium ITC" w:hAnsi="Eras Medium ITC"/>
          <w:b/>
          <w:sz w:val="19"/>
          <w:szCs w:val="19"/>
        </w:rPr>
        <w:t>EL PROVEEDOR</w:t>
      </w:r>
      <w:r w:rsidRPr="009E1850">
        <w:rPr>
          <w:rFonts w:ascii="Eras Medium ITC" w:hAnsi="Eras Medium ITC"/>
          <w:sz w:val="19"/>
          <w:szCs w:val="19"/>
        </w:rPr>
        <w:t xml:space="preserve">, REPRESENTADA </w:t>
      </w:r>
      <w:r w:rsidRPr="009E1850">
        <w:rPr>
          <w:rFonts w:ascii="Eras Medium ITC" w:hAnsi="Eras Medium ITC" w:cs="Arial"/>
          <w:sz w:val="19"/>
          <w:szCs w:val="19"/>
        </w:rPr>
        <w:t>EN ESTE ACTO POR SU ___________________,</w:t>
      </w:r>
      <w:r w:rsidRPr="009E1850">
        <w:rPr>
          <w:rFonts w:ascii="Eras Medium ITC" w:hAnsi="Eras Medium ITC" w:cs="Arial"/>
          <w:b/>
          <w:sz w:val="19"/>
          <w:szCs w:val="19"/>
        </w:rPr>
        <w:t xml:space="preserve"> </w:t>
      </w:r>
      <w:r w:rsidRPr="009E1850">
        <w:rPr>
          <w:rFonts w:ascii="Eras Medium ITC" w:hAnsi="Eras Medium ITC" w:cs="Arial"/>
          <w:sz w:val="19"/>
          <w:szCs w:val="19"/>
        </w:rPr>
        <w:t xml:space="preserve">EL/LA </w:t>
      </w:r>
      <w:r w:rsidRPr="009E1850">
        <w:rPr>
          <w:rFonts w:ascii="Eras Medium ITC" w:hAnsi="Eras Medium ITC" w:cs="Arial"/>
          <w:b/>
          <w:sz w:val="19"/>
          <w:szCs w:val="19"/>
        </w:rPr>
        <w:t>_______________;</w:t>
      </w:r>
      <w:r w:rsidRPr="009E1850">
        <w:rPr>
          <w:rFonts w:ascii="Eras Medium ITC" w:hAnsi="Eras Medium ITC"/>
          <w:sz w:val="19"/>
          <w:szCs w:val="19"/>
        </w:rPr>
        <w:t xml:space="preserve"> Y A QUIENES DE MANERA CONJUNTA SE LES DENOMINARÁ COMO </w:t>
      </w:r>
      <w:r w:rsidRPr="009E1850">
        <w:rPr>
          <w:rFonts w:ascii="Eras Medium ITC" w:hAnsi="Eras Medium ITC"/>
          <w:b/>
          <w:sz w:val="19"/>
          <w:szCs w:val="19"/>
        </w:rPr>
        <w:t>“LAS PARTES</w:t>
      </w:r>
      <w:r w:rsidRPr="009E1850">
        <w:rPr>
          <w:rFonts w:ascii="Eras Medium ITC" w:hAnsi="Eras Medium ITC"/>
          <w:sz w:val="19"/>
          <w:szCs w:val="19"/>
        </w:rPr>
        <w:t>”, MISMAS QUE SE SUJETAN AL TENOR DEL ANTECEDENTE, DECLARACIONES Y CLÁUSULAS  SIGUIENTES:</w:t>
      </w:r>
    </w:p>
    <w:p w:rsidR="005D33D6" w:rsidRPr="009E1850" w:rsidRDefault="005D33D6" w:rsidP="005D33D6">
      <w:pPr>
        <w:ind w:left="142"/>
        <w:jc w:val="both"/>
        <w:rPr>
          <w:rFonts w:ascii="Eras Medium ITC" w:hAnsi="Eras Medium ITC"/>
          <w:sz w:val="19"/>
          <w:szCs w:val="19"/>
        </w:rPr>
      </w:pPr>
    </w:p>
    <w:p w:rsidR="005D33D6" w:rsidRPr="009E1850" w:rsidRDefault="005D33D6" w:rsidP="005D33D6">
      <w:pPr>
        <w:pBdr>
          <w:top w:val="single" w:sz="4" w:space="1" w:color="auto"/>
          <w:left w:val="single" w:sz="4" w:space="4" w:color="auto"/>
          <w:bottom w:val="single" w:sz="4" w:space="1" w:color="auto"/>
          <w:right w:val="single" w:sz="4" w:space="4" w:color="auto"/>
        </w:pBdr>
        <w:ind w:left="142"/>
        <w:jc w:val="center"/>
        <w:rPr>
          <w:rFonts w:ascii="Eras Medium ITC" w:hAnsi="Eras Medium ITC"/>
          <w:b/>
          <w:sz w:val="19"/>
          <w:szCs w:val="19"/>
          <w:lang w:val="it-IT"/>
        </w:rPr>
      </w:pPr>
      <w:r w:rsidRPr="009E1850">
        <w:rPr>
          <w:rFonts w:ascii="Eras Medium ITC" w:hAnsi="Eras Medium ITC"/>
          <w:b/>
          <w:sz w:val="19"/>
          <w:szCs w:val="19"/>
          <w:lang w:val="it-IT"/>
        </w:rPr>
        <w:t>A N T E C E D E N T E</w:t>
      </w:r>
    </w:p>
    <w:p w:rsidR="005D33D6" w:rsidRPr="009E1850" w:rsidRDefault="005D33D6" w:rsidP="005D33D6">
      <w:pPr>
        <w:ind w:left="851" w:hanging="851"/>
        <w:jc w:val="both"/>
        <w:rPr>
          <w:rFonts w:ascii="Eras Medium ITC" w:hAnsi="Eras Medium ITC"/>
          <w:b/>
          <w:sz w:val="19"/>
          <w:szCs w:val="19"/>
        </w:rPr>
      </w:pPr>
      <w:r w:rsidRPr="009E1850">
        <w:rPr>
          <w:rFonts w:ascii="Eras Medium ITC" w:hAnsi="Eras Medium ITC"/>
          <w:b/>
          <w:i/>
          <w:sz w:val="19"/>
          <w:szCs w:val="19"/>
        </w:rPr>
        <w:t>ÚNICO.</w:t>
      </w:r>
      <w:r w:rsidRPr="009E1850">
        <w:rPr>
          <w:rFonts w:ascii="Eras Medium ITC" w:hAnsi="Eras Medium ITC"/>
          <w:b/>
          <w:i/>
          <w:sz w:val="19"/>
          <w:szCs w:val="19"/>
        </w:rPr>
        <w:tab/>
        <w:t xml:space="preserve"> </w:t>
      </w:r>
      <w:r w:rsidRPr="009E1850">
        <w:rPr>
          <w:rFonts w:ascii="Eras Medium ITC" w:hAnsi="Eras Medium ITC"/>
          <w:sz w:val="19"/>
          <w:szCs w:val="19"/>
        </w:rPr>
        <w:t>El presente contrato</w:t>
      </w:r>
      <w:r w:rsidRPr="009E1850">
        <w:rPr>
          <w:rFonts w:ascii="Eras Medium ITC" w:hAnsi="Eras Medium ITC"/>
          <w:b/>
          <w:sz w:val="19"/>
          <w:szCs w:val="19"/>
        </w:rPr>
        <w:t xml:space="preserve"> </w:t>
      </w:r>
      <w:r w:rsidRPr="009E1850">
        <w:rPr>
          <w:rFonts w:ascii="Eras Medium ITC" w:hAnsi="Eras Medium ITC"/>
          <w:sz w:val="19"/>
          <w:szCs w:val="19"/>
        </w:rPr>
        <w:t>se adjudica a ___________________________</w:t>
      </w:r>
      <w:r w:rsidRPr="009E1850">
        <w:rPr>
          <w:rFonts w:ascii="Eras Medium ITC" w:hAnsi="Eras Medium ITC" w:cs="Arial"/>
          <w:b/>
          <w:sz w:val="19"/>
          <w:szCs w:val="19"/>
        </w:rPr>
        <w:t>,</w:t>
      </w:r>
      <w:r w:rsidRPr="009E1850">
        <w:rPr>
          <w:rFonts w:ascii="Eras Medium ITC" w:hAnsi="Eras Medium ITC"/>
          <w:sz w:val="19"/>
          <w:szCs w:val="19"/>
        </w:rPr>
        <w:t xml:space="preserve"> con fundamento en los artículos 26 fracción I, 26 Bis fracción II, 27 y 28 fracción I, 29, 30 y 47 de la Ley de Adquisiciones, Arrendamientos y Servicios del Sector Público (</w:t>
      </w:r>
      <w:r w:rsidRPr="009E1850">
        <w:rPr>
          <w:rFonts w:ascii="Eras Medium ITC" w:hAnsi="Eras Medium ITC"/>
          <w:b/>
          <w:sz w:val="19"/>
          <w:szCs w:val="19"/>
        </w:rPr>
        <w:t>LAASSP</w:t>
      </w:r>
      <w:r w:rsidRPr="009E1850">
        <w:rPr>
          <w:rFonts w:ascii="Eras Medium ITC" w:hAnsi="Eras Medium ITC"/>
          <w:sz w:val="19"/>
          <w:szCs w:val="19"/>
        </w:rPr>
        <w:t xml:space="preserve">), mediante </w:t>
      </w:r>
      <w:r w:rsidRPr="009E1850">
        <w:rPr>
          <w:rFonts w:ascii="Eras Medium ITC" w:hAnsi="Eras Medium ITC"/>
          <w:b/>
          <w:sz w:val="19"/>
          <w:szCs w:val="19"/>
        </w:rPr>
        <w:t xml:space="preserve">fallo de fecha __ de _______________ </w:t>
      </w:r>
      <w:proofErr w:type="spellStart"/>
      <w:r w:rsidRPr="009E1850">
        <w:rPr>
          <w:rFonts w:ascii="Eras Medium ITC" w:hAnsi="Eras Medium ITC"/>
          <w:b/>
          <w:sz w:val="19"/>
          <w:szCs w:val="19"/>
        </w:rPr>
        <w:t>de</w:t>
      </w:r>
      <w:proofErr w:type="spellEnd"/>
      <w:r w:rsidRPr="009E1850">
        <w:rPr>
          <w:rFonts w:ascii="Eras Medium ITC" w:hAnsi="Eras Medium ITC"/>
          <w:b/>
          <w:sz w:val="19"/>
          <w:szCs w:val="19"/>
        </w:rPr>
        <w:t xml:space="preserve"> 2018</w:t>
      </w:r>
      <w:r w:rsidRPr="009E1850">
        <w:rPr>
          <w:rFonts w:ascii="Eras Medium ITC" w:hAnsi="Eras Medium ITC"/>
          <w:sz w:val="19"/>
          <w:szCs w:val="19"/>
        </w:rPr>
        <w:t xml:space="preserve">, derivado del </w:t>
      </w:r>
      <w:r w:rsidRPr="009E1850">
        <w:rPr>
          <w:rFonts w:ascii="Eras Medium ITC" w:hAnsi="Eras Medium ITC"/>
          <w:b/>
          <w:sz w:val="19"/>
          <w:szCs w:val="19"/>
        </w:rPr>
        <w:t>Procedimiento de Licitación Pública Nacional Electrónica</w:t>
      </w:r>
      <w:r w:rsidRPr="009E1850">
        <w:rPr>
          <w:rFonts w:ascii="Eras Medium ITC" w:hAnsi="Eras Medium ITC"/>
          <w:sz w:val="19"/>
          <w:szCs w:val="19"/>
        </w:rPr>
        <w:t xml:space="preserve">, </w:t>
      </w:r>
      <w:r w:rsidRPr="009E1850">
        <w:rPr>
          <w:rFonts w:ascii="Eras Medium ITC" w:hAnsi="Eras Medium ITC"/>
          <w:b/>
          <w:sz w:val="19"/>
          <w:szCs w:val="19"/>
        </w:rPr>
        <w:t>con número en CompraNet _________________. CANAL 22</w:t>
      </w:r>
      <w:r w:rsidRPr="009E1850">
        <w:rPr>
          <w:rFonts w:ascii="Eras Medium ITC" w:hAnsi="Eras Medium ITC"/>
          <w:sz w:val="19"/>
          <w:szCs w:val="19"/>
        </w:rPr>
        <w:t xml:space="preserve"> cuenta con la requisición número </w:t>
      </w:r>
      <w:r w:rsidRPr="009E1850">
        <w:rPr>
          <w:rFonts w:ascii="Eras Medium ITC" w:hAnsi="Eras Medium ITC"/>
          <w:b/>
          <w:sz w:val="19"/>
          <w:szCs w:val="19"/>
        </w:rPr>
        <w:t>_______</w:t>
      </w:r>
      <w:r w:rsidRPr="009E1850">
        <w:rPr>
          <w:rFonts w:ascii="Eras Medium ITC" w:hAnsi="Eras Medium ITC"/>
          <w:sz w:val="19"/>
          <w:szCs w:val="19"/>
        </w:rPr>
        <w:t xml:space="preserve">, de fecha </w:t>
      </w:r>
      <w:r w:rsidRPr="009E1850">
        <w:rPr>
          <w:rFonts w:ascii="Eras Medium ITC" w:hAnsi="Eras Medium ITC"/>
          <w:b/>
          <w:sz w:val="19"/>
          <w:szCs w:val="19"/>
        </w:rPr>
        <w:t xml:space="preserve">___ de _________________ </w:t>
      </w:r>
      <w:proofErr w:type="spellStart"/>
      <w:r w:rsidRPr="009E1850">
        <w:rPr>
          <w:rFonts w:ascii="Eras Medium ITC" w:hAnsi="Eras Medium ITC"/>
          <w:b/>
          <w:sz w:val="19"/>
          <w:szCs w:val="19"/>
        </w:rPr>
        <w:t>de</w:t>
      </w:r>
      <w:proofErr w:type="spellEnd"/>
      <w:r w:rsidRPr="009E1850">
        <w:rPr>
          <w:rFonts w:ascii="Eras Medium ITC" w:hAnsi="Eras Medium ITC"/>
          <w:b/>
          <w:sz w:val="19"/>
          <w:szCs w:val="19"/>
        </w:rPr>
        <w:t xml:space="preserve"> 2018</w:t>
      </w:r>
      <w:r w:rsidRPr="009E1850">
        <w:rPr>
          <w:rFonts w:ascii="Eras Medium ITC" w:hAnsi="Eras Medium ITC"/>
          <w:sz w:val="19"/>
          <w:szCs w:val="19"/>
        </w:rPr>
        <w:t xml:space="preserve">, expedida por la </w:t>
      </w:r>
      <w:r w:rsidRPr="009E1850">
        <w:rPr>
          <w:rFonts w:ascii="Eras Medium ITC" w:hAnsi="Eras Medium ITC"/>
          <w:b/>
          <w:sz w:val="19"/>
          <w:szCs w:val="19"/>
        </w:rPr>
        <w:t>Dirección de Finanzas</w:t>
      </w:r>
      <w:r w:rsidRPr="009E1850">
        <w:rPr>
          <w:rFonts w:ascii="Eras Medium ITC" w:hAnsi="Eras Medium ITC"/>
          <w:sz w:val="19"/>
          <w:szCs w:val="19"/>
        </w:rPr>
        <w:t>, mediante la cual certifica que el importe del contrato será cubierto con recursos de la partida presupuestal número</w:t>
      </w:r>
      <w:r w:rsidRPr="009E1850">
        <w:rPr>
          <w:rFonts w:ascii="Eras Medium ITC" w:hAnsi="Eras Medium ITC"/>
          <w:b/>
          <w:sz w:val="19"/>
          <w:szCs w:val="19"/>
        </w:rPr>
        <w:t>_______.</w:t>
      </w:r>
    </w:p>
    <w:p w:rsidR="005D33D6" w:rsidRPr="009E1850" w:rsidRDefault="005D33D6" w:rsidP="005D33D6">
      <w:pPr>
        <w:pBdr>
          <w:top w:val="single" w:sz="4" w:space="1" w:color="auto"/>
          <w:left w:val="single" w:sz="4" w:space="4" w:color="auto"/>
          <w:bottom w:val="single" w:sz="4" w:space="1" w:color="auto"/>
          <w:right w:val="single" w:sz="4" w:space="4" w:color="auto"/>
        </w:pBdr>
        <w:ind w:left="142"/>
        <w:jc w:val="center"/>
        <w:rPr>
          <w:rFonts w:ascii="Eras Medium ITC" w:hAnsi="Eras Medium ITC"/>
          <w:b/>
          <w:sz w:val="19"/>
          <w:szCs w:val="19"/>
          <w:lang w:val="it-IT"/>
        </w:rPr>
      </w:pPr>
      <w:r w:rsidRPr="009E1850">
        <w:rPr>
          <w:rFonts w:ascii="Eras Medium ITC" w:hAnsi="Eras Medium ITC"/>
          <w:b/>
          <w:sz w:val="19"/>
          <w:szCs w:val="19"/>
          <w:lang w:val="it-IT"/>
        </w:rPr>
        <w:t>D E C L A R A C I O N E S</w:t>
      </w:r>
    </w:p>
    <w:p w:rsidR="005D33D6" w:rsidRPr="009E1850" w:rsidRDefault="005D33D6" w:rsidP="005D33D6">
      <w:pPr>
        <w:jc w:val="both"/>
        <w:rPr>
          <w:rFonts w:ascii="Eras Medium ITC" w:hAnsi="Eras Medium ITC"/>
          <w:b/>
          <w:sz w:val="19"/>
          <w:szCs w:val="19"/>
        </w:rPr>
      </w:pPr>
    </w:p>
    <w:p w:rsidR="005D33D6" w:rsidRPr="009E1850" w:rsidRDefault="005D33D6" w:rsidP="005D33D6">
      <w:pPr>
        <w:jc w:val="both"/>
        <w:rPr>
          <w:rFonts w:ascii="Eras Medium ITC" w:hAnsi="Eras Medium ITC"/>
          <w:sz w:val="19"/>
          <w:szCs w:val="19"/>
        </w:rPr>
      </w:pPr>
      <w:r w:rsidRPr="009E1850">
        <w:rPr>
          <w:rFonts w:ascii="Eras Medium ITC" w:hAnsi="Eras Medium ITC"/>
          <w:b/>
          <w:sz w:val="19"/>
          <w:szCs w:val="19"/>
        </w:rPr>
        <w:t>I.</w:t>
      </w:r>
      <w:r w:rsidRPr="009E1850">
        <w:rPr>
          <w:rFonts w:ascii="Eras Medium ITC" w:hAnsi="Eras Medium ITC"/>
          <w:sz w:val="19"/>
          <w:szCs w:val="19"/>
        </w:rPr>
        <w:t xml:space="preserve"> Declara </w:t>
      </w:r>
      <w:r w:rsidRPr="009E1850">
        <w:rPr>
          <w:rFonts w:ascii="Eras Medium ITC" w:hAnsi="Eras Medium ITC"/>
          <w:b/>
          <w:sz w:val="19"/>
          <w:szCs w:val="19"/>
        </w:rPr>
        <w:t>CANAL 22</w:t>
      </w:r>
      <w:r w:rsidRPr="009E1850">
        <w:rPr>
          <w:rFonts w:ascii="Eras Medium ITC" w:hAnsi="Eras Medium ITC"/>
          <w:sz w:val="19"/>
          <w:szCs w:val="19"/>
        </w:rPr>
        <w:t>:</w:t>
      </w:r>
    </w:p>
    <w:p w:rsidR="005D33D6" w:rsidRPr="009E1850" w:rsidRDefault="005D33D6" w:rsidP="005D33D6">
      <w:pPr>
        <w:jc w:val="both"/>
        <w:rPr>
          <w:rFonts w:ascii="Eras Medium ITC" w:hAnsi="Eras Medium ITC"/>
          <w:sz w:val="19"/>
          <w:szCs w:val="19"/>
        </w:rPr>
      </w:pPr>
    </w:p>
    <w:p w:rsidR="005D33D6" w:rsidRPr="009E1850" w:rsidRDefault="005D33D6" w:rsidP="005D33D6">
      <w:pPr>
        <w:widowControl/>
        <w:numPr>
          <w:ilvl w:val="0"/>
          <w:numId w:val="27"/>
        </w:numPr>
        <w:tabs>
          <w:tab w:val="clear" w:pos="720"/>
          <w:tab w:val="num" w:pos="1560"/>
        </w:tabs>
        <w:ind w:left="1560" w:hanging="426"/>
        <w:jc w:val="both"/>
        <w:rPr>
          <w:rFonts w:ascii="Eras Medium ITC" w:hAnsi="Eras Medium ITC" w:cs="Tahoma"/>
          <w:sz w:val="19"/>
          <w:szCs w:val="19"/>
        </w:rPr>
      </w:pPr>
      <w:r w:rsidRPr="009E1850">
        <w:rPr>
          <w:rFonts w:ascii="Eras Medium ITC" w:hAnsi="Eras Medium ITC"/>
          <w:sz w:val="19"/>
          <w:szCs w:val="19"/>
        </w:rPr>
        <w:t xml:space="preserve">Que es una Sociedad Anónima de Capital Variable constituida conforme a la Ley General de Sociedades Mercantiles, mediante escritura pública número </w:t>
      </w:r>
      <w:r w:rsidRPr="009E1850">
        <w:rPr>
          <w:rFonts w:ascii="Eras Medium ITC" w:hAnsi="Eras Medium ITC"/>
          <w:b/>
          <w:bCs/>
          <w:sz w:val="19"/>
          <w:szCs w:val="19"/>
        </w:rPr>
        <w:t>54,712,</w:t>
      </w:r>
      <w:r w:rsidRPr="009E1850">
        <w:rPr>
          <w:rFonts w:ascii="Eras Medium ITC" w:hAnsi="Eras Medium ITC"/>
          <w:sz w:val="19"/>
          <w:szCs w:val="19"/>
        </w:rPr>
        <w:t xml:space="preserve"> de fecha 16 de noviembre de 1990, otorgada  ante la fe del notario público número 74 del Distrito Federal, Lic. Francisco Javier Arce Gargollo, y que se encuentra inscrita en el Registro Público de Comercio del D.F., bajo el folio mercantil número 138,037, de fecha 7 de diciembre de 1990; que por escritura número </w:t>
      </w:r>
      <w:r w:rsidRPr="009E1850">
        <w:rPr>
          <w:rFonts w:ascii="Eras Medium ITC" w:hAnsi="Eras Medium ITC"/>
          <w:b/>
          <w:bCs/>
          <w:sz w:val="19"/>
          <w:szCs w:val="19"/>
        </w:rPr>
        <w:t>77,189,</w:t>
      </w:r>
      <w:r w:rsidRPr="009E1850">
        <w:rPr>
          <w:rFonts w:ascii="Eras Medium ITC" w:hAnsi="Eras Medium ITC"/>
          <w:sz w:val="19"/>
          <w:szCs w:val="19"/>
        </w:rPr>
        <w:t xml:space="preserve"> de fecha 10 de noviembre de 1993, otorgada ante la fe del notario público número 9 del Distrito Federal, Lic. José Ángel Villalobos Magaña, </w:t>
      </w:r>
      <w:r w:rsidRPr="009E1850">
        <w:rPr>
          <w:rFonts w:ascii="Eras Medium ITC" w:hAnsi="Eras Medium ITC" w:cs="Arial"/>
          <w:sz w:val="19"/>
          <w:szCs w:val="19"/>
        </w:rPr>
        <w:t>e inscrita e inscrita en el Registro Público de Comercio del D.F. bajo el folio mercantil número 138,037, de fecha 3 de enero de 1994,</w:t>
      </w:r>
      <w:r w:rsidRPr="009E1850">
        <w:rPr>
          <w:rFonts w:ascii="Eras Medium ITC" w:hAnsi="Eras Medium ITC"/>
          <w:sz w:val="19"/>
          <w:szCs w:val="19"/>
        </w:rPr>
        <w:t xml:space="preserve"> y en virtud de la participación del Gobierno Federal en la sociedad se modificaron sus estatutos y se integró como empresa de participación estatal, conforme a lo dispuesto por el artículo 46 de la Ley Orgánica de la Administración Pública Federal; que por escritura número </w:t>
      </w:r>
      <w:r w:rsidRPr="009E1850">
        <w:rPr>
          <w:rFonts w:ascii="Eras Medium ITC" w:hAnsi="Eras Medium ITC"/>
          <w:b/>
          <w:bCs/>
          <w:sz w:val="19"/>
          <w:szCs w:val="19"/>
        </w:rPr>
        <w:t>9,429</w:t>
      </w:r>
      <w:r w:rsidRPr="009E1850">
        <w:rPr>
          <w:rFonts w:ascii="Eras Medium ITC" w:hAnsi="Eras Medium ITC"/>
          <w:sz w:val="19"/>
          <w:szCs w:val="19"/>
        </w:rPr>
        <w:t xml:space="preserve"> de fecha 26 de enero de 2010, otorgada ante la fe del notario público 210 del Distrito Federal el Lic. Ricardo Cuevas Miguel, se establece la reforma a los estatutos sociales; </w:t>
      </w:r>
      <w:r w:rsidRPr="009E1850">
        <w:rPr>
          <w:rFonts w:ascii="Eras Medium ITC" w:hAnsi="Eras Medium ITC" w:cs="Arial"/>
          <w:sz w:val="19"/>
          <w:szCs w:val="19"/>
        </w:rPr>
        <w:t xml:space="preserve">que por escritura número </w:t>
      </w:r>
      <w:r w:rsidRPr="009E1850">
        <w:rPr>
          <w:rFonts w:ascii="Eras Medium ITC" w:hAnsi="Eras Medium ITC" w:cs="Arial"/>
          <w:b/>
          <w:sz w:val="19"/>
          <w:szCs w:val="19"/>
        </w:rPr>
        <w:t>10,464</w:t>
      </w:r>
      <w:r w:rsidRPr="009E1850">
        <w:rPr>
          <w:rFonts w:ascii="Eras Medium ITC" w:hAnsi="Eras Medium ITC" w:cs="Arial"/>
          <w:sz w:val="19"/>
          <w:szCs w:val="19"/>
        </w:rPr>
        <w:t xml:space="preserve"> de fecha 23 de noviembre de 2010, otorgada ante la fe del notario público 210 del Distrito Federal el Lic. Ricardo Cuevas Miguel, se establece la reforma total a los estatutos sociales; </w:t>
      </w:r>
      <w:r w:rsidRPr="009E1850">
        <w:rPr>
          <w:rFonts w:ascii="Eras Medium ITC" w:hAnsi="Eras Medium ITC"/>
          <w:sz w:val="19"/>
          <w:szCs w:val="19"/>
        </w:rPr>
        <w:t>y que por escritura número</w:t>
      </w:r>
      <w:r w:rsidRPr="009E1850">
        <w:rPr>
          <w:rFonts w:ascii="Eras Medium ITC" w:hAnsi="Eras Medium ITC"/>
          <w:bCs/>
          <w:sz w:val="19"/>
          <w:szCs w:val="19"/>
        </w:rPr>
        <w:t xml:space="preserve"> </w:t>
      </w:r>
      <w:r w:rsidRPr="009E1850">
        <w:rPr>
          <w:rFonts w:ascii="Eras Medium ITC" w:hAnsi="Eras Medium ITC"/>
          <w:b/>
          <w:bCs/>
          <w:sz w:val="19"/>
          <w:szCs w:val="19"/>
        </w:rPr>
        <w:t>84,550</w:t>
      </w:r>
      <w:r w:rsidRPr="009E1850">
        <w:rPr>
          <w:rFonts w:ascii="Eras Medium ITC" w:hAnsi="Eras Medium ITC"/>
          <w:bCs/>
          <w:sz w:val="19"/>
          <w:szCs w:val="19"/>
        </w:rPr>
        <w:t>,</w:t>
      </w:r>
      <w:r w:rsidRPr="009E1850">
        <w:rPr>
          <w:rFonts w:ascii="Eras Medium ITC" w:hAnsi="Eras Medium ITC"/>
          <w:sz w:val="19"/>
          <w:szCs w:val="19"/>
        </w:rPr>
        <w:t xml:space="preserve"> de fecha 20 de julio de 2012, otorgada ante la fe del notario público 22 del Distrito Federal, Lic. Luis Felipe Morales Viesca, actuando como asociado del Lic. José Ángel Fernández Uría, Titular de la notaría número 217 y en el Protocolo de la notaría número 60, cuyo Titular es el Lic. Francisco de P. Morales Díaz, se hizo constar: a) la protocolización del Acta de Asamblea General Ordinaria de Accionistas, b) la reforma a la Cláusula Sexta de los Estatutos Sociales derivada del aumento de capital en la parte fija, y c) el aumento de capital en su parte variable de “Televisión Metropolitana” Sociedad Anónima de Capital Variable, que resultan de la protocolización del Acta de Asamblea General Extraordinaria de Accionistas</w:t>
      </w:r>
      <w:r w:rsidRPr="009E1850">
        <w:rPr>
          <w:rFonts w:ascii="Eras Medium ITC" w:hAnsi="Eras Medium ITC" w:cs="Tahoma"/>
          <w:sz w:val="19"/>
          <w:szCs w:val="19"/>
        </w:rPr>
        <w:t xml:space="preserve">; </w:t>
      </w:r>
    </w:p>
    <w:p w:rsidR="005D33D6" w:rsidRPr="009E1850" w:rsidRDefault="005D33D6" w:rsidP="005D33D6">
      <w:pPr>
        <w:widowControl/>
        <w:numPr>
          <w:ilvl w:val="0"/>
          <w:numId w:val="27"/>
        </w:numPr>
        <w:tabs>
          <w:tab w:val="clear" w:pos="720"/>
          <w:tab w:val="num" w:pos="1560"/>
        </w:tabs>
        <w:ind w:left="1560" w:hanging="426"/>
        <w:jc w:val="both"/>
        <w:rPr>
          <w:rFonts w:ascii="Eras Medium ITC" w:hAnsi="Eras Medium ITC" w:cs="Tahoma"/>
          <w:sz w:val="19"/>
          <w:szCs w:val="19"/>
        </w:rPr>
      </w:pPr>
      <w:r w:rsidRPr="009E1850">
        <w:rPr>
          <w:rFonts w:ascii="Eras Medium ITC" w:hAnsi="Eras Medium ITC" w:cs="Arial"/>
          <w:sz w:val="19"/>
          <w:szCs w:val="19"/>
        </w:rPr>
        <w:t>Que tiene por objeto social, entre otros, el operar como concesionaria de estaciones y canales de radio y televisión así como llevar a cabo los trámites y gestiones para obtener dichas concesiones; la producción, distribución, representación, compraventa y arrendamiento de programas de radio y televisión; la emisión de señales que pueden ser visuales, auditivas o de cualquier otro tipo a través de ondas electromagnéticas de radio y televisión, la prestación de asesorías y servicios técnicos relacionados con el radio y la televisión y la publicidad comercial, la adquisición, arrendamiento de inmuebles y demás actos necesarios para el establecimiento de estudios de radio y televisión, estudios de producción y edición, y las demás instalaciones necesarias para la transmisión de ondas electromagnéticas de radio y televisión, oficinas y bodegas de la sociedad, la ejecución, celebración y realización de toda clase de actos, convenios y contratos, ya sean civiles, mercantiles o de cualquier otra naturaleza, que sean convenientes, necesarios o que de alguna manera se relacionen con su objeto social</w:t>
      </w:r>
      <w:r w:rsidRPr="009E1850">
        <w:rPr>
          <w:rFonts w:ascii="Eras Medium ITC" w:hAnsi="Eras Medium ITC" w:cs="Arial"/>
          <w:sz w:val="19"/>
          <w:szCs w:val="19"/>
          <w:lang w:val="es-ES"/>
        </w:rPr>
        <w:t>;</w:t>
      </w:r>
    </w:p>
    <w:p w:rsidR="005D33D6" w:rsidRPr="009E1850" w:rsidRDefault="005D33D6" w:rsidP="005D33D6">
      <w:pPr>
        <w:widowControl/>
        <w:numPr>
          <w:ilvl w:val="0"/>
          <w:numId w:val="27"/>
        </w:numPr>
        <w:tabs>
          <w:tab w:val="clear" w:pos="720"/>
          <w:tab w:val="num" w:pos="1560"/>
        </w:tabs>
        <w:ind w:left="1560" w:hanging="426"/>
        <w:jc w:val="both"/>
        <w:rPr>
          <w:rFonts w:ascii="Eras Medium ITC" w:hAnsi="Eras Medium ITC" w:cs="Tahoma"/>
          <w:sz w:val="19"/>
          <w:szCs w:val="19"/>
        </w:rPr>
      </w:pPr>
      <w:r w:rsidRPr="009E1850">
        <w:rPr>
          <w:rFonts w:ascii="Eras Medium ITC" w:hAnsi="Eras Medium ITC" w:cs="Arial"/>
          <w:sz w:val="19"/>
          <w:szCs w:val="19"/>
        </w:rPr>
        <w:t xml:space="preserve">Que de acuerdo a la escritura pública número </w:t>
      </w:r>
      <w:r w:rsidRPr="009E1850">
        <w:rPr>
          <w:rFonts w:ascii="Eras Medium ITC" w:hAnsi="Eras Medium ITC" w:cs="Arial"/>
          <w:b/>
          <w:sz w:val="19"/>
          <w:szCs w:val="19"/>
        </w:rPr>
        <w:t>80,361</w:t>
      </w:r>
      <w:r w:rsidRPr="009E1850">
        <w:rPr>
          <w:rFonts w:ascii="Eras Medium ITC" w:hAnsi="Eras Medium ITC" w:cs="Arial"/>
          <w:sz w:val="19"/>
          <w:szCs w:val="19"/>
        </w:rPr>
        <w:t>, otorgada en fecha 9 de marzo de 2017, ante la fe del Lic. Ángel Gilberto Adame López</w:t>
      </w:r>
      <w:r w:rsidRPr="009E1850">
        <w:rPr>
          <w:rFonts w:ascii="Eras Medium ITC" w:hAnsi="Eras Medium ITC" w:cs="Tahoma"/>
          <w:sz w:val="19"/>
          <w:szCs w:val="19"/>
        </w:rPr>
        <w:t xml:space="preserve">, Titular de la </w:t>
      </w:r>
      <w:r w:rsidRPr="009E1850">
        <w:rPr>
          <w:rFonts w:ascii="Eras Medium ITC" w:hAnsi="Eras Medium ITC" w:cs="Arial"/>
          <w:sz w:val="19"/>
          <w:szCs w:val="19"/>
        </w:rPr>
        <w:t xml:space="preserve">notaría pública número 233 del Distrito Federal, </w:t>
      </w:r>
      <w:r w:rsidRPr="009E1850">
        <w:rPr>
          <w:rFonts w:ascii="Eras Medium ITC" w:hAnsi="Eras Medium ITC" w:cs="Tahoma"/>
          <w:sz w:val="19"/>
          <w:szCs w:val="19"/>
        </w:rPr>
        <w:t xml:space="preserve">el </w:t>
      </w:r>
      <w:r w:rsidRPr="009E1850">
        <w:rPr>
          <w:rFonts w:ascii="Eras Medium ITC" w:hAnsi="Eras Medium ITC" w:cs="Tahoma"/>
          <w:b/>
          <w:sz w:val="19"/>
          <w:szCs w:val="19"/>
        </w:rPr>
        <w:t xml:space="preserve">Lic. </w:t>
      </w:r>
      <w:r w:rsidRPr="009E1850">
        <w:rPr>
          <w:rFonts w:ascii="Eras Medium ITC" w:hAnsi="Eras Medium ITC"/>
          <w:b/>
          <w:sz w:val="19"/>
          <w:szCs w:val="19"/>
        </w:rPr>
        <w:t>José Alejandro Villaseñor Valerio</w:t>
      </w:r>
      <w:r w:rsidRPr="009E1850">
        <w:rPr>
          <w:rFonts w:ascii="Eras Medium ITC" w:hAnsi="Eras Medium ITC" w:cs="Tahoma"/>
          <w:sz w:val="19"/>
          <w:szCs w:val="19"/>
        </w:rPr>
        <w:t xml:space="preserve"> (Subdirector General de Administración y Finanzas), es su apoderado general y cuenta con las facultades necesarias para la celebración del presente contrato y obligar a su representada, facultades que no le han sido revocadas ni limitadas hasta esta fecha; y </w:t>
      </w:r>
    </w:p>
    <w:p w:rsidR="005D33D6" w:rsidRPr="009E1850" w:rsidRDefault="005D33D6" w:rsidP="005D33D6">
      <w:pPr>
        <w:widowControl/>
        <w:numPr>
          <w:ilvl w:val="0"/>
          <w:numId w:val="27"/>
        </w:numPr>
        <w:tabs>
          <w:tab w:val="clear" w:pos="720"/>
          <w:tab w:val="num" w:pos="1560"/>
        </w:tabs>
        <w:ind w:left="1560" w:hanging="426"/>
        <w:jc w:val="both"/>
        <w:rPr>
          <w:rFonts w:ascii="Eras Medium ITC" w:hAnsi="Eras Medium ITC"/>
          <w:sz w:val="19"/>
          <w:szCs w:val="19"/>
        </w:rPr>
      </w:pPr>
      <w:r w:rsidRPr="009E1850">
        <w:rPr>
          <w:rFonts w:ascii="Eras Medium ITC" w:hAnsi="Eras Medium ITC" w:cs="Tahoma"/>
          <w:sz w:val="19"/>
          <w:szCs w:val="19"/>
        </w:rPr>
        <w:t xml:space="preserve">Que para los efectos derivados de este instrumento señala como su domicilio el ubicado en la calle </w:t>
      </w:r>
      <w:r w:rsidRPr="009E1850">
        <w:rPr>
          <w:rFonts w:ascii="Eras Medium ITC" w:hAnsi="Eras Medium ITC" w:cs="Tahoma"/>
          <w:b/>
          <w:sz w:val="19"/>
          <w:szCs w:val="19"/>
        </w:rPr>
        <w:t>Atletas número 2, Edificio “Pedro Infante” (interior de los Estudios Churubusco Azteca), colonia Country Club, Delegación Coyoacán, C.P. 04220, Ciudad de México, México.</w:t>
      </w:r>
    </w:p>
    <w:p w:rsidR="005D33D6" w:rsidRPr="009E1850" w:rsidRDefault="005D33D6" w:rsidP="005D33D6">
      <w:pPr>
        <w:pStyle w:val="Prrafodelista"/>
        <w:rPr>
          <w:rFonts w:ascii="Eras Medium ITC" w:hAnsi="Eras Medium ITC"/>
          <w:color w:val="auto"/>
          <w:sz w:val="19"/>
          <w:szCs w:val="19"/>
        </w:rPr>
      </w:pPr>
    </w:p>
    <w:p w:rsidR="005D33D6" w:rsidRPr="009E1850" w:rsidRDefault="005D33D6" w:rsidP="005D33D6">
      <w:pPr>
        <w:pStyle w:val="Prrafodelista"/>
        <w:rPr>
          <w:rFonts w:ascii="Eras Medium ITC" w:hAnsi="Eras Medium ITC"/>
          <w:color w:val="auto"/>
          <w:sz w:val="19"/>
          <w:szCs w:val="19"/>
        </w:rPr>
      </w:pPr>
    </w:p>
    <w:p w:rsidR="005D33D6" w:rsidRPr="009E1850" w:rsidRDefault="005D33D6" w:rsidP="005D33D6">
      <w:pPr>
        <w:pStyle w:val="Prrafodelista"/>
        <w:rPr>
          <w:rFonts w:ascii="Eras Medium ITC" w:hAnsi="Eras Medium ITC"/>
          <w:color w:val="auto"/>
          <w:sz w:val="19"/>
          <w:szCs w:val="19"/>
        </w:rPr>
      </w:pPr>
    </w:p>
    <w:p w:rsidR="005D33D6" w:rsidRPr="009E1850" w:rsidRDefault="005D33D6" w:rsidP="005D33D6">
      <w:pPr>
        <w:jc w:val="both"/>
        <w:rPr>
          <w:rFonts w:ascii="Eras Medium ITC" w:hAnsi="Eras Medium ITC"/>
          <w:sz w:val="19"/>
          <w:szCs w:val="19"/>
        </w:rPr>
      </w:pPr>
      <w:r w:rsidRPr="009E1850">
        <w:rPr>
          <w:rFonts w:ascii="Eras Medium ITC" w:hAnsi="Eras Medium ITC"/>
          <w:b/>
          <w:sz w:val="19"/>
          <w:szCs w:val="19"/>
        </w:rPr>
        <w:t>II.</w:t>
      </w:r>
      <w:r w:rsidRPr="009E1850">
        <w:rPr>
          <w:rFonts w:ascii="Eras Medium ITC" w:hAnsi="Eras Medium ITC"/>
          <w:sz w:val="19"/>
          <w:szCs w:val="19"/>
        </w:rPr>
        <w:t xml:space="preserve"> Declara </w:t>
      </w:r>
      <w:r w:rsidRPr="009E1850">
        <w:rPr>
          <w:rFonts w:ascii="Eras Medium ITC" w:hAnsi="Eras Medium ITC"/>
          <w:b/>
          <w:sz w:val="19"/>
          <w:szCs w:val="19"/>
        </w:rPr>
        <w:t>EL PROVEEDOR</w:t>
      </w:r>
      <w:r w:rsidRPr="009E1850">
        <w:rPr>
          <w:rFonts w:ascii="Eras Medium ITC" w:hAnsi="Eras Medium ITC"/>
          <w:sz w:val="19"/>
          <w:szCs w:val="19"/>
        </w:rPr>
        <w:t>:</w:t>
      </w:r>
    </w:p>
    <w:p w:rsidR="005D33D6" w:rsidRPr="009E1850" w:rsidRDefault="005D33D6" w:rsidP="005D33D6">
      <w:pPr>
        <w:widowControl/>
        <w:numPr>
          <w:ilvl w:val="0"/>
          <w:numId w:val="34"/>
        </w:numPr>
        <w:tabs>
          <w:tab w:val="clear" w:pos="1211"/>
          <w:tab w:val="num" w:pos="720"/>
        </w:tabs>
        <w:ind w:left="1418" w:hanging="425"/>
        <w:jc w:val="both"/>
        <w:rPr>
          <w:rFonts w:ascii="Eras Medium ITC" w:hAnsi="Eras Medium ITC"/>
          <w:sz w:val="19"/>
          <w:szCs w:val="19"/>
        </w:rPr>
      </w:pPr>
      <w:r w:rsidRPr="009E1850">
        <w:rPr>
          <w:rFonts w:ascii="Eras Medium ITC" w:hAnsi="Eras Medium ITC"/>
          <w:sz w:val="19"/>
          <w:szCs w:val="19"/>
        </w:rPr>
        <w:t>Naturaleza jurídica ______________________________;</w:t>
      </w:r>
    </w:p>
    <w:p w:rsidR="005D33D6" w:rsidRPr="009E1850" w:rsidRDefault="005D33D6" w:rsidP="005D33D6">
      <w:pPr>
        <w:widowControl/>
        <w:numPr>
          <w:ilvl w:val="0"/>
          <w:numId w:val="34"/>
        </w:numPr>
        <w:tabs>
          <w:tab w:val="clear" w:pos="1211"/>
          <w:tab w:val="num" w:pos="1418"/>
        </w:tabs>
        <w:ind w:left="1418" w:hanging="425"/>
        <w:jc w:val="both"/>
        <w:rPr>
          <w:rFonts w:ascii="Eras Medium ITC" w:hAnsi="Eras Medium ITC"/>
          <w:sz w:val="19"/>
          <w:szCs w:val="19"/>
        </w:rPr>
      </w:pPr>
      <w:r w:rsidRPr="009E1850">
        <w:rPr>
          <w:rFonts w:ascii="Eras Medium ITC" w:hAnsi="Eras Medium ITC"/>
          <w:sz w:val="19"/>
          <w:szCs w:val="19"/>
        </w:rPr>
        <w:t>Objeto Social _____________________________________________________________</w:t>
      </w:r>
      <w:r w:rsidRPr="009E1850">
        <w:rPr>
          <w:rFonts w:ascii="Eras Medium ITC" w:hAnsi="Eras Medium ITC" w:cs="Arial"/>
          <w:sz w:val="19"/>
          <w:szCs w:val="19"/>
        </w:rPr>
        <w:t>;</w:t>
      </w:r>
    </w:p>
    <w:p w:rsidR="005D33D6" w:rsidRPr="009E1850" w:rsidRDefault="005D33D6" w:rsidP="005D33D6">
      <w:pPr>
        <w:pStyle w:val="Prrafodelista"/>
        <w:numPr>
          <w:ilvl w:val="0"/>
          <w:numId w:val="34"/>
        </w:numPr>
        <w:tabs>
          <w:tab w:val="clear" w:pos="1211"/>
        </w:tabs>
        <w:ind w:left="1418" w:hanging="425"/>
        <w:jc w:val="both"/>
        <w:rPr>
          <w:rFonts w:ascii="Eras Medium ITC" w:eastAsiaTheme="minorHAnsi" w:hAnsi="Eras Medium ITC" w:cs="Arial"/>
          <w:color w:val="auto"/>
          <w:sz w:val="19"/>
          <w:szCs w:val="19"/>
          <w:lang w:eastAsia="en-US"/>
        </w:rPr>
      </w:pPr>
      <w:r w:rsidRPr="009E1850">
        <w:rPr>
          <w:rFonts w:ascii="Eras Medium ITC" w:hAnsi="Eras Medium ITC"/>
          <w:color w:val="auto"/>
          <w:sz w:val="19"/>
          <w:szCs w:val="19"/>
        </w:rPr>
        <w:t>Representación legal_______________________________________________________;</w:t>
      </w:r>
    </w:p>
    <w:p w:rsidR="005D33D6" w:rsidRPr="009E1850" w:rsidRDefault="005D33D6" w:rsidP="005D33D6">
      <w:pPr>
        <w:pStyle w:val="Prrafodelista"/>
        <w:numPr>
          <w:ilvl w:val="0"/>
          <w:numId w:val="34"/>
        </w:numPr>
        <w:tabs>
          <w:tab w:val="clear" w:pos="1211"/>
        </w:tabs>
        <w:ind w:left="1418" w:hanging="425"/>
        <w:jc w:val="both"/>
        <w:rPr>
          <w:rFonts w:ascii="Eras Medium ITC" w:eastAsiaTheme="minorHAnsi" w:hAnsi="Eras Medium ITC" w:cs="Arial"/>
          <w:color w:val="auto"/>
          <w:sz w:val="19"/>
          <w:szCs w:val="19"/>
          <w:lang w:eastAsia="en-US"/>
        </w:rPr>
      </w:pPr>
      <w:r w:rsidRPr="009E1850">
        <w:rPr>
          <w:rFonts w:ascii="Eras Medium ITC" w:hAnsi="Eras Medium ITC"/>
          <w:color w:val="auto"/>
          <w:sz w:val="19"/>
          <w:szCs w:val="19"/>
        </w:rPr>
        <w:t>Que cuenta con la capacidad jurídica para contratar y reúne los conocimientos teóricos, la experiencia suficiente, la infraestructura técnica y los elementos humanos necesarios para desarrollar los servicios establecidos en el presente contrato;</w:t>
      </w:r>
    </w:p>
    <w:p w:rsidR="005D33D6" w:rsidRPr="009E1850" w:rsidRDefault="005D33D6" w:rsidP="005D33D6">
      <w:pPr>
        <w:widowControl/>
        <w:numPr>
          <w:ilvl w:val="0"/>
          <w:numId w:val="34"/>
        </w:numPr>
        <w:tabs>
          <w:tab w:val="clear" w:pos="1211"/>
          <w:tab w:val="num" w:pos="1418"/>
        </w:tabs>
        <w:ind w:left="1418" w:hanging="425"/>
        <w:jc w:val="both"/>
        <w:rPr>
          <w:rFonts w:ascii="Eras Medium ITC" w:hAnsi="Eras Medium ITC"/>
          <w:sz w:val="19"/>
          <w:szCs w:val="19"/>
        </w:rPr>
      </w:pPr>
      <w:r w:rsidRPr="009E1850">
        <w:rPr>
          <w:rFonts w:ascii="Eras Medium ITC" w:hAnsi="Eras Medium ITC"/>
          <w:sz w:val="19"/>
          <w:szCs w:val="19"/>
        </w:rPr>
        <w:t xml:space="preserve">Que se encuentra inscrito en el Servicio de Administración Tributaria con el Registro Federal de Contribuyentes número </w:t>
      </w:r>
      <w:r w:rsidRPr="009E1850">
        <w:rPr>
          <w:rFonts w:ascii="Eras Medium ITC" w:hAnsi="Eras Medium ITC"/>
          <w:b/>
          <w:sz w:val="19"/>
          <w:szCs w:val="19"/>
        </w:rPr>
        <w:t xml:space="preserve">_____________; </w:t>
      </w:r>
    </w:p>
    <w:p w:rsidR="005D33D6" w:rsidRPr="009E1850" w:rsidRDefault="005D33D6" w:rsidP="005D33D6">
      <w:pPr>
        <w:widowControl/>
        <w:numPr>
          <w:ilvl w:val="0"/>
          <w:numId w:val="34"/>
        </w:numPr>
        <w:tabs>
          <w:tab w:val="clear" w:pos="1211"/>
          <w:tab w:val="num" w:pos="1418"/>
        </w:tabs>
        <w:ind w:left="1418" w:hanging="425"/>
        <w:jc w:val="both"/>
        <w:rPr>
          <w:rFonts w:ascii="Eras Medium ITC" w:hAnsi="Eras Medium ITC"/>
          <w:sz w:val="19"/>
          <w:szCs w:val="19"/>
        </w:rPr>
      </w:pPr>
      <w:r w:rsidRPr="009E1850">
        <w:rPr>
          <w:rFonts w:ascii="Eras Medium ITC" w:hAnsi="Eras Medium ITC" w:cs="Tahoma"/>
          <w:sz w:val="19"/>
          <w:szCs w:val="19"/>
        </w:rPr>
        <w:t xml:space="preserve">Que se encuentra al corriente en el pago de sus obligaciones fiscales, de conformidad a lo establecido por el artículo 32-D del Código Fiscal de la Federación, en virtud de la opinión positiva de cumplimiento de obligaciones fiscales expedido por el Servicio de Administración Tributaria con número de folio </w:t>
      </w:r>
      <w:r w:rsidRPr="009E1850">
        <w:rPr>
          <w:rFonts w:ascii="Eras Medium ITC" w:hAnsi="Eras Medium ITC" w:cs="Tahoma"/>
          <w:b/>
          <w:sz w:val="19"/>
          <w:szCs w:val="19"/>
        </w:rPr>
        <w:t>___________,</w:t>
      </w:r>
      <w:r w:rsidRPr="009E1850">
        <w:rPr>
          <w:rFonts w:ascii="Eras Medium ITC" w:hAnsi="Eras Medium ITC" w:cs="Tahoma"/>
          <w:sz w:val="19"/>
          <w:szCs w:val="19"/>
        </w:rPr>
        <w:t xml:space="preserve"> de fecha _________________;</w:t>
      </w:r>
    </w:p>
    <w:p w:rsidR="005D33D6" w:rsidRPr="009E1850" w:rsidRDefault="005D33D6" w:rsidP="005D33D6">
      <w:pPr>
        <w:widowControl/>
        <w:numPr>
          <w:ilvl w:val="0"/>
          <w:numId w:val="34"/>
        </w:numPr>
        <w:tabs>
          <w:tab w:val="clear" w:pos="1211"/>
          <w:tab w:val="num" w:pos="1418"/>
        </w:tabs>
        <w:ind w:left="1418" w:hanging="425"/>
        <w:jc w:val="both"/>
        <w:rPr>
          <w:rFonts w:ascii="Eras Medium ITC" w:hAnsi="Eras Medium ITC"/>
          <w:sz w:val="19"/>
          <w:szCs w:val="19"/>
        </w:rPr>
      </w:pPr>
      <w:r w:rsidRPr="009E1850">
        <w:rPr>
          <w:rFonts w:ascii="Eras Medium ITC" w:hAnsi="Eras Medium ITC" w:cs="Tahoma"/>
          <w:sz w:val="19"/>
          <w:szCs w:val="19"/>
        </w:rPr>
        <w:t xml:space="preserve">Que se encuentra al corriente en el pago de sus obligaciones en materia de seguridad social, de conformidad a la opinión positiva emitida por el Instituto Mexicano del Seguro Social con número de folio </w:t>
      </w:r>
      <w:r w:rsidRPr="009E1850">
        <w:rPr>
          <w:rFonts w:ascii="Eras Medium ITC" w:hAnsi="Eras Medium ITC" w:cs="Tahoma"/>
          <w:b/>
          <w:sz w:val="19"/>
          <w:szCs w:val="19"/>
        </w:rPr>
        <w:t>_________________,</w:t>
      </w:r>
      <w:r w:rsidRPr="009E1850">
        <w:rPr>
          <w:rFonts w:ascii="Eras Medium ITC" w:hAnsi="Eras Medium ITC" w:cs="Tahoma"/>
          <w:sz w:val="19"/>
          <w:szCs w:val="19"/>
        </w:rPr>
        <w:t xml:space="preserve"> de fecha ___________________________;</w:t>
      </w:r>
    </w:p>
    <w:p w:rsidR="005D33D6" w:rsidRPr="009E1850" w:rsidRDefault="005D33D6" w:rsidP="005D33D6">
      <w:pPr>
        <w:widowControl/>
        <w:numPr>
          <w:ilvl w:val="0"/>
          <w:numId w:val="34"/>
        </w:numPr>
        <w:tabs>
          <w:tab w:val="clear" w:pos="1211"/>
          <w:tab w:val="num" w:pos="1418"/>
        </w:tabs>
        <w:ind w:left="1418" w:hanging="425"/>
        <w:jc w:val="both"/>
        <w:rPr>
          <w:rFonts w:ascii="Eras Medium ITC" w:hAnsi="Eras Medium ITC"/>
          <w:sz w:val="19"/>
          <w:szCs w:val="19"/>
        </w:rPr>
      </w:pPr>
      <w:bookmarkStart w:id="19" w:name="_Hlk511826416"/>
      <w:r w:rsidRPr="009E1850">
        <w:rPr>
          <w:rFonts w:ascii="Eras Medium ITC" w:hAnsi="Eras Medium ITC" w:cs="Tahoma"/>
          <w:sz w:val="19"/>
          <w:szCs w:val="19"/>
        </w:rPr>
        <w:t xml:space="preserve">Que se encuentra al corriente en el pago de sus obligaciones en materia de aportaciones patronales y entero de descuentos, de conformidad con lo dispuesto por el artículo 16, fracción XIX de la Ley del Instituto del Fondo Nacional de la Vivienda para los Trabajadores, en virtud de la constancia de situación fiscal en materia de aportaciones patronales y entero de descuentos, con Número de Oficio </w:t>
      </w:r>
      <w:bookmarkEnd w:id="19"/>
      <w:r w:rsidRPr="009E1850">
        <w:rPr>
          <w:rFonts w:ascii="Eras Medium ITC" w:hAnsi="Eras Medium ITC" w:cs="Tahoma"/>
          <w:b/>
          <w:sz w:val="19"/>
          <w:szCs w:val="19"/>
        </w:rPr>
        <w:t xml:space="preserve">__________________________, </w:t>
      </w:r>
      <w:r w:rsidRPr="009E1850">
        <w:rPr>
          <w:rFonts w:ascii="Eras Medium ITC" w:hAnsi="Eras Medium ITC" w:cs="Tahoma"/>
          <w:sz w:val="19"/>
          <w:szCs w:val="19"/>
        </w:rPr>
        <w:t xml:space="preserve">de fecha </w:t>
      </w:r>
      <w:r w:rsidRPr="009E1850">
        <w:rPr>
          <w:rFonts w:ascii="Eras Medium ITC" w:hAnsi="Eras Medium ITC" w:cs="Tahoma"/>
          <w:b/>
          <w:sz w:val="19"/>
          <w:szCs w:val="19"/>
        </w:rPr>
        <w:t>___________</w:t>
      </w:r>
      <w:r w:rsidRPr="009E1850">
        <w:rPr>
          <w:rFonts w:ascii="Eras Medium ITC" w:hAnsi="Eras Medium ITC" w:cs="Tahoma"/>
          <w:sz w:val="19"/>
          <w:szCs w:val="19"/>
        </w:rPr>
        <w:t>;</w:t>
      </w:r>
      <w:r w:rsidRPr="009E1850">
        <w:rPr>
          <w:rFonts w:ascii="Eras Medium ITC" w:hAnsi="Eras Medium ITC"/>
          <w:b/>
          <w:sz w:val="19"/>
          <w:szCs w:val="19"/>
        </w:rPr>
        <w:t xml:space="preserve"> </w:t>
      </w:r>
    </w:p>
    <w:p w:rsidR="005D33D6" w:rsidRPr="009E1850" w:rsidRDefault="005D33D6" w:rsidP="005D33D6">
      <w:pPr>
        <w:widowControl/>
        <w:numPr>
          <w:ilvl w:val="0"/>
          <w:numId w:val="34"/>
        </w:numPr>
        <w:tabs>
          <w:tab w:val="clear" w:pos="1211"/>
          <w:tab w:val="num" w:pos="1418"/>
        </w:tabs>
        <w:ind w:left="1418" w:hanging="425"/>
        <w:jc w:val="both"/>
        <w:rPr>
          <w:rFonts w:ascii="Eras Medium ITC" w:hAnsi="Eras Medium ITC"/>
          <w:sz w:val="19"/>
          <w:szCs w:val="19"/>
        </w:rPr>
      </w:pPr>
      <w:r w:rsidRPr="009E1850">
        <w:rPr>
          <w:rFonts w:ascii="Eras Medium ITC" w:hAnsi="Eras Medium ITC"/>
          <w:sz w:val="19"/>
          <w:szCs w:val="19"/>
        </w:rPr>
        <w:t>Que bajo protesta de decir verdad, manifiesta que a la fecha no se encuentra inhabilitado por autoridad, dependencia o entidad alguna para formular propuestas o para la celebración del presente instrumento, en virtud de no encontrarse en los supuestos previstos en los artículos 50 y 60 de la Ley de Adquisiciones, Arrendamientos y Servicios del Sector Público;</w:t>
      </w:r>
    </w:p>
    <w:p w:rsidR="005D33D6" w:rsidRPr="009E1850" w:rsidRDefault="005D33D6" w:rsidP="005D33D6">
      <w:pPr>
        <w:widowControl/>
        <w:numPr>
          <w:ilvl w:val="0"/>
          <w:numId w:val="34"/>
        </w:numPr>
        <w:tabs>
          <w:tab w:val="clear" w:pos="1211"/>
        </w:tabs>
        <w:ind w:left="1418"/>
        <w:jc w:val="both"/>
        <w:rPr>
          <w:rFonts w:ascii="Eras Medium ITC" w:hAnsi="Eras Medium ITC"/>
          <w:sz w:val="19"/>
          <w:szCs w:val="19"/>
        </w:rPr>
      </w:pPr>
      <w:bookmarkStart w:id="20" w:name="_Hlk511826456"/>
      <w:r w:rsidRPr="009E1850">
        <w:rPr>
          <w:rFonts w:ascii="Eras Medium ITC" w:hAnsi="Eras Medium ITC"/>
          <w:sz w:val="19"/>
          <w:szCs w:val="19"/>
        </w:rPr>
        <w:t xml:space="preserve">Que bajo protesta de decir verdad, declara no tener ninguna situación de conflicto de interés real, potencial o evidente, incluyendo ningún interés financiero, profesional, personal, familiar o de otro tipo en relación con empleados o directivos que se desempeñen como trabajadores activos de </w:t>
      </w:r>
      <w:r w:rsidRPr="009E1850">
        <w:rPr>
          <w:rFonts w:ascii="Eras Medium ITC" w:hAnsi="Eras Medium ITC"/>
          <w:b/>
          <w:sz w:val="19"/>
          <w:szCs w:val="19"/>
        </w:rPr>
        <w:t>CANAL 22</w:t>
      </w:r>
      <w:bookmarkEnd w:id="20"/>
      <w:r w:rsidRPr="009E1850">
        <w:rPr>
          <w:rFonts w:ascii="Eras Medium ITC" w:hAnsi="Eras Medium ITC"/>
          <w:sz w:val="19"/>
          <w:szCs w:val="19"/>
        </w:rPr>
        <w:t>;</w:t>
      </w:r>
    </w:p>
    <w:p w:rsidR="005D33D6" w:rsidRPr="009E1850" w:rsidRDefault="005D33D6" w:rsidP="005D33D6">
      <w:pPr>
        <w:widowControl/>
        <w:numPr>
          <w:ilvl w:val="0"/>
          <w:numId w:val="34"/>
        </w:numPr>
        <w:tabs>
          <w:tab w:val="clear" w:pos="1211"/>
        </w:tabs>
        <w:ind w:left="1418"/>
        <w:jc w:val="both"/>
        <w:rPr>
          <w:rFonts w:ascii="Eras Medium ITC" w:hAnsi="Eras Medium ITC"/>
          <w:sz w:val="19"/>
          <w:szCs w:val="19"/>
        </w:rPr>
      </w:pPr>
      <w:bookmarkStart w:id="21" w:name="_Hlk511826482"/>
      <w:r w:rsidRPr="009E1850">
        <w:rPr>
          <w:rFonts w:ascii="Eras Medium ITC" w:hAnsi="Eras Medium ITC"/>
          <w:sz w:val="19"/>
          <w:szCs w:val="19"/>
        </w:rPr>
        <w:t>Que bajo protesta de decir verdad, manifiesta que los socios/accionistas que ejercen el control sobre la sociedad, no desempeña empleo, cargo o comisión en el servicio público o, en su caso, que a pesar de desempeñarlo, con la formalización del presente contrato no se actualiza un Conflicto de Interés</w:t>
      </w:r>
      <w:bookmarkEnd w:id="21"/>
      <w:r w:rsidRPr="009E1850">
        <w:rPr>
          <w:rFonts w:ascii="Eras Medium ITC" w:hAnsi="Eras Medium ITC"/>
          <w:sz w:val="19"/>
          <w:szCs w:val="19"/>
        </w:rPr>
        <w:t>;</w:t>
      </w:r>
    </w:p>
    <w:p w:rsidR="005D33D6" w:rsidRPr="009E1850" w:rsidRDefault="005D33D6" w:rsidP="005D33D6">
      <w:pPr>
        <w:widowControl/>
        <w:numPr>
          <w:ilvl w:val="0"/>
          <w:numId w:val="34"/>
        </w:numPr>
        <w:tabs>
          <w:tab w:val="clear" w:pos="1211"/>
        </w:tabs>
        <w:ind w:left="1418"/>
        <w:jc w:val="both"/>
        <w:rPr>
          <w:rFonts w:ascii="Eras Medium ITC" w:hAnsi="Eras Medium ITC"/>
          <w:sz w:val="19"/>
          <w:szCs w:val="19"/>
        </w:rPr>
      </w:pPr>
      <w:bookmarkStart w:id="22" w:name="_Hlk511826498"/>
      <w:r w:rsidRPr="009E1850">
        <w:rPr>
          <w:rFonts w:ascii="Eras Medium ITC" w:hAnsi="Eras Medium ITC"/>
          <w:sz w:val="19"/>
          <w:szCs w:val="19"/>
        </w:rPr>
        <w:t xml:space="preserve">Que bajo protesta de decir verdad, manifiesta estar enterado de las obligaciones de transparencia que rigen la relación contractual con </w:t>
      </w:r>
      <w:r w:rsidRPr="009E1850">
        <w:rPr>
          <w:rFonts w:ascii="Eras Medium ITC" w:hAnsi="Eras Medium ITC"/>
          <w:b/>
          <w:sz w:val="19"/>
          <w:szCs w:val="19"/>
        </w:rPr>
        <w:t>CANAL 22</w:t>
      </w:r>
      <w:r w:rsidRPr="009E1850">
        <w:rPr>
          <w:rFonts w:ascii="Eras Medium ITC" w:hAnsi="Eras Medium ITC"/>
          <w:sz w:val="19"/>
          <w:szCs w:val="19"/>
        </w:rPr>
        <w:t>, de conformidad con la Ley Federal de Transparencia y Acceso a la Información Pública</w:t>
      </w:r>
      <w:bookmarkEnd w:id="22"/>
      <w:r w:rsidRPr="009E1850">
        <w:rPr>
          <w:rFonts w:ascii="Eras Medium ITC" w:hAnsi="Eras Medium ITC"/>
          <w:sz w:val="19"/>
          <w:szCs w:val="19"/>
        </w:rPr>
        <w:t>; y,</w:t>
      </w:r>
    </w:p>
    <w:p w:rsidR="005D33D6" w:rsidRPr="009E1850" w:rsidRDefault="005D33D6" w:rsidP="005D33D6">
      <w:pPr>
        <w:widowControl/>
        <w:numPr>
          <w:ilvl w:val="0"/>
          <w:numId w:val="34"/>
        </w:numPr>
        <w:tabs>
          <w:tab w:val="clear" w:pos="1211"/>
        </w:tabs>
        <w:ind w:left="1418"/>
        <w:jc w:val="both"/>
        <w:rPr>
          <w:rFonts w:ascii="Eras Medium ITC" w:hAnsi="Eras Medium ITC"/>
          <w:sz w:val="19"/>
          <w:szCs w:val="19"/>
        </w:rPr>
      </w:pPr>
      <w:r w:rsidRPr="009E1850">
        <w:rPr>
          <w:rFonts w:ascii="Eras Medium ITC" w:hAnsi="Eras Medium ITC"/>
          <w:spacing w:val="-4"/>
          <w:sz w:val="19"/>
          <w:szCs w:val="19"/>
        </w:rPr>
        <w:t>Que para los efectos derivados de este instrumento señala como su domicilio el ubicado en _______________________________________________________________</w:t>
      </w:r>
      <w:r w:rsidRPr="009E1850">
        <w:rPr>
          <w:rFonts w:ascii="Eras Medium ITC" w:hAnsi="Eras Medium ITC"/>
          <w:b/>
          <w:spacing w:val="-6"/>
          <w:sz w:val="19"/>
          <w:szCs w:val="19"/>
        </w:rPr>
        <w:t>.</w:t>
      </w:r>
    </w:p>
    <w:p w:rsidR="005D33D6" w:rsidRPr="009E1850" w:rsidRDefault="005D33D6" w:rsidP="005D33D6">
      <w:pPr>
        <w:jc w:val="both"/>
        <w:rPr>
          <w:rFonts w:ascii="Eras Medium ITC" w:hAnsi="Eras Medium ITC"/>
          <w:sz w:val="19"/>
          <w:szCs w:val="19"/>
        </w:rPr>
      </w:pPr>
    </w:p>
    <w:p w:rsidR="005D33D6" w:rsidRPr="009E1850" w:rsidRDefault="005D33D6" w:rsidP="005D33D6">
      <w:pPr>
        <w:jc w:val="both"/>
        <w:rPr>
          <w:rFonts w:ascii="Eras Medium ITC" w:hAnsi="Eras Medium ITC"/>
          <w:b/>
          <w:sz w:val="19"/>
          <w:szCs w:val="19"/>
        </w:rPr>
      </w:pPr>
      <w:r w:rsidRPr="009E1850">
        <w:rPr>
          <w:rFonts w:ascii="Eras Medium ITC" w:hAnsi="Eras Medium ITC"/>
          <w:b/>
          <w:sz w:val="19"/>
          <w:szCs w:val="19"/>
        </w:rPr>
        <w:t>III.</w:t>
      </w:r>
      <w:r w:rsidRPr="009E1850">
        <w:rPr>
          <w:rFonts w:ascii="Eras Medium ITC" w:hAnsi="Eras Medium ITC"/>
          <w:sz w:val="19"/>
          <w:szCs w:val="19"/>
        </w:rPr>
        <w:t xml:space="preserve"> Declaran </w:t>
      </w:r>
      <w:r w:rsidRPr="009E1850">
        <w:rPr>
          <w:rFonts w:ascii="Eras Medium ITC" w:hAnsi="Eras Medium ITC"/>
          <w:b/>
          <w:sz w:val="19"/>
          <w:szCs w:val="19"/>
        </w:rPr>
        <w:t xml:space="preserve">AMBAS PARTES: </w:t>
      </w:r>
    </w:p>
    <w:p w:rsidR="005D33D6" w:rsidRPr="009E1850" w:rsidRDefault="005D33D6" w:rsidP="005D33D6">
      <w:pPr>
        <w:jc w:val="both"/>
        <w:rPr>
          <w:rFonts w:ascii="Eras Medium ITC" w:hAnsi="Eras Medium ITC"/>
          <w:sz w:val="19"/>
          <w:szCs w:val="19"/>
        </w:rPr>
      </w:pPr>
    </w:p>
    <w:p w:rsidR="005D33D6" w:rsidRPr="009E1850" w:rsidRDefault="005D33D6" w:rsidP="005D33D6">
      <w:pPr>
        <w:ind w:left="1560" w:hanging="1560"/>
        <w:jc w:val="both"/>
        <w:rPr>
          <w:rFonts w:ascii="Eras Medium ITC" w:hAnsi="Eras Medium ITC"/>
          <w:sz w:val="19"/>
          <w:szCs w:val="19"/>
        </w:rPr>
      </w:pPr>
      <w:r w:rsidRPr="009E1850">
        <w:rPr>
          <w:rFonts w:ascii="Eras Medium ITC" w:hAnsi="Eras Medium ITC"/>
          <w:b/>
          <w:sz w:val="19"/>
          <w:szCs w:val="19"/>
        </w:rPr>
        <w:t>ÚNICA.</w:t>
      </w:r>
      <w:r w:rsidRPr="009E1850">
        <w:rPr>
          <w:rFonts w:ascii="Eras Medium ITC" w:hAnsi="Eras Medium ITC"/>
          <w:sz w:val="19"/>
          <w:szCs w:val="19"/>
        </w:rPr>
        <w:t xml:space="preserve"> </w:t>
      </w:r>
      <w:r w:rsidRPr="009E1850">
        <w:rPr>
          <w:rFonts w:ascii="Eras Medium ITC" w:hAnsi="Eras Medium ITC"/>
          <w:sz w:val="19"/>
          <w:szCs w:val="19"/>
        </w:rPr>
        <w:tab/>
        <w:t>Que se reconocen la personalidad con la que comparecen, por lo que se obligan al tenor de las siguientes:</w:t>
      </w:r>
    </w:p>
    <w:p w:rsidR="005D33D6" w:rsidRPr="009E1850" w:rsidRDefault="005D33D6" w:rsidP="005D33D6">
      <w:pPr>
        <w:pBdr>
          <w:top w:val="single" w:sz="4" w:space="1" w:color="auto"/>
          <w:left w:val="single" w:sz="4" w:space="0" w:color="auto"/>
          <w:bottom w:val="single" w:sz="4" w:space="1" w:color="auto"/>
          <w:right w:val="single" w:sz="4" w:space="4" w:color="auto"/>
        </w:pBdr>
        <w:jc w:val="center"/>
        <w:rPr>
          <w:rFonts w:ascii="Eras Medium ITC" w:hAnsi="Eras Medium ITC"/>
          <w:b/>
          <w:sz w:val="19"/>
          <w:szCs w:val="19"/>
        </w:rPr>
      </w:pPr>
      <w:r w:rsidRPr="009E1850">
        <w:rPr>
          <w:rFonts w:ascii="Eras Medium ITC" w:hAnsi="Eras Medium ITC"/>
          <w:b/>
          <w:sz w:val="19"/>
          <w:szCs w:val="19"/>
        </w:rPr>
        <w:t xml:space="preserve">C L </w:t>
      </w:r>
      <w:proofErr w:type="spellStart"/>
      <w:r w:rsidRPr="009E1850">
        <w:rPr>
          <w:rFonts w:ascii="Eras Medium ITC" w:hAnsi="Eras Medium ITC"/>
          <w:b/>
          <w:sz w:val="19"/>
          <w:szCs w:val="19"/>
        </w:rPr>
        <w:t>Á</w:t>
      </w:r>
      <w:proofErr w:type="spellEnd"/>
      <w:r w:rsidRPr="009E1850">
        <w:rPr>
          <w:rFonts w:ascii="Eras Medium ITC" w:hAnsi="Eras Medium ITC"/>
          <w:b/>
          <w:sz w:val="19"/>
          <w:szCs w:val="19"/>
        </w:rPr>
        <w:t xml:space="preserve"> U S U L A S</w:t>
      </w:r>
    </w:p>
    <w:p w:rsidR="005D33D6" w:rsidRPr="009E1850" w:rsidRDefault="005D33D6" w:rsidP="005D33D6">
      <w:pPr>
        <w:ind w:left="1134" w:hanging="1134"/>
        <w:jc w:val="both"/>
        <w:rPr>
          <w:rFonts w:ascii="Eras Medium ITC" w:hAnsi="Eras Medium ITC"/>
          <w:b/>
          <w:sz w:val="19"/>
          <w:szCs w:val="19"/>
        </w:rPr>
      </w:pPr>
    </w:p>
    <w:p w:rsidR="005D33D6" w:rsidRPr="009E1850" w:rsidRDefault="005D33D6" w:rsidP="005D33D6">
      <w:pPr>
        <w:ind w:left="1410" w:hanging="1410"/>
        <w:jc w:val="both"/>
        <w:rPr>
          <w:rFonts w:ascii="Eras Medium ITC" w:hAnsi="Eras Medium ITC" w:cs="Arial"/>
          <w:sz w:val="19"/>
          <w:szCs w:val="19"/>
        </w:rPr>
      </w:pPr>
      <w:r w:rsidRPr="009E1850">
        <w:rPr>
          <w:rFonts w:ascii="Eras Medium ITC" w:hAnsi="Eras Medium ITC"/>
          <w:b/>
          <w:sz w:val="19"/>
          <w:szCs w:val="19"/>
        </w:rPr>
        <w:t>PRIMERA.</w:t>
      </w:r>
      <w:r w:rsidRPr="009E1850">
        <w:rPr>
          <w:rFonts w:ascii="Eras Medium ITC" w:hAnsi="Eras Medium ITC"/>
          <w:sz w:val="19"/>
          <w:szCs w:val="19"/>
        </w:rPr>
        <w:t xml:space="preserve"> </w:t>
      </w:r>
      <w:r w:rsidRPr="009E1850">
        <w:rPr>
          <w:rFonts w:ascii="Eras Medium ITC" w:hAnsi="Eras Medium ITC"/>
          <w:sz w:val="19"/>
          <w:szCs w:val="19"/>
        </w:rPr>
        <w:tab/>
      </w:r>
      <w:r w:rsidRPr="009E1850">
        <w:rPr>
          <w:rFonts w:ascii="Eras Medium ITC" w:hAnsi="Eras Medium ITC"/>
          <w:b/>
          <w:i/>
          <w:sz w:val="19"/>
          <w:szCs w:val="19"/>
        </w:rPr>
        <w:t>OBJETO.-</w:t>
      </w:r>
      <w:r w:rsidRPr="009E1850">
        <w:rPr>
          <w:rFonts w:ascii="Eras Medium ITC" w:hAnsi="Eras Medium ITC"/>
          <w:b/>
          <w:sz w:val="19"/>
          <w:szCs w:val="19"/>
        </w:rPr>
        <w:t xml:space="preserve">  EL PROVEEDOR</w:t>
      </w:r>
      <w:r w:rsidRPr="009E1850">
        <w:rPr>
          <w:rFonts w:ascii="Eras Medium ITC" w:hAnsi="Eras Medium ITC"/>
          <w:sz w:val="19"/>
          <w:szCs w:val="19"/>
        </w:rPr>
        <w:t xml:space="preserve"> se obliga por este instrumento a prestar a entera satisfacción de </w:t>
      </w:r>
      <w:r w:rsidRPr="009E1850">
        <w:rPr>
          <w:rFonts w:ascii="Eras Medium ITC" w:hAnsi="Eras Medium ITC"/>
          <w:b/>
          <w:sz w:val="19"/>
          <w:szCs w:val="19"/>
        </w:rPr>
        <w:t>CANAL 22</w:t>
      </w:r>
      <w:r w:rsidRPr="009E1850">
        <w:rPr>
          <w:rFonts w:ascii="Eras Medium ITC" w:hAnsi="Eras Medium ITC"/>
          <w:sz w:val="19"/>
          <w:szCs w:val="19"/>
        </w:rPr>
        <w:t xml:space="preserve"> sus </w:t>
      </w:r>
      <w:bookmarkStart w:id="23" w:name="_Hlk490684966"/>
      <w:r w:rsidRPr="009E1850">
        <w:rPr>
          <w:rFonts w:ascii="Eras Medium ITC" w:hAnsi="Eras Medium ITC" w:cs="Arial"/>
          <w:b/>
          <w:sz w:val="19"/>
          <w:szCs w:val="19"/>
        </w:rPr>
        <w:t>servicios de Apoyo Staff para la Producción Televisiva</w:t>
      </w:r>
      <w:bookmarkEnd w:id="23"/>
      <w:r w:rsidRPr="009E1850">
        <w:rPr>
          <w:rFonts w:ascii="Eras Medium ITC" w:hAnsi="Eras Medium ITC" w:cs="Arial"/>
          <w:b/>
          <w:sz w:val="19"/>
          <w:szCs w:val="19"/>
        </w:rPr>
        <w:t xml:space="preserve"> para CANAL 22</w:t>
      </w:r>
      <w:r w:rsidRPr="009E1850">
        <w:rPr>
          <w:rFonts w:ascii="Eras Medium ITC" w:hAnsi="Eras Medium ITC" w:cs="Arial"/>
          <w:sz w:val="19"/>
          <w:szCs w:val="19"/>
        </w:rPr>
        <w:t xml:space="preserve">, para el ejercicio fiscal 2018, por un mínimo de 37 (treinta y siete) servicios y hasta un máximo 51 (cincuenta y un) servicios, </w:t>
      </w:r>
      <w:r w:rsidRPr="009E1850">
        <w:rPr>
          <w:rFonts w:ascii="Eras Medium ITC" w:hAnsi="Eras Medium ITC"/>
          <w:sz w:val="19"/>
          <w:szCs w:val="19"/>
          <w:lang w:val="es-ES"/>
        </w:rPr>
        <w:t xml:space="preserve">bajo las condiciones de entrega, oportunidad, calidad, características y especificaciones que </w:t>
      </w:r>
      <w:r w:rsidRPr="009E1850">
        <w:rPr>
          <w:rFonts w:ascii="Eras Medium ITC" w:hAnsi="Eras Medium ITC"/>
          <w:sz w:val="19"/>
          <w:szCs w:val="19"/>
        </w:rPr>
        <w:t xml:space="preserve">se describen a lo largo del presente instrumento, de conformidad con las actividades que se describen en el </w:t>
      </w:r>
      <w:r w:rsidRPr="009E1850">
        <w:rPr>
          <w:rFonts w:ascii="Eras Medium ITC" w:hAnsi="Eras Medium ITC"/>
          <w:b/>
          <w:sz w:val="19"/>
          <w:szCs w:val="19"/>
        </w:rPr>
        <w:t xml:space="preserve">ANEXO TÉCNICO </w:t>
      </w:r>
      <w:r w:rsidRPr="009E1850">
        <w:rPr>
          <w:rFonts w:ascii="Eras Medium ITC" w:hAnsi="Eras Medium ITC"/>
          <w:sz w:val="19"/>
          <w:szCs w:val="19"/>
        </w:rPr>
        <w:t xml:space="preserve">de este instrumento, el cual se tiene por reproducido como se insertase a la letra. </w:t>
      </w:r>
    </w:p>
    <w:p w:rsidR="005D33D6" w:rsidRPr="009E1850" w:rsidRDefault="005D33D6" w:rsidP="005D33D6">
      <w:pPr>
        <w:ind w:left="1410" w:hanging="1410"/>
        <w:jc w:val="both"/>
        <w:rPr>
          <w:rFonts w:ascii="Eras Medium ITC" w:hAnsi="Eras Medium ITC"/>
          <w:b/>
          <w:sz w:val="19"/>
          <w:szCs w:val="19"/>
        </w:rPr>
      </w:pPr>
    </w:p>
    <w:p w:rsidR="005D33D6" w:rsidRPr="009E1850" w:rsidRDefault="005D33D6" w:rsidP="005D33D6">
      <w:pPr>
        <w:ind w:left="1410"/>
        <w:jc w:val="both"/>
        <w:rPr>
          <w:rFonts w:ascii="Eras Medium ITC" w:hAnsi="Eras Medium ITC" w:cs="Arial"/>
          <w:sz w:val="19"/>
          <w:szCs w:val="19"/>
        </w:rPr>
      </w:pPr>
      <w:r w:rsidRPr="009E1850">
        <w:rPr>
          <w:rFonts w:ascii="Eras Medium ITC" w:hAnsi="Eras Medium ITC"/>
          <w:b/>
          <w:sz w:val="19"/>
          <w:szCs w:val="19"/>
        </w:rPr>
        <w:t>EL PROVEEDOR</w:t>
      </w:r>
      <w:r w:rsidRPr="009E1850">
        <w:rPr>
          <w:rFonts w:ascii="Eras Medium ITC" w:hAnsi="Eras Medium ITC"/>
          <w:sz w:val="19"/>
          <w:szCs w:val="19"/>
        </w:rPr>
        <w:t xml:space="preserve"> se obliga a prestar los servicios materia de este contrato por sus propios medios, considerando el personal, los materiales y el equipo necesario para la debida ejecución del servicio y bajo su estricta responsabilidad. La contravención a lo convenido en esta cláusula dará lugar a la rescisión administrativa correspondiente.</w:t>
      </w:r>
    </w:p>
    <w:p w:rsidR="005D33D6" w:rsidRPr="009E1850" w:rsidRDefault="005D33D6" w:rsidP="005D33D6">
      <w:pPr>
        <w:ind w:left="1560"/>
        <w:jc w:val="both"/>
        <w:rPr>
          <w:rFonts w:ascii="Eras Medium ITC" w:hAnsi="Eras Medium ITC"/>
          <w:sz w:val="19"/>
          <w:szCs w:val="19"/>
        </w:rPr>
      </w:pPr>
    </w:p>
    <w:p w:rsidR="005D33D6" w:rsidRPr="009E1850" w:rsidRDefault="005D33D6" w:rsidP="005D33D6">
      <w:pPr>
        <w:ind w:left="1560" w:hanging="1410"/>
        <w:jc w:val="both"/>
        <w:rPr>
          <w:rFonts w:ascii="Eras Medium ITC" w:hAnsi="Eras Medium ITC"/>
          <w:b/>
          <w:sz w:val="19"/>
          <w:szCs w:val="19"/>
        </w:rPr>
      </w:pPr>
    </w:p>
    <w:p w:rsidR="005D33D6" w:rsidRPr="009E1850" w:rsidRDefault="005D33D6" w:rsidP="005D33D6">
      <w:pPr>
        <w:ind w:left="1418" w:hanging="1268"/>
        <w:jc w:val="both"/>
        <w:rPr>
          <w:rFonts w:ascii="Eras Medium ITC" w:hAnsi="Eras Medium ITC"/>
          <w:sz w:val="19"/>
          <w:szCs w:val="19"/>
        </w:rPr>
      </w:pPr>
      <w:r w:rsidRPr="009E1850">
        <w:rPr>
          <w:rFonts w:ascii="Eras Medium ITC" w:hAnsi="Eras Medium ITC"/>
          <w:b/>
          <w:sz w:val="19"/>
          <w:szCs w:val="19"/>
        </w:rPr>
        <w:t>SEGUNDA.</w:t>
      </w:r>
      <w:r w:rsidRPr="009E1850">
        <w:rPr>
          <w:rFonts w:ascii="Eras Medium ITC" w:hAnsi="Eras Medium ITC"/>
          <w:b/>
          <w:sz w:val="19"/>
          <w:szCs w:val="19"/>
        </w:rPr>
        <w:tab/>
      </w:r>
      <w:bookmarkStart w:id="24" w:name="_Hlk518841746"/>
      <w:r w:rsidRPr="009E1850">
        <w:rPr>
          <w:rFonts w:ascii="Eras Medium ITC" w:hAnsi="Eras Medium ITC"/>
          <w:b/>
          <w:i/>
          <w:sz w:val="19"/>
          <w:szCs w:val="19"/>
        </w:rPr>
        <w:t>CONTRAPRESTACION Y LUGAR DE PAGO</w:t>
      </w:r>
      <w:bookmarkEnd w:id="24"/>
      <w:r w:rsidRPr="009E1850">
        <w:rPr>
          <w:rFonts w:ascii="Eras Medium ITC" w:hAnsi="Eras Medium ITC"/>
          <w:sz w:val="19"/>
          <w:szCs w:val="19"/>
        </w:rPr>
        <w:t xml:space="preserve">.- En el presente contrato </w:t>
      </w:r>
      <w:r w:rsidRPr="009E1850">
        <w:rPr>
          <w:rFonts w:ascii="Eras Medium ITC" w:hAnsi="Eras Medium ITC"/>
          <w:b/>
          <w:sz w:val="19"/>
          <w:szCs w:val="19"/>
        </w:rPr>
        <w:t>CANAL 22</w:t>
      </w:r>
      <w:r w:rsidRPr="009E1850">
        <w:rPr>
          <w:rFonts w:ascii="Eras Medium ITC" w:hAnsi="Eras Medium ITC"/>
          <w:sz w:val="19"/>
          <w:szCs w:val="19"/>
        </w:rPr>
        <w:t xml:space="preserve"> no otorgará anticipo alguno a </w:t>
      </w:r>
      <w:r w:rsidRPr="009E1850">
        <w:rPr>
          <w:rFonts w:ascii="Eras Medium ITC" w:hAnsi="Eras Medium ITC"/>
          <w:b/>
          <w:sz w:val="19"/>
          <w:szCs w:val="19"/>
        </w:rPr>
        <w:t>EL PROVEEDOR</w:t>
      </w:r>
      <w:r w:rsidRPr="009E1850">
        <w:rPr>
          <w:rFonts w:ascii="Eras Medium ITC" w:hAnsi="Eras Medium ITC"/>
          <w:sz w:val="19"/>
          <w:szCs w:val="19"/>
        </w:rPr>
        <w:t>.</w:t>
      </w:r>
    </w:p>
    <w:p w:rsidR="005D33D6" w:rsidRPr="009E1850" w:rsidRDefault="005D33D6" w:rsidP="005D33D6">
      <w:pPr>
        <w:ind w:left="1418" w:hanging="8"/>
        <w:jc w:val="both"/>
        <w:rPr>
          <w:rFonts w:ascii="Eras Medium ITC" w:hAnsi="Eras Medium ITC"/>
          <w:b/>
          <w:sz w:val="19"/>
          <w:szCs w:val="19"/>
        </w:rPr>
      </w:pPr>
    </w:p>
    <w:p w:rsidR="005D33D6" w:rsidRPr="009E1850" w:rsidRDefault="005D33D6" w:rsidP="005D33D6">
      <w:pPr>
        <w:ind w:left="1418" w:hanging="8"/>
        <w:jc w:val="both"/>
        <w:rPr>
          <w:rFonts w:ascii="Eras Medium ITC" w:hAnsi="Eras Medium ITC"/>
          <w:sz w:val="19"/>
          <w:szCs w:val="19"/>
        </w:rPr>
      </w:pPr>
      <w:r w:rsidRPr="009E1850">
        <w:rPr>
          <w:rFonts w:ascii="Eras Medium ITC" w:hAnsi="Eras Medium ITC"/>
          <w:sz w:val="19"/>
          <w:szCs w:val="19"/>
          <w:lang w:val="es-ES"/>
        </w:rPr>
        <w:t xml:space="preserve">Como remuneración por los servicios descritos en la Cláusula anterior, </w:t>
      </w:r>
      <w:r w:rsidRPr="009E1850">
        <w:rPr>
          <w:rFonts w:ascii="Eras Medium ITC" w:hAnsi="Eras Medium ITC"/>
          <w:b/>
          <w:sz w:val="19"/>
          <w:szCs w:val="19"/>
          <w:lang w:val="es-ES"/>
        </w:rPr>
        <w:t xml:space="preserve">CANAL 22 </w:t>
      </w:r>
      <w:r w:rsidRPr="009E1850">
        <w:rPr>
          <w:rFonts w:ascii="Eras Medium ITC" w:hAnsi="Eras Medium ITC" w:cs="Arial"/>
          <w:sz w:val="19"/>
          <w:szCs w:val="19"/>
          <w:lang w:val="es-ES"/>
        </w:rPr>
        <w:t>podrá ejercer un importe mínimo de</w:t>
      </w:r>
      <w:r w:rsidRPr="009E1850">
        <w:rPr>
          <w:rFonts w:ascii="Eras Medium ITC" w:hAnsi="Eras Medium ITC" w:cs="Arial"/>
          <w:sz w:val="19"/>
          <w:szCs w:val="19"/>
        </w:rPr>
        <w:t xml:space="preserve"> </w:t>
      </w:r>
      <w:r w:rsidRPr="009E1850">
        <w:rPr>
          <w:rFonts w:ascii="Eras Medium ITC" w:hAnsi="Eras Medium ITC" w:cs="Arial"/>
          <w:b/>
          <w:sz w:val="19"/>
          <w:szCs w:val="19"/>
        </w:rPr>
        <w:t>$____________ (___________________PESOS 00/100 M.N.)</w:t>
      </w:r>
      <w:r w:rsidRPr="009E1850">
        <w:rPr>
          <w:rFonts w:ascii="Eras Medium ITC" w:hAnsi="Eras Medium ITC" w:cs="Arial"/>
          <w:sz w:val="19"/>
          <w:szCs w:val="19"/>
        </w:rPr>
        <w:t xml:space="preserve">, y hasta un importe máximo de </w:t>
      </w:r>
      <w:r w:rsidRPr="009E1850">
        <w:rPr>
          <w:rFonts w:ascii="Eras Medium ITC" w:hAnsi="Eras Medium ITC" w:cs="Arial"/>
          <w:b/>
          <w:sz w:val="19"/>
          <w:szCs w:val="19"/>
        </w:rPr>
        <w:t>$___________ (________________ PESOS 00/100 M.N.)</w:t>
      </w:r>
      <w:r w:rsidRPr="009E1850">
        <w:rPr>
          <w:rFonts w:ascii="Eras Medium ITC" w:hAnsi="Eras Medium ITC" w:cs="Arial"/>
          <w:sz w:val="19"/>
          <w:szCs w:val="19"/>
        </w:rPr>
        <w:t xml:space="preserve">; con precio unitario de </w:t>
      </w:r>
      <w:r w:rsidRPr="009E1850">
        <w:rPr>
          <w:rFonts w:ascii="Eras Medium ITC" w:hAnsi="Eras Medium ITC" w:cs="Arial"/>
          <w:b/>
          <w:sz w:val="19"/>
          <w:szCs w:val="19"/>
        </w:rPr>
        <w:t>$_____________ (_______________ PESOS 00/100 M.N.)</w:t>
      </w:r>
      <w:r w:rsidRPr="009E1850">
        <w:rPr>
          <w:rFonts w:ascii="Eras Medium ITC" w:hAnsi="Eras Medium ITC" w:cs="Arial"/>
          <w:sz w:val="19"/>
          <w:szCs w:val="19"/>
        </w:rPr>
        <w:t xml:space="preserve">; cantidades </w:t>
      </w:r>
      <w:r w:rsidRPr="009E1850">
        <w:rPr>
          <w:rFonts w:ascii="Eras Medium ITC" w:hAnsi="Eras Medium ITC"/>
          <w:sz w:val="19"/>
          <w:szCs w:val="19"/>
        </w:rPr>
        <w:t>con el Impuesto al Valor Agregado incluido</w:t>
      </w:r>
      <w:r w:rsidRPr="009E1850">
        <w:rPr>
          <w:rFonts w:ascii="Eras Medium ITC" w:hAnsi="Eras Medium ITC" w:cs="Arial"/>
          <w:sz w:val="19"/>
          <w:szCs w:val="19"/>
        </w:rPr>
        <w:t>, menos las retenciones que por Ley correspondan, dichas cantidades serán un precio fijo desde el inicio de la prestación de los servicios hasta su terminación, conforme al artículo 44 de la Ley de Adquisiciones, Arrendamientos y Servicios del Sector Público.</w:t>
      </w:r>
    </w:p>
    <w:p w:rsidR="005D33D6" w:rsidRPr="009E1850" w:rsidRDefault="005D33D6" w:rsidP="005D33D6">
      <w:pPr>
        <w:ind w:left="1560"/>
        <w:jc w:val="both"/>
        <w:rPr>
          <w:rFonts w:ascii="Eras Medium ITC" w:hAnsi="Eras Medium ITC" w:cs="Arial"/>
          <w:sz w:val="19"/>
          <w:szCs w:val="19"/>
        </w:rPr>
      </w:pPr>
    </w:p>
    <w:p w:rsidR="005D33D6" w:rsidRPr="009E1850" w:rsidRDefault="005D33D6" w:rsidP="005D33D6">
      <w:pPr>
        <w:ind w:left="1410"/>
        <w:jc w:val="both"/>
        <w:rPr>
          <w:rFonts w:ascii="Eras Medium ITC" w:hAnsi="Eras Medium ITC"/>
          <w:sz w:val="19"/>
          <w:szCs w:val="19"/>
        </w:rPr>
      </w:pPr>
      <w:r w:rsidRPr="009E1850">
        <w:rPr>
          <w:rFonts w:ascii="Eras Medium ITC" w:hAnsi="Eras Medium ITC"/>
          <w:sz w:val="19"/>
          <w:szCs w:val="19"/>
        </w:rPr>
        <w:t xml:space="preserve">El pago se efectuará, de conformidad con la prestación de los servicios devengados y ejecutados al 100% (cien por ciento), y contra entrega de cada uno de los reportes de trabajo del servicio otorgado, conforme a los entregables establecidos en el </w:t>
      </w:r>
      <w:r w:rsidRPr="009E1850">
        <w:rPr>
          <w:rFonts w:ascii="Eras Medium ITC" w:hAnsi="Eras Medium ITC"/>
          <w:b/>
          <w:sz w:val="19"/>
          <w:szCs w:val="19"/>
        </w:rPr>
        <w:t>ANEXO TÉCNICO</w:t>
      </w:r>
      <w:r w:rsidRPr="009E1850">
        <w:rPr>
          <w:rFonts w:ascii="Eras Medium ITC" w:hAnsi="Eras Medium ITC"/>
          <w:sz w:val="19"/>
          <w:szCs w:val="19"/>
        </w:rPr>
        <w:t xml:space="preserve"> del presente contrato, a entera satisfacción de la </w:t>
      </w:r>
      <w:r w:rsidRPr="009E1850">
        <w:rPr>
          <w:rFonts w:ascii="Eras Medium ITC" w:hAnsi="Eras Medium ITC"/>
          <w:b/>
          <w:sz w:val="19"/>
          <w:szCs w:val="19"/>
        </w:rPr>
        <w:t xml:space="preserve">Dirección de Ingeniera y Operaciones </w:t>
      </w:r>
      <w:r w:rsidRPr="009E1850">
        <w:rPr>
          <w:rFonts w:ascii="Eras Medium ITC" w:hAnsi="Eras Medium ITC"/>
          <w:sz w:val="19"/>
          <w:szCs w:val="19"/>
        </w:rPr>
        <w:t xml:space="preserve">de </w:t>
      </w:r>
      <w:r w:rsidRPr="009E1850">
        <w:rPr>
          <w:rFonts w:ascii="Eras Medium ITC" w:hAnsi="Eras Medium ITC"/>
          <w:b/>
          <w:sz w:val="19"/>
          <w:szCs w:val="19"/>
        </w:rPr>
        <w:t>CANAL 22</w:t>
      </w:r>
      <w:r w:rsidRPr="009E1850">
        <w:rPr>
          <w:rFonts w:ascii="Eras Medium ITC" w:hAnsi="Eras Medium ITC"/>
          <w:sz w:val="19"/>
          <w:szCs w:val="19"/>
        </w:rPr>
        <w:t xml:space="preserve">, y después de la presentación y trámite de la factura correspondiente; lo anterior de conformidad con el artículo 47 </w:t>
      </w:r>
      <w:r w:rsidRPr="009E1850">
        <w:rPr>
          <w:rFonts w:ascii="Eras Medium ITC" w:hAnsi="Eras Medium ITC" w:cs="Arial"/>
          <w:sz w:val="19"/>
          <w:szCs w:val="19"/>
        </w:rPr>
        <w:t xml:space="preserve">de la Ley de Adquisiciones, Arrendamientos y Servicios del Sector Público. </w:t>
      </w:r>
      <w:r w:rsidRPr="009E1850">
        <w:rPr>
          <w:rFonts w:ascii="Eras Medium ITC" w:hAnsi="Eras Medium ITC" w:cs="Arial"/>
          <w:b/>
          <w:sz w:val="19"/>
          <w:szCs w:val="19"/>
        </w:rPr>
        <w:t xml:space="preserve">CANAL 22 </w:t>
      </w:r>
      <w:r w:rsidRPr="009E1850">
        <w:rPr>
          <w:rFonts w:ascii="Eras Medium ITC" w:hAnsi="Eras Medium ITC" w:cs="Arial"/>
          <w:sz w:val="19"/>
          <w:szCs w:val="19"/>
        </w:rPr>
        <w:t>no estará obligado a agostar el importe máximo señalado</w:t>
      </w:r>
      <w:r w:rsidRPr="009E1850">
        <w:rPr>
          <w:rFonts w:ascii="Eras Medium ITC" w:hAnsi="Eras Medium ITC"/>
          <w:sz w:val="19"/>
          <w:szCs w:val="19"/>
        </w:rPr>
        <w:t>.</w:t>
      </w:r>
    </w:p>
    <w:p w:rsidR="005D33D6" w:rsidRPr="009E1850" w:rsidRDefault="005D33D6" w:rsidP="005D33D6">
      <w:pPr>
        <w:ind w:left="1410"/>
        <w:jc w:val="both"/>
        <w:rPr>
          <w:rFonts w:ascii="Eras Medium ITC" w:hAnsi="Eras Medium ITC"/>
          <w:sz w:val="19"/>
          <w:szCs w:val="19"/>
        </w:rPr>
      </w:pPr>
    </w:p>
    <w:p w:rsidR="005D33D6" w:rsidRPr="009E1850" w:rsidRDefault="005D33D6" w:rsidP="005D33D6">
      <w:pPr>
        <w:ind w:left="1410"/>
        <w:jc w:val="both"/>
        <w:rPr>
          <w:rFonts w:ascii="Eras Medium ITC" w:hAnsi="Eras Medium ITC"/>
          <w:bCs/>
          <w:sz w:val="19"/>
          <w:szCs w:val="19"/>
        </w:rPr>
      </w:pPr>
      <w:bookmarkStart w:id="25" w:name="_Hlk507071993"/>
      <w:r w:rsidRPr="009E1850">
        <w:rPr>
          <w:rFonts w:ascii="Eras Medium ITC" w:hAnsi="Eras Medium ITC"/>
          <w:b/>
          <w:bCs/>
          <w:sz w:val="19"/>
          <w:szCs w:val="19"/>
        </w:rPr>
        <w:t>CANAL 22</w:t>
      </w:r>
      <w:r w:rsidRPr="009E1850">
        <w:rPr>
          <w:rFonts w:ascii="Eras Medium ITC" w:hAnsi="Eras Medium ITC"/>
          <w:bCs/>
          <w:sz w:val="19"/>
          <w:szCs w:val="19"/>
        </w:rPr>
        <w:t xml:space="preserve"> realizará el pago en Moneda Nacional dentro de los 20 días naturales contados a partir de la entrega de la factura respectiva </w:t>
      </w:r>
      <w:bookmarkStart w:id="26" w:name="_Hlk498171569"/>
      <w:r w:rsidRPr="009E1850">
        <w:rPr>
          <w:rFonts w:ascii="Eras Medium ITC" w:hAnsi="Eras Medium ITC"/>
          <w:bCs/>
          <w:sz w:val="19"/>
          <w:szCs w:val="19"/>
        </w:rPr>
        <w:t>en la</w:t>
      </w:r>
      <w:r w:rsidRPr="009E1850">
        <w:rPr>
          <w:rFonts w:ascii="Eras Medium ITC" w:hAnsi="Eras Medium ITC"/>
          <w:b/>
          <w:sz w:val="19"/>
          <w:szCs w:val="19"/>
        </w:rPr>
        <w:t xml:space="preserve"> Dirección de Ingeniera y Operaciones, </w:t>
      </w:r>
      <w:bookmarkEnd w:id="26"/>
      <w:r w:rsidRPr="009E1850">
        <w:rPr>
          <w:rFonts w:ascii="Eras Medium ITC" w:hAnsi="Eras Medium ITC"/>
          <w:bCs/>
          <w:sz w:val="19"/>
          <w:szCs w:val="19"/>
        </w:rPr>
        <w:t xml:space="preserve">previa entrega, verificación de los servicios y aceptación de los mismos por la Titular de la </w:t>
      </w:r>
      <w:r w:rsidRPr="009E1850">
        <w:rPr>
          <w:rFonts w:ascii="Eras Medium ITC" w:hAnsi="Eras Medium ITC"/>
          <w:b/>
          <w:sz w:val="19"/>
          <w:szCs w:val="19"/>
        </w:rPr>
        <w:t>Dirección de Ingeniera y Operaciones,</w:t>
      </w:r>
      <w:r w:rsidRPr="009E1850">
        <w:rPr>
          <w:rFonts w:ascii="Eras Medium ITC" w:hAnsi="Eras Medium ITC"/>
          <w:bCs/>
          <w:sz w:val="19"/>
          <w:szCs w:val="19"/>
        </w:rPr>
        <w:t xml:space="preserve"> conforme a los términos del contrato, y de acuerdo con lo establecido en el artículo 51 de la Ley de Adquisiciones, Arrendamientos y Servicios del Sector Público, siempre y cuando la documentación se encuentre correcta</w:t>
      </w:r>
      <w:bookmarkEnd w:id="25"/>
      <w:r w:rsidRPr="009E1850">
        <w:rPr>
          <w:rFonts w:ascii="Eras Medium ITC" w:hAnsi="Eras Medium ITC"/>
          <w:bCs/>
          <w:sz w:val="19"/>
          <w:szCs w:val="19"/>
        </w:rPr>
        <w:t>.</w:t>
      </w:r>
    </w:p>
    <w:p w:rsidR="005D33D6" w:rsidRPr="009E1850" w:rsidRDefault="005D33D6" w:rsidP="005D33D6">
      <w:pPr>
        <w:ind w:left="1410"/>
        <w:jc w:val="both"/>
        <w:rPr>
          <w:rFonts w:ascii="Eras Medium ITC" w:hAnsi="Eras Medium ITC"/>
          <w:bCs/>
          <w:sz w:val="19"/>
          <w:szCs w:val="19"/>
        </w:rPr>
      </w:pPr>
      <w:bookmarkStart w:id="27" w:name="_Hlk508039577"/>
      <w:bookmarkStart w:id="28" w:name="_Hlk507072097"/>
    </w:p>
    <w:p w:rsidR="005D33D6" w:rsidRPr="009E1850" w:rsidRDefault="005D33D6" w:rsidP="005D33D6">
      <w:pPr>
        <w:ind w:left="1410"/>
        <w:jc w:val="both"/>
        <w:rPr>
          <w:rFonts w:ascii="Eras Medium ITC" w:hAnsi="Eras Medium ITC"/>
          <w:bCs/>
          <w:sz w:val="19"/>
          <w:szCs w:val="19"/>
        </w:rPr>
      </w:pPr>
      <w:r w:rsidRPr="009E1850">
        <w:rPr>
          <w:rFonts w:ascii="Eras Medium ITC" w:hAnsi="Eras Medium ITC"/>
          <w:bCs/>
          <w:sz w:val="19"/>
          <w:szCs w:val="19"/>
        </w:rPr>
        <w:t xml:space="preserve">En caso contrario, </w:t>
      </w:r>
      <w:r w:rsidRPr="009E1850">
        <w:rPr>
          <w:rFonts w:ascii="Eras Medium ITC" w:hAnsi="Eras Medium ITC"/>
          <w:b/>
          <w:bCs/>
          <w:sz w:val="19"/>
          <w:szCs w:val="19"/>
        </w:rPr>
        <w:t>CANAL 22</w:t>
      </w:r>
      <w:r w:rsidRPr="009E1850">
        <w:rPr>
          <w:rFonts w:ascii="Eras Medium ITC" w:hAnsi="Eras Medium ITC"/>
          <w:bCs/>
          <w:sz w:val="19"/>
          <w:szCs w:val="19"/>
        </w:rPr>
        <w:t xml:space="preserve"> </w:t>
      </w:r>
      <w:bookmarkStart w:id="29" w:name="_Hlk495593342"/>
      <w:r w:rsidRPr="009E1850">
        <w:rPr>
          <w:rFonts w:ascii="Eras Medium ITC" w:hAnsi="Eras Medium ITC"/>
          <w:bCs/>
          <w:sz w:val="19"/>
          <w:szCs w:val="19"/>
        </w:rPr>
        <w:t xml:space="preserve">a través de la </w:t>
      </w:r>
      <w:bookmarkStart w:id="30" w:name="_Hlk498172758"/>
      <w:bookmarkEnd w:id="29"/>
      <w:r w:rsidRPr="009E1850">
        <w:rPr>
          <w:rFonts w:ascii="Eras Medium ITC" w:hAnsi="Eras Medium ITC"/>
          <w:bCs/>
          <w:sz w:val="19"/>
          <w:szCs w:val="19"/>
        </w:rPr>
        <w:t xml:space="preserve">Titular de la </w:t>
      </w:r>
      <w:r w:rsidRPr="009E1850">
        <w:rPr>
          <w:rFonts w:ascii="Eras Medium ITC" w:hAnsi="Eras Medium ITC"/>
          <w:b/>
          <w:sz w:val="19"/>
          <w:szCs w:val="19"/>
        </w:rPr>
        <w:t>Dirección de Ingeniera y Operaciones,</w:t>
      </w:r>
      <w:r w:rsidRPr="009E1850">
        <w:rPr>
          <w:rFonts w:ascii="Eras Medium ITC" w:hAnsi="Eras Medium ITC"/>
          <w:bCs/>
          <w:sz w:val="19"/>
          <w:szCs w:val="19"/>
        </w:rPr>
        <w:t xml:space="preserve"> </w:t>
      </w:r>
      <w:bookmarkEnd w:id="30"/>
      <w:r w:rsidRPr="009E1850">
        <w:rPr>
          <w:rFonts w:ascii="Eras Medium ITC" w:hAnsi="Eras Medium ITC"/>
          <w:bCs/>
          <w:sz w:val="19"/>
          <w:szCs w:val="19"/>
        </w:rPr>
        <w:t xml:space="preserve">en un plazo de 3 (tres) días hábiles notificará a </w:t>
      </w:r>
      <w:r w:rsidRPr="009E1850">
        <w:rPr>
          <w:rFonts w:ascii="Eras Medium ITC" w:hAnsi="Eras Medium ITC"/>
          <w:b/>
          <w:sz w:val="19"/>
          <w:szCs w:val="19"/>
        </w:rPr>
        <w:t>EL PROVEEDOR</w:t>
      </w:r>
      <w:r w:rsidRPr="009E1850">
        <w:rPr>
          <w:rFonts w:ascii="Eras Medium ITC" w:hAnsi="Eras Medium ITC"/>
          <w:b/>
          <w:bCs/>
          <w:sz w:val="19"/>
          <w:szCs w:val="19"/>
        </w:rPr>
        <w:t xml:space="preserve"> </w:t>
      </w:r>
      <w:r w:rsidRPr="009E1850">
        <w:rPr>
          <w:rFonts w:ascii="Eras Medium ITC" w:hAnsi="Eras Medium ITC"/>
          <w:bCs/>
          <w:sz w:val="19"/>
          <w:szCs w:val="19"/>
        </w:rPr>
        <w:t>y le devolverá la factura con el objeto de que realice la corrección y reinicie el trámite, de conformidad con lo establecido en los artículos 89 y 90 del Reglamento de la Ley de Adquisiciones, Arrendamientos y Servicios del Sector Público</w:t>
      </w:r>
      <w:bookmarkEnd w:id="27"/>
      <w:r w:rsidRPr="009E1850">
        <w:rPr>
          <w:rFonts w:ascii="Eras Medium ITC" w:hAnsi="Eras Medium ITC"/>
          <w:bCs/>
          <w:sz w:val="19"/>
          <w:szCs w:val="19"/>
        </w:rPr>
        <w:t>.</w:t>
      </w:r>
    </w:p>
    <w:p w:rsidR="005D33D6" w:rsidRPr="009E1850" w:rsidRDefault="005D33D6" w:rsidP="005D33D6">
      <w:pPr>
        <w:ind w:left="1410"/>
        <w:jc w:val="both"/>
        <w:rPr>
          <w:rFonts w:ascii="Eras Medium ITC" w:hAnsi="Eras Medium ITC"/>
          <w:bCs/>
          <w:sz w:val="19"/>
          <w:szCs w:val="19"/>
        </w:rPr>
      </w:pPr>
    </w:p>
    <w:bookmarkEnd w:id="28"/>
    <w:p w:rsidR="005D33D6" w:rsidRPr="009E1850" w:rsidRDefault="005D33D6" w:rsidP="005D33D6">
      <w:pPr>
        <w:ind w:left="1410"/>
        <w:jc w:val="both"/>
        <w:rPr>
          <w:rFonts w:ascii="Eras Medium ITC" w:hAnsi="Eras Medium ITC"/>
          <w:sz w:val="19"/>
          <w:szCs w:val="19"/>
        </w:rPr>
      </w:pPr>
      <w:r w:rsidRPr="009E1850">
        <w:rPr>
          <w:rFonts w:ascii="Eras Medium ITC" w:hAnsi="Eras Medium ITC" w:cs="Arial"/>
          <w:bCs/>
          <w:sz w:val="19"/>
          <w:szCs w:val="19"/>
        </w:rPr>
        <w:t>El pago se efectuará de manera electrónica a través del Sistema Integral de Administración Financiera Federal (SIAFF), establecido por la Secretaría de Hacienda y Crédito Público, por lo que los pagos se realizarán directamente por la Tesorería de la Federación en la cuenta bancaria de</w:t>
      </w:r>
      <w:r w:rsidRPr="009E1850">
        <w:rPr>
          <w:rFonts w:ascii="Eras Medium ITC" w:hAnsi="Eras Medium ITC" w:cs="Arial"/>
          <w:sz w:val="19"/>
          <w:szCs w:val="19"/>
        </w:rPr>
        <w:t xml:space="preserve"> </w:t>
      </w:r>
      <w:r w:rsidRPr="009E1850">
        <w:rPr>
          <w:rFonts w:ascii="Eras Medium ITC" w:hAnsi="Eras Medium ITC" w:cs="Arial"/>
          <w:b/>
          <w:sz w:val="19"/>
          <w:szCs w:val="19"/>
        </w:rPr>
        <w:t>EL PROVEEDOR</w:t>
      </w:r>
      <w:r w:rsidRPr="009E1850">
        <w:rPr>
          <w:rFonts w:ascii="Eras Medium ITC" w:hAnsi="Eras Medium ITC" w:cs="Arial"/>
          <w:bCs/>
          <w:sz w:val="19"/>
          <w:szCs w:val="19"/>
        </w:rPr>
        <w:t xml:space="preserve">, por lo que éste acepta proporcionar los datos bancarios correspondientes. </w:t>
      </w:r>
      <w:r w:rsidRPr="009E1850">
        <w:rPr>
          <w:rFonts w:ascii="Eras Medium ITC" w:hAnsi="Eras Medium ITC" w:cs="Arial"/>
          <w:b/>
          <w:sz w:val="19"/>
          <w:szCs w:val="19"/>
        </w:rPr>
        <w:t>EL PROVEEDOR</w:t>
      </w:r>
      <w:r w:rsidRPr="009E1850">
        <w:rPr>
          <w:rFonts w:ascii="Eras Medium ITC" w:hAnsi="Eras Medium ITC" w:cs="Arial"/>
          <w:bCs/>
          <w:sz w:val="19"/>
          <w:szCs w:val="19"/>
        </w:rPr>
        <w:t xml:space="preserve"> también podrá ejercer dicho pago mediante la modalidad de Cadenas Productivas, sujetándose a los lineamientos y procedimiento establecido por Nacional Financiera y la participación de los Intermediarios Financieros existentes en la cadena, </w:t>
      </w:r>
      <w:r w:rsidRPr="009E1850">
        <w:rPr>
          <w:rFonts w:ascii="Eras Medium ITC" w:hAnsi="Eras Medium ITC"/>
          <w:sz w:val="19"/>
          <w:szCs w:val="19"/>
        </w:rPr>
        <w:t>debiendo presentar la siguiente documentación:</w:t>
      </w:r>
    </w:p>
    <w:p w:rsidR="005D33D6" w:rsidRPr="009E1850" w:rsidRDefault="005D33D6" w:rsidP="005D33D6">
      <w:pPr>
        <w:ind w:left="1410"/>
        <w:jc w:val="both"/>
        <w:rPr>
          <w:rFonts w:ascii="Eras Medium ITC" w:hAnsi="Eras Medium ITC" w:cs="Arial"/>
          <w:bCs/>
          <w:sz w:val="19"/>
          <w:szCs w:val="19"/>
        </w:rPr>
      </w:pPr>
    </w:p>
    <w:p w:rsidR="005D33D6" w:rsidRPr="009E1850" w:rsidRDefault="005D33D6" w:rsidP="005D33D6">
      <w:pPr>
        <w:pStyle w:val="Prrafodelista"/>
        <w:numPr>
          <w:ilvl w:val="0"/>
          <w:numId w:val="35"/>
        </w:numPr>
        <w:jc w:val="both"/>
        <w:rPr>
          <w:rFonts w:ascii="Eras Medium ITC" w:hAnsi="Eras Medium ITC"/>
          <w:color w:val="auto"/>
          <w:sz w:val="19"/>
          <w:szCs w:val="19"/>
        </w:rPr>
      </w:pPr>
      <w:r w:rsidRPr="009E1850">
        <w:rPr>
          <w:rFonts w:ascii="Eras Medium ITC" w:hAnsi="Eras Medium ITC"/>
          <w:color w:val="auto"/>
          <w:sz w:val="19"/>
          <w:szCs w:val="19"/>
        </w:rPr>
        <w:t>Factura original, que deberá describir los servicios entregados, precios unitarios, los descuentos si existieran, el importe total, más el Impuesto al Valor Agregado</w:t>
      </w:r>
      <w:r w:rsidRPr="009E1850">
        <w:rPr>
          <w:rFonts w:ascii="Eras Medium ITC" w:hAnsi="Eras Medium ITC"/>
          <w:snapToGrid w:val="0"/>
          <w:color w:val="auto"/>
          <w:sz w:val="19"/>
          <w:szCs w:val="19"/>
          <w:lang w:val="es-ES_tradnl"/>
        </w:rPr>
        <w:t xml:space="preserve"> (IVA) </w:t>
      </w:r>
      <w:r w:rsidRPr="009E1850">
        <w:rPr>
          <w:rFonts w:ascii="Eras Medium ITC" w:hAnsi="Eras Medium ITC"/>
          <w:color w:val="auto"/>
          <w:sz w:val="19"/>
          <w:szCs w:val="19"/>
        </w:rPr>
        <w:t>debiendo cumplir con los requisitos establecidos en el artículo 29 y 29A del Código Fiscal de la Federación, y demás requisitos fiscales vigentes.</w:t>
      </w:r>
    </w:p>
    <w:p w:rsidR="005D33D6" w:rsidRPr="009E1850" w:rsidRDefault="005D33D6" w:rsidP="005D33D6">
      <w:pPr>
        <w:ind w:left="1410"/>
        <w:jc w:val="both"/>
        <w:rPr>
          <w:rFonts w:ascii="Eras Medium ITC" w:hAnsi="Eras Medium ITC"/>
          <w:sz w:val="19"/>
          <w:szCs w:val="19"/>
        </w:rPr>
      </w:pPr>
    </w:p>
    <w:p w:rsidR="005D33D6" w:rsidRPr="009E1850" w:rsidRDefault="005D33D6" w:rsidP="005D33D6">
      <w:pPr>
        <w:ind w:left="1410" w:firstLine="6"/>
        <w:jc w:val="both"/>
        <w:rPr>
          <w:rFonts w:ascii="Eras Medium ITC" w:hAnsi="Eras Medium ITC"/>
          <w:sz w:val="19"/>
          <w:szCs w:val="19"/>
        </w:rPr>
      </w:pPr>
      <w:r w:rsidRPr="009E1850">
        <w:rPr>
          <w:rFonts w:ascii="Eras Medium ITC" w:hAnsi="Eras Medium ITC"/>
          <w:sz w:val="19"/>
          <w:szCs w:val="19"/>
        </w:rPr>
        <w:t xml:space="preserve">Si </w:t>
      </w:r>
      <w:r w:rsidRPr="009E1850">
        <w:rPr>
          <w:rFonts w:ascii="Eras Medium ITC" w:hAnsi="Eras Medium ITC"/>
          <w:b/>
          <w:sz w:val="19"/>
          <w:szCs w:val="19"/>
        </w:rPr>
        <w:t>CANAL 22</w:t>
      </w:r>
      <w:r w:rsidRPr="009E1850">
        <w:rPr>
          <w:rFonts w:ascii="Eras Medium ITC" w:hAnsi="Eras Medium ITC"/>
          <w:sz w:val="19"/>
          <w:szCs w:val="19"/>
        </w:rPr>
        <w:t xml:space="preserve"> no efectúa el pago correspondiente, a solicitud de </w:t>
      </w:r>
      <w:r w:rsidRPr="009E1850">
        <w:rPr>
          <w:rFonts w:ascii="Eras Medium ITC" w:hAnsi="Eras Medium ITC"/>
          <w:b/>
          <w:sz w:val="19"/>
          <w:szCs w:val="19"/>
        </w:rPr>
        <w:t xml:space="preserve">EL PROVEEDOR </w:t>
      </w:r>
      <w:r w:rsidRPr="009E1850">
        <w:rPr>
          <w:rFonts w:ascii="Eras Medium ITC" w:hAnsi="Eras Medium ITC"/>
          <w:sz w:val="19"/>
          <w:szCs w:val="19"/>
        </w:rPr>
        <w:t xml:space="preserve">deberá pagar gastos financieros conforme a la tasa que será igual a la establecida por la Ley de Ingresos de la Federación en los casos de prórroga para el pago de créditos fiscales.  </w:t>
      </w:r>
    </w:p>
    <w:p w:rsidR="005D33D6" w:rsidRPr="009E1850" w:rsidRDefault="005D33D6" w:rsidP="005D33D6">
      <w:pPr>
        <w:ind w:left="1410" w:firstLine="6"/>
        <w:jc w:val="both"/>
        <w:rPr>
          <w:rFonts w:ascii="Eras Medium ITC" w:hAnsi="Eras Medium ITC"/>
          <w:sz w:val="19"/>
          <w:szCs w:val="19"/>
        </w:rPr>
      </w:pPr>
    </w:p>
    <w:p w:rsidR="005D33D6" w:rsidRPr="009E1850" w:rsidRDefault="005D33D6" w:rsidP="005D33D6">
      <w:pPr>
        <w:ind w:left="1410" w:firstLine="6"/>
        <w:jc w:val="both"/>
        <w:rPr>
          <w:rFonts w:ascii="Eras Medium ITC" w:hAnsi="Eras Medium ITC"/>
          <w:sz w:val="19"/>
          <w:szCs w:val="19"/>
        </w:rPr>
      </w:pPr>
      <w:r w:rsidRPr="009E1850">
        <w:rPr>
          <w:rFonts w:ascii="Eras Medium ITC" w:hAnsi="Eras Medium ITC"/>
          <w:sz w:val="19"/>
          <w:szCs w:val="19"/>
        </w:rPr>
        <w:t xml:space="preserve">Dichos gastos se calcularán sobre las cantidades no pagadas y se computarán por días naturales desde que se venció el plazo pactado, hasta la fecha en que se pongan efectivamente las cantidades a disposición de </w:t>
      </w:r>
      <w:r w:rsidRPr="009E1850">
        <w:rPr>
          <w:rFonts w:ascii="Eras Medium ITC" w:hAnsi="Eras Medium ITC"/>
          <w:b/>
          <w:sz w:val="19"/>
          <w:szCs w:val="19"/>
        </w:rPr>
        <w:t>EL PROVEEDOR.</w:t>
      </w:r>
    </w:p>
    <w:p w:rsidR="005D33D6" w:rsidRPr="009E1850" w:rsidRDefault="005D33D6" w:rsidP="005D33D6">
      <w:pPr>
        <w:ind w:left="1410"/>
        <w:jc w:val="both"/>
        <w:rPr>
          <w:rFonts w:ascii="Eras Medium ITC" w:hAnsi="Eras Medium ITC"/>
          <w:b/>
          <w:sz w:val="19"/>
          <w:szCs w:val="19"/>
        </w:rPr>
      </w:pPr>
    </w:p>
    <w:p w:rsidR="005D33D6" w:rsidRPr="009E1850" w:rsidRDefault="005D33D6" w:rsidP="005D33D6">
      <w:pPr>
        <w:ind w:left="1410"/>
        <w:jc w:val="both"/>
        <w:rPr>
          <w:rFonts w:ascii="Eras Medium ITC" w:hAnsi="Eras Medium ITC"/>
          <w:sz w:val="19"/>
          <w:szCs w:val="19"/>
        </w:rPr>
      </w:pPr>
      <w:r w:rsidRPr="009E1850">
        <w:rPr>
          <w:rFonts w:ascii="Eras Medium ITC" w:hAnsi="Eras Medium ITC"/>
          <w:sz w:val="19"/>
          <w:szCs w:val="19"/>
        </w:rPr>
        <w:t xml:space="preserve">En caso de que </w:t>
      </w:r>
      <w:r w:rsidRPr="009E1850">
        <w:rPr>
          <w:rFonts w:ascii="Eras Medium ITC" w:hAnsi="Eras Medium ITC"/>
          <w:b/>
          <w:sz w:val="19"/>
          <w:szCs w:val="19"/>
        </w:rPr>
        <w:t>CANAL 22</w:t>
      </w:r>
      <w:r w:rsidRPr="009E1850">
        <w:rPr>
          <w:rFonts w:ascii="Eras Medium ITC" w:hAnsi="Eras Medium ITC"/>
          <w:sz w:val="19"/>
          <w:szCs w:val="19"/>
        </w:rPr>
        <w:t xml:space="preserve"> haya efectuado el pago a </w:t>
      </w:r>
      <w:r w:rsidRPr="009E1850">
        <w:rPr>
          <w:rFonts w:ascii="Eras Medium ITC" w:hAnsi="Eras Medium ITC"/>
          <w:b/>
          <w:sz w:val="19"/>
          <w:szCs w:val="19"/>
        </w:rPr>
        <w:t>EL PROVEEDOR</w:t>
      </w:r>
      <w:r w:rsidRPr="009E1850">
        <w:rPr>
          <w:rFonts w:ascii="Eras Medium ITC" w:hAnsi="Eras Medium ITC"/>
          <w:sz w:val="19"/>
          <w:szCs w:val="19"/>
        </w:rPr>
        <w:t>,</w:t>
      </w:r>
      <w:r w:rsidRPr="009E1850">
        <w:rPr>
          <w:rFonts w:ascii="Eras Medium ITC" w:hAnsi="Eras Medium ITC"/>
          <w:b/>
          <w:sz w:val="19"/>
          <w:szCs w:val="19"/>
        </w:rPr>
        <w:t xml:space="preserve"> </w:t>
      </w:r>
      <w:r w:rsidRPr="009E1850">
        <w:rPr>
          <w:rFonts w:ascii="Eras Medium ITC" w:hAnsi="Eras Medium ITC"/>
          <w:sz w:val="19"/>
          <w:szCs w:val="19"/>
        </w:rPr>
        <w:t>éste tendrá 10 (diez) días hábiles para inconformarse sobre cualquier aspecto del mismo; transcurrido dicho plazo sin que se presente reclamación alguna, el pago se considerará definitivamente aceptado y sin derecho a ulterior reclamación.</w:t>
      </w:r>
    </w:p>
    <w:p w:rsidR="005D33D6" w:rsidRPr="009E1850" w:rsidRDefault="005D33D6" w:rsidP="005D33D6">
      <w:pPr>
        <w:ind w:left="1410" w:firstLine="6"/>
        <w:jc w:val="both"/>
        <w:rPr>
          <w:rFonts w:ascii="Eras Medium ITC" w:hAnsi="Eras Medium ITC"/>
          <w:sz w:val="19"/>
          <w:szCs w:val="19"/>
        </w:rPr>
      </w:pPr>
    </w:p>
    <w:p w:rsidR="005D33D6" w:rsidRPr="009E1850" w:rsidRDefault="005D33D6" w:rsidP="005D33D6">
      <w:pPr>
        <w:ind w:left="1410"/>
        <w:jc w:val="both"/>
        <w:rPr>
          <w:rFonts w:ascii="Eras Medium ITC" w:hAnsi="Eras Medium ITC"/>
          <w:sz w:val="19"/>
          <w:szCs w:val="19"/>
        </w:rPr>
      </w:pPr>
      <w:r w:rsidRPr="009E1850">
        <w:rPr>
          <w:rFonts w:ascii="Eras Medium ITC" w:hAnsi="Eras Medium ITC"/>
          <w:sz w:val="19"/>
          <w:szCs w:val="19"/>
        </w:rPr>
        <w:t xml:space="preserve">Tratándose de pagos en exceso que haya recibido </w:t>
      </w:r>
      <w:r w:rsidRPr="009E1850">
        <w:rPr>
          <w:rFonts w:ascii="Eras Medium ITC" w:hAnsi="Eras Medium ITC"/>
          <w:b/>
          <w:sz w:val="19"/>
          <w:szCs w:val="19"/>
        </w:rPr>
        <w:t>EL PROVEEDOR</w:t>
      </w:r>
      <w:r w:rsidRPr="009E1850">
        <w:rPr>
          <w:rFonts w:ascii="Eras Medium ITC" w:hAnsi="Eras Medium ITC"/>
          <w:sz w:val="19"/>
          <w:szCs w:val="19"/>
        </w:rPr>
        <w:t xml:space="preserve">, éste deberá reintegrar las cantidades pagadas en exceso, más los intereses correspondientes, conforme a lo señalado en el artículo 51 </w:t>
      </w:r>
      <w:r w:rsidRPr="009E1850">
        <w:rPr>
          <w:rFonts w:ascii="Eras Medium ITC" w:hAnsi="Eras Medium ITC" w:cs="Arial"/>
          <w:sz w:val="19"/>
          <w:szCs w:val="19"/>
        </w:rPr>
        <w:t>de la Ley de Adquisiciones, Arrendamientos y Servicios del Sector Público</w:t>
      </w:r>
      <w:r w:rsidRPr="009E1850">
        <w:rPr>
          <w:rFonts w:ascii="Eras Medium ITC" w:hAnsi="Eras Medium ITC"/>
          <w:sz w:val="19"/>
          <w:szCs w:val="19"/>
        </w:rPr>
        <w:t xml:space="preserve">. Los intereses se calcularán sobre las cantidades pagadas en exceso en cada caso y se computarán por días naturales desde la fecha del pago, hasta la fecha en que se pongan efectivamente las cantidades a disposición de </w:t>
      </w:r>
      <w:r w:rsidRPr="009E1850">
        <w:rPr>
          <w:rFonts w:ascii="Eras Medium ITC" w:hAnsi="Eras Medium ITC"/>
          <w:b/>
          <w:sz w:val="19"/>
          <w:szCs w:val="19"/>
        </w:rPr>
        <w:t>CANAL 22.</w:t>
      </w:r>
    </w:p>
    <w:p w:rsidR="005D33D6" w:rsidRPr="009E1850" w:rsidRDefault="005D33D6" w:rsidP="005D33D6">
      <w:pPr>
        <w:ind w:left="1560"/>
        <w:jc w:val="both"/>
        <w:rPr>
          <w:rFonts w:ascii="Eras Medium ITC" w:hAnsi="Eras Medium ITC"/>
          <w:sz w:val="19"/>
          <w:szCs w:val="19"/>
        </w:rPr>
      </w:pPr>
    </w:p>
    <w:p w:rsidR="005D33D6" w:rsidRPr="009E1850" w:rsidRDefault="005D33D6" w:rsidP="005D33D6">
      <w:pPr>
        <w:ind w:left="1440" w:hanging="1440"/>
        <w:jc w:val="both"/>
        <w:rPr>
          <w:rFonts w:ascii="Eras Medium ITC" w:hAnsi="Eras Medium ITC"/>
          <w:b/>
          <w:sz w:val="19"/>
          <w:szCs w:val="19"/>
        </w:rPr>
      </w:pPr>
      <w:r w:rsidRPr="009E1850">
        <w:rPr>
          <w:rFonts w:ascii="Eras Medium ITC" w:hAnsi="Eras Medium ITC"/>
          <w:b/>
          <w:sz w:val="19"/>
          <w:szCs w:val="19"/>
        </w:rPr>
        <w:t>TERCERA.</w:t>
      </w:r>
      <w:r w:rsidRPr="009E1850">
        <w:rPr>
          <w:rFonts w:ascii="Eras Medium ITC" w:hAnsi="Eras Medium ITC"/>
          <w:b/>
          <w:sz w:val="19"/>
          <w:szCs w:val="19"/>
        </w:rPr>
        <w:tab/>
      </w:r>
      <w:bookmarkStart w:id="31" w:name="_Hlk518841775"/>
      <w:r w:rsidRPr="009E1850">
        <w:rPr>
          <w:rFonts w:ascii="Eras Medium ITC" w:hAnsi="Eras Medium ITC"/>
          <w:b/>
          <w:i/>
          <w:sz w:val="19"/>
          <w:szCs w:val="19"/>
        </w:rPr>
        <w:t>VIGENCIA</w:t>
      </w:r>
      <w:bookmarkEnd w:id="31"/>
      <w:r w:rsidRPr="009E1850">
        <w:rPr>
          <w:rFonts w:ascii="Eras Medium ITC" w:hAnsi="Eras Medium ITC"/>
          <w:sz w:val="19"/>
          <w:szCs w:val="19"/>
        </w:rPr>
        <w:t xml:space="preserve">.- La vigencia del presente contrato será a partir de la fecha de  firma hasta el día </w:t>
      </w:r>
      <w:r w:rsidRPr="009E1850">
        <w:rPr>
          <w:rFonts w:ascii="Eras Medium ITC" w:hAnsi="Eras Medium ITC"/>
          <w:b/>
          <w:sz w:val="19"/>
          <w:szCs w:val="19"/>
        </w:rPr>
        <w:t>31 de diciembre de 2018.</w:t>
      </w:r>
    </w:p>
    <w:p w:rsidR="005D33D6" w:rsidRPr="009E1850" w:rsidRDefault="005D33D6" w:rsidP="005D33D6">
      <w:pPr>
        <w:ind w:left="1440" w:hanging="1440"/>
        <w:jc w:val="both"/>
        <w:rPr>
          <w:rFonts w:ascii="Eras Medium ITC" w:hAnsi="Eras Medium ITC"/>
          <w:b/>
          <w:sz w:val="19"/>
          <w:szCs w:val="19"/>
        </w:rPr>
      </w:pPr>
    </w:p>
    <w:p w:rsidR="005D33D6" w:rsidRPr="009E1850" w:rsidRDefault="005D33D6" w:rsidP="005D33D6">
      <w:pPr>
        <w:ind w:left="1410" w:hanging="1410"/>
        <w:jc w:val="both"/>
        <w:rPr>
          <w:rFonts w:ascii="Eras Medium ITC" w:hAnsi="Eras Medium ITC"/>
          <w:sz w:val="19"/>
          <w:szCs w:val="19"/>
        </w:rPr>
      </w:pPr>
      <w:r w:rsidRPr="009E1850">
        <w:rPr>
          <w:rFonts w:ascii="Eras Medium ITC" w:hAnsi="Eras Medium ITC"/>
          <w:sz w:val="19"/>
          <w:szCs w:val="19"/>
        </w:rPr>
        <w:tab/>
      </w:r>
      <w:r w:rsidRPr="009E1850">
        <w:rPr>
          <w:rFonts w:ascii="Eras Medium ITC" w:hAnsi="Eras Medium ITC"/>
          <w:sz w:val="19"/>
          <w:szCs w:val="19"/>
        </w:rPr>
        <w:tab/>
        <w:t xml:space="preserve">Concluido el término de vigencia del presente instrumento se dará por terminado sin necesidad de aviso de ninguna especie entre </w:t>
      </w:r>
      <w:r w:rsidRPr="009E1850">
        <w:rPr>
          <w:rFonts w:ascii="Eras Medium ITC" w:hAnsi="Eras Medium ITC"/>
          <w:b/>
          <w:sz w:val="19"/>
          <w:szCs w:val="19"/>
        </w:rPr>
        <w:t>LAS PARTES</w:t>
      </w:r>
      <w:r w:rsidRPr="009E1850">
        <w:rPr>
          <w:rFonts w:ascii="Eras Medium ITC" w:hAnsi="Eras Medium ITC"/>
          <w:sz w:val="19"/>
          <w:szCs w:val="19"/>
        </w:rPr>
        <w:t>.</w:t>
      </w:r>
    </w:p>
    <w:p w:rsidR="005D33D6" w:rsidRPr="009E1850" w:rsidRDefault="005D33D6" w:rsidP="005D33D6">
      <w:pPr>
        <w:ind w:left="1410" w:hanging="1410"/>
        <w:jc w:val="both"/>
        <w:rPr>
          <w:rFonts w:ascii="Eras Medium ITC" w:hAnsi="Eras Medium ITC"/>
          <w:sz w:val="19"/>
          <w:szCs w:val="19"/>
        </w:rPr>
      </w:pPr>
    </w:p>
    <w:p w:rsidR="005D33D6" w:rsidRPr="009E1850" w:rsidRDefault="005D33D6" w:rsidP="005D33D6">
      <w:pPr>
        <w:ind w:left="1410" w:hanging="1410"/>
        <w:jc w:val="both"/>
        <w:rPr>
          <w:rFonts w:ascii="Eras Medium ITC" w:hAnsi="Eras Medium ITC"/>
          <w:sz w:val="19"/>
          <w:szCs w:val="19"/>
        </w:rPr>
      </w:pPr>
      <w:r w:rsidRPr="009E1850">
        <w:rPr>
          <w:rFonts w:ascii="Eras Medium ITC" w:hAnsi="Eras Medium ITC"/>
          <w:b/>
          <w:sz w:val="19"/>
          <w:szCs w:val="19"/>
        </w:rPr>
        <w:t>CUARTA.</w:t>
      </w:r>
      <w:r w:rsidRPr="009E1850">
        <w:rPr>
          <w:rFonts w:ascii="Eras Medium ITC" w:hAnsi="Eras Medium ITC"/>
          <w:b/>
          <w:sz w:val="19"/>
          <w:szCs w:val="19"/>
        </w:rPr>
        <w:tab/>
      </w:r>
      <w:r w:rsidRPr="009E1850">
        <w:rPr>
          <w:rFonts w:ascii="Eras Medium ITC" w:hAnsi="Eras Medium ITC" w:cs="Arial"/>
          <w:b/>
          <w:i/>
          <w:sz w:val="19"/>
          <w:szCs w:val="19"/>
        </w:rPr>
        <w:t xml:space="preserve">GARANTÍA Y PÓLIZA DE </w:t>
      </w:r>
      <w:r w:rsidRPr="009E1850">
        <w:rPr>
          <w:rFonts w:ascii="Eras Medium ITC" w:hAnsi="Eras Medium ITC"/>
          <w:b/>
          <w:i/>
          <w:sz w:val="19"/>
          <w:szCs w:val="19"/>
        </w:rPr>
        <w:t>SEGURO CONTRA DAÑOS A TERCEROS</w:t>
      </w:r>
      <w:r w:rsidRPr="009E1850">
        <w:rPr>
          <w:rFonts w:ascii="Eras Medium ITC" w:hAnsi="Eras Medium ITC" w:cs="Arial"/>
          <w:sz w:val="19"/>
          <w:szCs w:val="19"/>
        </w:rPr>
        <w:t xml:space="preserve">.- Para garantizar el cumplimiento de las obligaciones derivadas del presente contrato, </w:t>
      </w:r>
      <w:r w:rsidRPr="009E1850">
        <w:rPr>
          <w:rFonts w:ascii="Eras Medium ITC" w:hAnsi="Eras Medium ITC" w:cs="Arial"/>
          <w:b/>
          <w:sz w:val="19"/>
          <w:szCs w:val="19"/>
        </w:rPr>
        <w:t>EL PROVEEDOR</w:t>
      </w:r>
      <w:r w:rsidRPr="009E1850">
        <w:rPr>
          <w:rFonts w:ascii="Eras Medium ITC" w:hAnsi="Eras Medium ITC" w:cs="Arial"/>
          <w:sz w:val="19"/>
          <w:szCs w:val="19"/>
        </w:rPr>
        <w:t xml:space="preserve"> </w:t>
      </w:r>
      <w:r w:rsidRPr="009E1850">
        <w:rPr>
          <w:rFonts w:ascii="Eras Medium ITC" w:hAnsi="Eras Medium ITC"/>
          <w:sz w:val="19"/>
          <w:szCs w:val="19"/>
        </w:rPr>
        <w:t xml:space="preserve">deberá constituir fianza </w:t>
      </w:r>
      <w:r w:rsidRPr="009E1850">
        <w:rPr>
          <w:rFonts w:ascii="Eras Medium ITC" w:hAnsi="Eras Medium ITC" w:cs="Arial"/>
          <w:sz w:val="19"/>
          <w:szCs w:val="19"/>
        </w:rPr>
        <w:t>expedida por una institución afianzadora nacional autorizada,</w:t>
      </w:r>
      <w:r w:rsidRPr="009E1850">
        <w:rPr>
          <w:rFonts w:ascii="Eras Medium ITC" w:hAnsi="Eras Medium ITC"/>
          <w:sz w:val="19"/>
          <w:szCs w:val="19"/>
        </w:rPr>
        <w:t xml:space="preserve"> por valor igual al 10% (diez por ciento) del importe total del contrato, sin incluir I.V.A., a favor de </w:t>
      </w:r>
      <w:r w:rsidRPr="009E1850">
        <w:rPr>
          <w:rFonts w:ascii="Eras Medium ITC" w:hAnsi="Eras Medium ITC" w:cs="Arial"/>
          <w:sz w:val="19"/>
          <w:szCs w:val="19"/>
        </w:rPr>
        <w:t>Televisión Metropolitana, S.A. de C.V.</w:t>
      </w:r>
      <w:r w:rsidRPr="009E1850">
        <w:rPr>
          <w:rFonts w:ascii="Eras Medium ITC" w:hAnsi="Eras Medium ITC"/>
          <w:sz w:val="19"/>
          <w:szCs w:val="19"/>
        </w:rPr>
        <w:t>, misma que deberá ser presentada dentro de los 10 (diez) días naturales siguientes a la firma del contrato.</w:t>
      </w:r>
    </w:p>
    <w:p w:rsidR="005D33D6" w:rsidRPr="009E1850" w:rsidRDefault="005D33D6" w:rsidP="005D33D6">
      <w:pPr>
        <w:ind w:left="1410"/>
        <w:jc w:val="both"/>
        <w:rPr>
          <w:rFonts w:ascii="Eras Medium ITC" w:hAnsi="Eras Medium ITC"/>
          <w:sz w:val="19"/>
          <w:szCs w:val="19"/>
        </w:rPr>
      </w:pPr>
    </w:p>
    <w:p w:rsidR="005D33D6" w:rsidRPr="009E1850" w:rsidRDefault="005D33D6" w:rsidP="005D33D6">
      <w:pPr>
        <w:ind w:left="1416"/>
        <w:jc w:val="both"/>
        <w:rPr>
          <w:rFonts w:ascii="Eras Medium ITC" w:hAnsi="Eras Medium ITC"/>
          <w:sz w:val="19"/>
          <w:szCs w:val="19"/>
        </w:rPr>
      </w:pPr>
      <w:bookmarkStart w:id="32" w:name="_Hlk512430127"/>
      <w:r w:rsidRPr="009E1850">
        <w:rPr>
          <w:rFonts w:ascii="Eras Medium ITC" w:hAnsi="Eras Medium ITC"/>
          <w:sz w:val="19"/>
          <w:szCs w:val="19"/>
        </w:rPr>
        <w:t>En todo caso, la fianza o fianzas que se otorguen deberán contener como mínimo las siguientes especificaciones:</w:t>
      </w:r>
    </w:p>
    <w:p w:rsidR="005D33D6" w:rsidRPr="009E1850" w:rsidRDefault="005D33D6" w:rsidP="005D33D6">
      <w:pPr>
        <w:ind w:left="1416"/>
        <w:jc w:val="both"/>
        <w:rPr>
          <w:rFonts w:ascii="Eras Medium ITC" w:hAnsi="Eras Medium ITC"/>
          <w:sz w:val="19"/>
          <w:szCs w:val="19"/>
        </w:rPr>
      </w:pPr>
    </w:p>
    <w:p w:rsidR="005D33D6" w:rsidRPr="009E1850" w:rsidRDefault="005D33D6" w:rsidP="005D33D6">
      <w:pPr>
        <w:widowControl/>
        <w:numPr>
          <w:ilvl w:val="1"/>
          <w:numId w:val="32"/>
        </w:numPr>
        <w:tabs>
          <w:tab w:val="clear" w:pos="1440"/>
        </w:tabs>
        <w:ind w:left="1843" w:hanging="425"/>
        <w:jc w:val="both"/>
        <w:rPr>
          <w:rFonts w:ascii="Eras Medium ITC" w:hAnsi="Eras Medium ITC"/>
          <w:sz w:val="19"/>
          <w:szCs w:val="19"/>
          <w:lang w:val="it-IT"/>
        </w:rPr>
      </w:pPr>
      <w:bookmarkStart w:id="33" w:name="_Hlk518828888"/>
      <w:r w:rsidRPr="009E1850">
        <w:rPr>
          <w:rFonts w:ascii="Eras Medium ITC" w:hAnsi="Eras Medium ITC" w:cs="Calibri"/>
          <w:sz w:val="19"/>
          <w:szCs w:val="19"/>
        </w:rPr>
        <w:t xml:space="preserve">La fianza se otorga a favor de Televisión Metropolitana, S.A. de C.V., </w:t>
      </w:r>
      <w:r w:rsidRPr="009E1850">
        <w:rPr>
          <w:rFonts w:ascii="Eras Medium ITC" w:hAnsi="Eras Medium ITC" w:cs="Arial"/>
          <w:b/>
          <w:bCs/>
          <w:sz w:val="19"/>
          <w:szCs w:val="19"/>
        </w:rPr>
        <w:t>CANAL 22;</w:t>
      </w:r>
    </w:p>
    <w:p w:rsidR="005D33D6" w:rsidRPr="009E1850" w:rsidRDefault="005D33D6" w:rsidP="005D33D6">
      <w:pPr>
        <w:widowControl/>
        <w:numPr>
          <w:ilvl w:val="1"/>
          <w:numId w:val="32"/>
        </w:numPr>
        <w:tabs>
          <w:tab w:val="clear" w:pos="1440"/>
        </w:tabs>
        <w:ind w:left="1843" w:hanging="425"/>
        <w:jc w:val="both"/>
        <w:rPr>
          <w:rFonts w:ascii="Eras Medium ITC" w:hAnsi="Eras Medium ITC"/>
          <w:sz w:val="19"/>
          <w:szCs w:val="19"/>
          <w:lang w:val="it-IT"/>
        </w:rPr>
      </w:pPr>
      <w:r w:rsidRPr="009E1850">
        <w:rPr>
          <w:rFonts w:ascii="Eras Medium ITC" w:hAnsi="Eras Medium ITC"/>
          <w:sz w:val="19"/>
          <w:szCs w:val="19"/>
          <w:lang w:val="it-IT"/>
        </w:rPr>
        <w:t>Que la fianza se otorga atendiendo a todas las estipulaciones contenidas en el contrato;</w:t>
      </w:r>
    </w:p>
    <w:p w:rsidR="005D33D6" w:rsidRPr="009E1850" w:rsidRDefault="005D33D6" w:rsidP="005D33D6">
      <w:pPr>
        <w:widowControl/>
        <w:numPr>
          <w:ilvl w:val="1"/>
          <w:numId w:val="32"/>
        </w:numPr>
        <w:tabs>
          <w:tab w:val="clear" w:pos="1440"/>
        </w:tabs>
        <w:ind w:left="1843" w:hanging="425"/>
        <w:jc w:val="both"/>
        <w:rPr>
          <w:rFonts w:ascii="Eras Medium ITC" w:hAnsi="Eras Medium ITC"/>
          <w:sz w:val="19"/>
          <w:szCs w:val="19"/>
          <w:lang w:val="it-IT"/>
        </w:rPr>
      </w:pPr>
      <w:r w:rsidRPr="009E1850">
        <w:rPr>
          <w:rFonts w:ascii="Eras Medium ITC" w:hAnsi="Eras Medium ITC" w:cs="Calibri"/>
          <w:sz w:val="19"/>
          <w:szCs w:val="19"/>
        </w:rPr>
        <w:t>La fianza se otorga para responder del debido cumplimiento del contrato que se suscriba objeto del presente documento</w:t>
      </w:r>
      <w:r w:rsidRPr="009E1850">
        <w:rPr>
          <w:rFonts w:ascii="Eras Medium ITC" w:hAnsi="Eras Medium ITC"/>
          <w:sz w:val="19"/>
          <w:szCs w:val="19"/>
          <w:lang w:val="it-IT"/>
        </w:rPr>
        <w:t>;</w:t>
      </w:r>
    </w:p>
    <w:p w:rsidR="005D33D6" w:rsidRPr="009E1850" w:rsidRDefault="005D33D6" w:rsidP="005D33D6">
      <w:pPr>
        <w:widowControl/>
        <w:numPr>
          <w:ilvl w:val="1"/>
          <w:numId w:val="32"/>
        </w:numPr>
        <w:tabs>
          <w:tab w:val="clear" w:pos="1440"/>
        </w:tabs>
        <w:ind w:left="1843" w:hanging="425"/>
        <w:jc w:val="both"/>
        <w:rPr>
          <w:rFonts w:ascii="Eras Medium ITC" w:hAnsi="Eras Medium ITC"/>
          <w:sz w:val="19"/>
          <w:szCs w:val="19"/>
          <w:lang w:val="it-IT"/>
        </w:rPr>
      </w:pPr>
      <w:r w:rsidRPr="009E1850">
        <w:rPr>
          <w:rFonts w:ascii="Eras Medium ITC" w:hAnsi="Eras Medium ITC"/>
          <w:sz w:val="19"/>
          <w:szCs w:val="19"/>
          <w:lang w:val="it-IT"/>
        </w:rPr>
        <w:t>Que la fiaza permanecerá vigente durante el cumplimiento de la obligación que garantice y continuará vigente en caso de que se otorgue prórroga al cumplimiento del contrato, así como durante la sustanciación de todos los recursos legales o de los juicios que se interpongan y hasta que se dicte resolución definitiva que quede firme;</w:t>
      </w:r>
    </w:p>
    <w:p w:rsidR="005D33D6" w:rsidRPr="009E1850" w:rsidRDefault="005D33D6" w:rsidP="005D33D6">
      <w:pPr>
        <w:widowControl/>
        <w:numPr>
          <w:ilvl w:val="1"/>
          <w:numId w:val="32"/>
        </w:numPr>
        <w:tabs>
          <w:tab w:val="clear" w:pos="1440"/>
        </w:tabs>
        <w:ind w:left="1843" w:hanging="425"/>
        <w:jc w:val="both"/>
        <w:rPr>
          <w:rFonts w:ascii="Eras Medium ITC" w:hAnsi="Eras Medium ITC"/>
          <w:sz w:val="19"/>
          <w:szCs w:val="19"/>
          <w:lang w:val="it-IT"/>
        </w:rPr>
      </w:pPr>
      <w:r w:rsidRPr="009E1850">
        <w:rPr>
          <w:rFonts w:ascii="Eras Medium ITC" w:hAnsi="Eras Medium ITC" w:cs="Calibri"/>
          <w:sz w:val="19"/>
          <w:szCs w:val="19"/>
        </w:rPr>
        <w:t>En caso de prórroga del presente contrato, automáticamente la vigencia de la fianza se prorrogará en concordancia con dicha prórroga;</w:t>
      </w:r>
    </w:p>
    <w:p w:rsidR="005D33D6" w:rsidRPr="009E1850" w:rsidRDefault="005D33D6" w:rsidP="005D33D6">
      <w:pPr>
        <w:widowControl/>
        <w:numPr>
          <w:ilvl w:val="1"/>
          <w:numId w:val="32"/>
        </w:numPr>
        <w:tabs>
          <w:tab w:val="clear" w:pos="1440"/>
        </w:tabs>
        <w:ind w:left="1843" w:hanging="425"/>
        <w:jc w:val="both"/>
        <w:rPr>
          <w:rFonts w:ascii="Eras Medium ITC" w:hAnsi="Eras Medium ITC"/>
          <w:sz w:val="19"/>
          <w:szCs w:val="19"/>
          <w:lang w:val="it-IT"/>
        </w:rPr>
      </w:pPr>
      <w:r w:rsidRPr="009E1850">
        <w:rPr>
          <w:rFonts w:ascii="Eras Medium ITC" w:hAnsi="Eras Medium ITC" w:cs="Calibri"/>
          <w:sz w:val="19"/>
          <w:szCs w:val="19"/>
        </w:rPr>
        <w:t xml:space="preserve">En el supuesto de que se modifique el presente contrato, se presentará el endoso de la póliza de fianza, en un plazo de diez días naturales, </w:t>
      </w:r>
      <w:r w:rsidRPr="009E1850">
        <w:rPr>
          <w:rFonts w:ascii="Eras Medium ITC" w:hAnsi="Eras Medium ITC"/>
          <w:sz w:val="19"/>
          <w:szCs w:val="19"/>
        </w:rPr>
        <w:t>asimismo deberá presentar original (para cotejo) y copia del comprobante de pago sellado por la afianzadora;</w:t>
      </w:r>
    </w:p>
    <w:p w:rsidR="005D33D6" w:rsidRPr="009E1850" w:rsidRDefault="005D33D6" w:rsidP="005D33D6">
      <w:pPr>
        <w:widowControl/>
        <w:numPr>
          <w:ilvl w:val="1"/>
          <w:numId w:val="32"/>
        </w:numPr>
        <w:tabs>
          <w:tab w:val="clear" w:pos="1440"/>
        </w:tabs>
        <w:ind w:left="1843" w:hanging="425"/>
        <w:jc w:val="both"/>
        <w:rPr>
          <w:rFonts w:ascii="Eras Medium ITC" w:hAnsi="Eras Medium ITC"/>
          <w:sz w:val="19"/>
          <w:szCs w:val="19"/>
          <w:lang w:val="it-IT"/>
        </w:rPr>
      </w:pPr>
      <w:r w:rsidRPr="009E1850">
        <w:rPr>
          <w:rFonts w:ascii="Eras Medium ITC" w:hAnsi="Eras Medium ITC" w:cs="Calibri"/>
          <w:sz w:val="19"/>
          <w:szCs w:val="19"/>
        </w:rPr>
        <w:t xml:space="preserve">Para liberar la fianza será requisito indispensable la manifestación expresa y por escrito de </w:t>
      </w:r>
      <w:r w:rsidRPr="009E1850">
        <w:rPr>
          <w:rFonts w:ascii="Eras Medium ITC" w:hAnsi="Eras Medium ITC" w:cs="Arial"/>
          <w:b/>
          <w:bCs/>
          <w:sz w:val="19"/>
          <w:szCs w:val="19"/>
        </w:rPr>
        <w:t>CANAL 22;</w:t>
      </w:r>
    </w:p>
    <w:p w:rsidR="005D33D6" w:rsidRPr="009E1850" w:rsidRDefault="005D33D6" w:rsidP="005D33D6">
      <w:pPr>
        <w:widowControl/>
        <w:numPr>
          <w:ilvl w:val="1"/>
          <w:numId w:val="32"/>
        </w:numPr>
        <w:tabs>
          <w:tab w:val="clear" w:pos="1440"/>
        </w:tabs>
        <w:ind w:left="1843" w:hanging="425"/>
        <w:jc w:val="both"/>
        <w:rPr>
          <w:rFonts w:ascii="Eras Medium ITC" w:hAnsi="Eras Medium ITC"/>
          <w:sz w:val="19"/>
          <w:szCs w:val="19"/>
          <w:lang w:val="it-IT"/>
        </w:rPr>
      </w:pPr>
      <w:r w:rsidRPr="009E1850">
        <w:rPr>
          <w:rFonts w:ascii="Eras Medium ITC" w:hAnsi="Eras Medium ITC"/>
          <w:sz w:val="19"/>
          <w:szCs w:val="19"/>
          <w:lang w:val="it-IT"/>
        </w:rPr>
        <w:t>Que para cancelar la fianza, será un requisito contar con la constancía de cumplimiento total de las obligaciones contractuales;</w:t>
      </w:r>
    </w:p>
    <w:p w:rsidR="005D33D6" w:rsidRPr="009E1850" w:rsidRDefault="005D33D6" w:rsidP="005D33D6">
      <w:pPr>
        <w:widowControl/>
        <w:numPr>
          <w:ilvl w:val="1"/>
          <w:numId w:val="32"/>
        </w:numPr>
        <w:tabs>
          <w:tab w:val="clear" w:pos="1440"/>
        </w:tabs>
        <w:ind w:left="1843" w:hanging="425"/>
        <w:jc w:val="both"/>
        <w:rPr>
          <w:rFonts w:ascii="Eras Medium ITC" w:hAnsi="Eras Medium ITC"/>
          <w:sz w:val="19"/>
          <w:szCs w:val="19"/>
          <w:lang w:val="it-IT"/>
        </w:rPr>
      </w:pPr>
      <w:r w:rsidRPr="009E1850">
        <w:rPr>
          <w:rFonts w:ascii="Eras Medium ITC" w:hAnsi="Eras Medium ITC"/>
          <w:sz w:val="19"/>
          <w:szCs w:val="19"/>
          <w:lang w:val="it-IT"/>
        </w:rPr>
        <w:t xml:space="preserve">Que la afianzadora acepta expresamente someterse a los procedimientos de ejecución previstos en la Ley de Instituciones de Seguros y Fianzas para la efectividad de las fianzas, aún para el caso de que proceda el cobro de indemnización por mora, con motivo del pago extemporaneo del importe de la póliza de fianza requerida. Por tanto, la </w:t>
      </w:r>
      <w:r w:rsidRPr="009E1850">
        <w:rPr>
          <w:rFonts w:ascii="Eras Medium ITC" w:hAnsi="Eras Medium ITC" w:cs="Arial"/>
          <w:sz w:val="19"/>
          <w:szCs w:val="19"/>
        </w:rPr>
        <w:t>Institución Afianzadora acepta lo prescrito en los artículos 282 y 178 de la Ley de Instituciones de Seguros y de Fianzas en vigor; y,</w:t>
      </w:r>
    </w:p>
    <w:p w:rsidR="005D33D6" w:rsidRPr="009E1850" w:rsidRDefault="005D33D6" w:rsidP="005D33D6">
      <w:pPr>
        <w:widowControl/>
        <w:numPr>
          <w:ilvl w:val="1"/>
          <w:numId w:val="32"/>
        </w:numPr>
        <w:tabs>
          <w:tab w:val="clear" w:pos="1440"/>
        </w:tabs>
        <w:ind w:left="1843" w:hanging="425"/>
        <w:jc w:val="both"/>
        <w:rPr>
          <w:rFonts w:ascii="Eras Medium ITC" w:hAnsi="Eras Medium ITC"/>
          <w:sz w:val="19"/>
          <w:szCs w:val="19"/>
          <w:lang w:val="it-IT"/>
        </w:rPr>
      </w:pPr>
      <w:r w:rsidRPr="009E1850">
        <w:rPr>
          <w:rFonts w:ascii="Eras Medium ITC" w:hAnsi="Eras Medium ITC" w:cs="Calibri"/>
          <w:sz w:val="19"/>
          <w:szCs w:val="19"/>
        </w:rPr>
        <w:t>La afianzadora se somete a la jurisdicción de los tribunales federales de la Ciudad de México, renunciando al fuero que pudiera corresponderle en razón de su domicilio o por cualquier otra causa</w:t>
      </w:r>
      <w:bookmarkEnd w:id="33"/>
      <w:r w:rsidRPr="009E1850">
        <w:rPr>
          <w:rFonts w:ascii="Eras Medium ITC" w:hAnsi="Eras Medium ITC" w:cs="Calibri"/>
          <w:sz w:val="19"/>
          <w:szCs w:val="19"/>
        </w:rPr>
        <w:t>.</w:t>
      </w:r>
    </w:p>
    <w:p w:rsidR="005D33D6" w:rsidRPr="009E1850" w:rsidRDefault="005D33D6" w:rsidP="005D33D6">
      <w:pPr>
        <w:ind w:left="1843"/>
        <w:jc w:val="both"/>
        <w:rPr>
          <w:rFonts w:ascii="Eras Medium ITC" w:hAnsi="Eras Medium ITC"/>
          <w:sz w:val="19"/>
          <w:szCs w:val="19"/>
          <w:lang w:val="it-IT"/>
        </w:rPr>
      </w:pPr>
    </w:p>
    <w:p w:rsidR="005D33D6" w:rsidRPr="009E1850" w:rsidRDefault="005D33D6" w:rsidP="005D33D6">
      <w:pPr>
        <w:ind w:left="1410" w:firstLine="8"/>
        <w:jc w:val="both"/>
        <w:rPr>
          <w:rFonts w:ascii="Eras Medium ITC" w:hAnsi="Eras Medium ITC" w:cs="Arial"/>
          <w:sz w:val="19"/>
          <w:szCs w:val="19"/>
        </w:rPr>
      </w:pPr>
      <w:r w:rsidRPr="009E1850">
        <w:rPr>
          <w:rFonts w:ascii="Eras Medium ITC" w:hAnsi="Eras Medium ITC" w:cs="Arial"/>
          <w:sz w:val="19"/>
          <w:szCs w:val="19"/>
        </w:rPr>
        <w:t xml:space="preserve">En términos del segundo párrafo del artículo 53 de la Ley de Adquisiciones Arrendamientos y Servicios del Sector Público, </w:t>
      </w:r>
      <w:r w:rsidRPr="009E1850">
        <w:rPr>
          <w:rFonts w:ascii="Eras Medium ITC" w:hAnsi="Eras Medium ITC" w:cs="Arial"/>
          <w:b/>
          <w:sz w:val="19"/>
          <w:szCs w:val="19"/>
        </w:rPr>
        <w:t>EL PROVEEDOR</w:t>
      </w:r>
      <w:r w:rsidRPr="009E1850">
        <w:rPr>
          <w:rFonts w:ascii="Eras Medium ITC" w:hAnsi="Eras Medium ITC" w:cs="Arial"/>
          <w:sz w:val="19"/>
          <w:szCs w:val="19"/>
        </w:rPr>
        <w:t xml:space="preserve"> garantiza a </w:t>
      </w:r>
      <w:r w:rsidRPr="009E1850">
        <w:rPr>
          <w:rFonts w:ascii="Eras Medium ITC" w:hAnsi="Eras Medium ITC" w:cs="Arial"/>
          <w:b/>
          <w:sz w:val="19"/>
          <w:szCs w:val="19"/>
        </w:rPr>
        <w:t>CANAL 22</w:t>
      </w:r>
      <w:r w:rsidRPr="009E1850">
        <w:rPr>
          <w:rFonts w:ascii="Eras Medium ITC" w:hAnsi="Eras Medium ITC" w:cs="Arial"/>
          <w:sz w:val="19"/>
          <w:szCs w:val="19"/>
        </w:rPr>
        <w:t xml:space="preserve"> los servicios prestados en cuanto </w:t>
      </w:r>
      <w:bookmarkStart w:id="34" w:name="_Hlk501110285"/>
      <w:r w:rsidRPr="009E1850">
        <w:rPr>
          <w:rFonts w:ascii="Eras Medium ITC" w:hAnsi="Eras Medium ITC" w:cs="Arial"/>
          <w:sz w:val="19"/>
          <w:szCs w:val="19"/>
        </w:rPr>
        <w:t>a la calidad, infraestructura, capacidad técnica y de operación, por lo que responderá por los defectos y vicios ocultos de los bienes y de la calidad de los servicios, objeto del presente contrato, así como de cualquier otra responsabilidad en que hubiera incurrido, durante la vigencia de este instrumento.</w:t>
      </w:r>
    </w:p>
    <w:p w:rsidR="005D33D6" w:rsidRPr="009E1850" w:rsidRDefault="005D33D6" w:rsidP="005D33D6">
      <w:pPr>
        <w:ind w:left="1410" w:firstLine="8"/>
        <w:jc w:val="both"/>
        <w:rPr>
          <w:rFonts w:ascii="Eras Medium ITC" w:hAnsi="Eras Medium ITC" w:cs="Arial"/>
          <w:sz w:val="19"/>
          <w:szCs w:val="19"/>
        </w:rPr>
      </w:pPr>
    </w:p>
    <w:p w:rsidR="005D33D6" w:rsidRPr="009E1850" w:rsidRDefault="005D33D6" w:rsidP="005D33D6">
      <w:pPr>
        <w:ind w:left="1410"/>
        <w:jc w:val="both"/>
        <w:rPr>
          <w:rFonts w:ascii="Eras Medium ITC" w:hAnsi="Eras Medium ITC" w:cs="Arial"/>
          <w:b/>
          <w:sz w:val="19"/>
          <w:szCs w:val="19"/>
        </w:rPr>
      </w:pPr>
      <w:bookmarkStart w:id="35" w:name="_Hlk500518616"/>
      <w:bookmarkEnd w:id="32"/>
      <w:bookmarkEnd w:id="34"/>
      <w:r w:rsidRPr="009E1850">
        <w:rPr>
          <w:rFonts w:ascii="Eras Medium ITC" w:hAnsi="Eras Medium ITC" w:cs="Arial"/>
          <w:sz w:val="19"/>
          <w:szCs w:val="19"/>
        </w:rPr>
        <w:tab/>
      </w:r>
      <w:r w:rsidRPr="009E1850">
        <w:rPr>
          <w:rFonts w:ascii="Eras Medium ITC" w:hAnsi="Eras Medium ITC"/>
          <w:sz w:val="19"/>
          <w:szCs w:val="19"/>
        </w:rPr>
        <w:t xml:space="preserve">Las obligaciones derivadas del presente contrato </w:t>
      </w:r>
      <w:r w:rsidRPr="009E1850">
        <w:rPr>
          <w:rFonts w:ascii="Eras Medium ITC" w:hAnsi="Eras Medium ITC"/>
          <w:b/>
          <w:sz w:val="19"/>
          <w:szCs w:val="19"/>
        </w:rPr>
        <w:t>son divisibles</w:t>
      </w:r>
      <w:bookmarkStart w:id="36" w:name="_Hlk513372049"/>
      <w:r w:rsidRPr="009E1850">
        <w:rPr>
          <w:rFonts w:ascii="Eras Medium ITC" w:hAnsi="Eras Medium ITC"/>
          <w:sz w:val="19"/>
          <w:szCs w:val="19"/>
        </w:rPr>
        <w:t xml:space="preserve">, por lo que, en su caso, </w:t>
      </w:r>
      <w:r w:rsidRPr="009E1850">
        <w:rPr>
          <w:rFonts w:ascii="Eras Medium ITC" w:hAnsi="Eras Medium ITC"/>
          <w:b/>
          <w:sz w:val="19"/>
          <w:szCs w:val="19"/>
        </w:rPr>
        <w:t>CANAL 22</w:t>
      </w:r>
      <w:r w:rsidRPr="009E1850">
        <w:rPr>
          <w:rFonts w:ascii="Eras Medium ITC" w:hAnsi="Eras Medium ITC"/>
          <w:sz w:val="19"/>
          <w:szCs w:val="19"/>
        </w:rPr>
        <w:t xml:space="preserve"> únicamente hará efectiva la garantía de cumplimiento del contrato por lo no cumplido</w:t>
      </w:r>
      <w:bookmarkEnd w:id="36"/>
      <w:r w:rsidRPr="009E1850">
        <w:rPr>
          <w:rFonts w:ascii="Eras Medium ITC" w:hAnsi="Eras Medium ITC"/>
          <w:sz w:val="19"/>
          <w:szCs w:val="19"/>
        </w:rPr>
        <w:t>.</w:t>
      </w:r>
      <w:bookmarkEnd w:id="35"/>
    </w:p>
    <w:p w:rsidR="005D33D6" w:rsidRPr="009E1850" w:rsidRDefault="005D33D6" w:rsidP="005D33D6">
      <w:pPr>
        <w:ind w:left="1410"/>
        <w:jc w:val="both"/>
        <w:rPr>
          <w:rFonts w:ascii="Eras Medium ITC" w:hAnsi="Eras Medium ITC" w:cs="Arial"/>
          <w:b/>
          <w:sz w:val="19"/>
          <w:szCs w:val="19"/>
        </w:rPr>
      </w:pPr>
    </w:p>
    <w:p w:rsidR="005D33D6" w:rsidRPr="009E1850" w:rsidRDefault="005D33D6" w:rsidP="005D33D6">
      <w:pPr>
        <w:ind w:left="1410"/>
        <w:jc w:val="both"/>
        <w:rPr>
          <w:rFonts w:ascii="Eras Medium ITC" w:hAnsi="Eras Medium ITC" w:cs="Arial"/>
          <w:b/>
          <w:sz w:val="19"/>
          <w:szCs w:val="19"/>
        </w:rPr>
      </w:pPr>
      <w:bookmarkStart w:id="37" w:name="_Hlk518827386"/>
      <w:r w:rsidRPr="009E1850">
        <w:rPr>
          <w:rFonts w:ascii="Eras Medium ITC" w:hAnsi="Eras Medium ITC" w:cs="Arial"/>
          <w:b/>
          <w:sz w:val="19"/>
          <w:szCs w:val="19"/>
        </w:rPr>
        <w:t>EL PROVEEDOR</w:t>
      </w:r>
      <w:r w:rsidRPr="009E1850">
        <w:rPr>
          <w:rFonts w:ascii="Eras Medium ITC" w:hAnsi="Eras Medium ITC"/>
          <w:sz w:val="19"/>
          <w:szCs w:val="19"/>
        </w:rPr>
        <w:t xml:space="preserve"> queda obligado a mantener vigente la fianza mencionada, en tanto permanezca en vigor el presente contrato; en caso de que se otorgue prórroga para el cumplimiento del mismo y durante la substanciación de todos los recursos legales o juicios que se interpongan, hasta que se dicte resolución definitiva que quede firme por autoridad competente, en la inteligencia de que dicha fianza sólo podrá ser cancelada mediante autorización expresa y por escrito de la </w:t>
      </w:r>
      <w:r w:rsidRPr="009E1850">
        <w:rPr>
          <w:rFonts w:ascii="Eras Medium ITC" w:hAnsi="Eras Medium ITC"/>
          <w:b/>
          <w:sz w:val="19"/>
          <w:szCs w:val="19"/>
        </w:rPr>
        <w:t>Dirección de Administración</w:t>
      </w:r>
      <w:r w:rsidRPr="009E1850">
        <w:rPr>
          <w:rFonts w:ascii="Eras Medium ITC" w:hAnsi="Eras Medium ITC"/>
          <w:sz w:val="19"/>
          <w:szCs w:val="19"/>
        </w:rPr>
        <w:t xml:space="preserve"> de </w:t>
      </w:r>
      <w:r w:rsidRPr="009E1850">
        <w:rPr>
          <w:rFonts w:ascii="Eras Medium ITC" w:hAnsi="Eras Medium ITC"/>
          <w:b/>
          <w:sz w:val="19"/>
          <w:szCs w:val="19"/>
        </w:rPr>
        <w:t>Canal 22</w:t>
      </w:r>
      <w:r w:rsidRPr="009E1850">
        <w:rPr>
          <w:rFonts w:ascii="Eras Medium ITC" w:hAnsi="Eras Medium ITC"/>
          <w:sz w:val="19"/>
          <w:szCs w:val="19"/>
        </w:rPr>
        <w:t>.</w:t>
      </w:r>
    </w:p>
    <w:p w:rsidR="005D33D6" w:rsidRPr="009E1850" w:rsidRDefault="005D33D6" w:rsidP="005D33D6">
      <w:pPr>
        <w:ind w:left="1410"/>
        <w:jc w:val="both"/>
        <w:rPr>
          <w:rFonts w:ascii="Eras Medium ITC" w:hAnsi="Eras Medium ITC" w:cs="Arial"/>
          <w:b/>
          <w:sz w:val="19"/>
          <w:szCs w:val="19"/>
        </w:rPr>
      </w:pPr>
    </w:p>
    <w:p w:rsidR="005D33D6" w:rsidRPr="009E1850" w:rsidRDefault="005D33D6" w:rsidP="005D33D6">
      <w:pPr>
        <w:ind w:left="1410"/>
        <w:jc w:val="both"/>
        <w:rPr>
          <w:rFonts w:ascii="Eras Medium ITC" w:hAnsi="Eras Medium ITC"/>
          <w:sz w:val="19"/>
          <w:szCs w:val="19"/>
        </w:rPr>
      </w:pPr>
      <w:r w:rsidRPr="009E1850">
        <w:rPr>
          <w:rFonts w:ascii="Eras Medium ITC" w:hAnsi="Eras Medium ITC"/>
          <w:sz w:val="19"/>
          <w:szCs w:val="19"/>
        </w:rPr>
        <w:t xml:space="preserve">En caso de que </w:t>
      </w:r>
      <w:r w:rsidRPr="009E1850">
        <w:rPr>
          <w:rFonts w:ascii="Eras Medium ITC" w:hAnsi="Eras Medium ITC"/>
          <w:b/>
          <w:sz w:val="19"/>
          <w:szCs w:val="19"/>
        </w:rPr>
        <w:t>Canal 22</w:t>
      </w:r>
      <w:r w:rsidRPr="009E1850">
        <w:rPr>
          <w:rFonts w:ascii="Eras Medium ITC" w:hAnsi="Eras Medium ITC"/>
          <w:sz w:val="19"/>
          <w:szCs w:val="19"/>
        </w:rPr>
        <w:t xml:space="preserve"> decida prorrogar el plazo por la prestación de los servicios, </w:t>
      </w:r>
      <w:r w:rsidRPr="009E1850">
        <w:rPr>
          <w:rFonts w:ascii="Eras Medium ITC" w:hAnsi="Eras Medium ITC" w:cs="Arial"/>
          <w:b/>
          <w:sz w:val="19"/>
          <w:szCs w:val="19"/>
        </w:rPr>
        <w:t>EL PROVEEDOR</w:t>
      </w:r>
      <w:r w:rsidRPr="009E1850">
        <w:rPr>
          <w:rFonts w:ascii="Eras Medium ITC" w:hAnsi="Eras Medium ITC"/>
          <w:sz w:val="19"/>
          <w:szCs w:val="19"/>
        </w:rPr>
        <w:t xml:space="preserve"> se obliga a garantizarlos, mediante una fianza en los mismos términos señalados y por el periodo prorrogado</w:t>
      </w:r>
      <w:bookmarkEnd w:id="37"/>
      <w:r w:rsidRPr="009E1850">
        <w:rPr>
          <w:rFonts w:ascii="Eras Medium ITC" w:hAnsi="Eras Medium ITC"/>
          <w:sz w:val="19"/>
          <w:szCs w:val="19"/>
        </w:rPr>
        <w:t>.</w:t>
      </w:r>
    </w:p>
    <w:p w:rsidR="005D33D6" w:rsidRPr="009E1850" w:rsidRDefault="005D33D6" w:rsidP="005D33D6">
      <w:pPr>
        <w:ind w:left="1410"/>
        <w:jc w:val="both"/>
        <w:rPr>
          <w:rFonts w:ascii="Eras Medium ITC" w:hAnsi="Eras Medium ITC"/>
          <w:sz w:val="19"/>
          <w:szCs w:val="19"/>
        </w:rPr>
      </w:pPr>
    </w:p>
    <w:p w:rsidR="005D33D6" w:rsidRPr="009E1850" w:rsidRDefault="005D33D6" w:rsidP="005D33D6">
      <w:pPr>
        <w:ind w:left="1410"/>
        <w:jc w:val="both"/>
        <w:rPr>
          <w:rFonts w:ascii="Eras Medium ITC" w:hAnsi="Eras Medium ITC"/>
          <w:sz w:val="19"/>
          <w:szCs w:val="19"/>
        </w:rPr>
      </w:pPr>
      <w:bookmarkStart w:id="38" w:name="_Hlk518827988"/>
      <w:r w:rsidRPr="009E1850">
        <w:rPr>
          <w:rFonts w:ascii="Eras Medium ITC" w:hAnsi="Eras Medium ITC" w:cs="Arial"/>
          <w:sz w:val="19"/>
          <w:szCs w:val="19"/>
        </w:rPr>
        <w:t xml:space="preserve">Asimismo, </w:t>
      </w:r>
      <w:r w:rsidRPr="009E1850">
        <w:rPr>
          <w:rFonts w:ascii="Eras Medium ITC" w:hAnsi="Eras Medium ITC" w:cs="Arial"/>
          <w:b/>
          <w:sz w:val="19"/>
          <w:szCs w:val="19"/>
        </w:rPr>
        <w:t>EL PROVEEDOR</w:t>
      </w:r>
      <w:r w:rsidRPr="009E1850">
        <w:rPr>
          <w:rFonts w:ascii="Eras Medium ITC" w:hAnsi="Eras Medium ITC" w:cs="Arial"/>
          <w:sz w:val="19"/>
          <w:szCs w:val="19"/>
        </w:rPr>
        <w:t xml:space="preserve"> </w:t>
      </w:r>
      <w:bookmarkEnd w:id="38"/>
      <w:r w:rsidRPr="009E1850">
        <w:rPr>
          <w:rFonts w:ascii="Eras Medium ITC" w:hAnsi="Eras Medium ITC"/>
          <w:sz w:val="19"/>
          <w:szCs w:val="19"/>
        </w:rPr>
        <w:t xml:space="preserve">deberá presentar dentro de los 15 (quince) días naturales posteriores a la firma del contrato, una </w:t>
      </w:r>
      <w:r w:rsidRPr="009E1850">
        <w:rPr>
          <w:rFonts w:ascii="Eras Medium ITC" w:hAnsi="Eras Medium ITC"/>
          <w:b/>
          <w:sz w:val="19"/>
          <w:szCs w:val="19"/>
        </w:rPr>
        <w:t>póliza de seguro contra daños a terceros</w:t>
      </w:r>
      <w:r w:rsidRPr="009E1850">
        <w:rPr>
          <w:rFonts w:ascii="Eras Medium ITC" w:hAnsi="Eras Medium ITC"/>
          <w:sz w:val="19"/>
          <w:szCs w:val="19"/>
        </w:rPr>
        <w:t xml:space="preserve">, por el 20% (veinte por ciento) del importe total del mismo, a favor de Televisión Metropolitana, S.A. de C.V., por los daños que se ocasionen por parte de su personal en el desempeño del servicio, por una falta de atención, negligencia o pericia en el manejo de los equipos y materiales utilizados en el servicio, o por cualquier otro daño realizado a los bienes, contenidos e instalaciones de </w:t>
      </w:r>
      <w:r w:rsidRPr="009E1850">
        <w:rPr>
          <w:rFonts w:ascii="Eras Medium ITC" w:hAnsi="Eras Medium ITC"/>
          <w:b/>
          <w:sz w:val="19"/>
          <w:szCs w:val="19"/>
        </w:rPr>
        <w:t>Canal 22</w:t>
      </w:r>
      <w:r w:rsidRPr="009E1850">
        <w:rPr>
          <w:rFonts w:ascii="Eras Medium ITC" w:hAnsi="Eras Medium ITC"/>
          <w:sz w:val="19"/>
          <w:szCs w:val="19"/>
        </w:rPr>
        <w:t>, debiendo cubrir la vigencia del contrato.</w:t>
      </w:r>
    </w:p>
    <w:p w:rsidR="005D33D6" w:rsidRPr="009E1850" w:rsidRDefault="005D33D6" w:rsidP="005D33D6">
      <w:pPr>
        <w:ind w:left="1410"/>
        <w:jc w:val="both"/>
        <w:rPr>
          <w:rFonts w:ascii="Eras Medium ITC" w:hAnsi="Eras Medium ITC" w:cs="Arial"/>
          <w:sz w:val="19"/>
          <w:szCs w:val="19"/>
        </w:rPr>
      </w:pPr>
    </w:p>
    <w:p w:rsidR="005D33D6" w:rsidRPr="009E1850" w:rsidRDefault="005D33D6" w:rsidP="005D33D6">
      <w:pPr>
        <w:ind w:left="1410"/>
        <w:jc w:val="both"/>
        <w:rPr>
          <w:rFonts w:ascii="Eras Medium ITC" w:hAnsi="Eras Medium ITC"/>
          <w:sz w:val="19"/>
          <w:szCs w:val="19"/>
        </w:rPr>
      </w:pPr>
      <w:r w:rsidRPr="009E1850">
        <w:rPr>
          <w:rFonts w:ascii="Eras Medium ITC" w:hAnsi="Eras Medium ITC"/>
          <w:sz w:val="19"/>
          <w:szCs w:val="19"/>
        </w:rPr>
        <w:t xml:space="preserve">Esta póliza será utilizada cuando </w:t>
      </w:r>
      <w:r w:rsidRPr="009E1850">
        <w:rPr>
          <w:rFonts w:ascii="Eras Medium ITC" w:hAnsi="Eras Medium ITC" w:cs="Arial"/>
          <w:b/>
          <w:sz w:val="19"/>
          <w:szCs w:val="19"/>
        </w:rPr>
        <w:t>EL PROVEEDOR</w:t>
      </w:r>
      <w:r w:rsidRPr="009E1850">
        <w:rPr>
          <w:rFonts w:ascii="Eras Medium ITC" w:hAnsi="Eras Medium ITC"/>
          <w:sz w:val="19"/>
          <w:szCs w:val="19"/>
        </w:rPr>
        <w:t xml:space="preserve"> del servicio se negare a realizar la reparación de algún bien afectado, propiedad o bajo responsabilidad de </w:t>
      </w:r>
      <w:r w:rsidRPr="009E1850">
        <w:rPr>
          <w:rFonts w:ascii="Eras Medium ITC" w:hAnsi="Eras Medium ITC"/>
          <w:b/>
          <w:sz w:val="19"/>
          <w:szCs w:val="19"/>
        </w:rPr>
        <w:t>Canal 22</w:t>
      </w:r>
      <w:r w:rsidRPr="009E1850">
        <w:rPr>
          <w:rFonts w:ascii="Eras Medium ITC" w:hAnsi="Eras Medium ITC"/>
          <w:sz w:val="19"/>
          <w:szCs w:val="19"/>
        </w:rPr>
        <w:t xml:space="preserve">, o no la realice por causas imputables a él en el plazo establecido para tal efecto por </w:t>
      </w:r>
      <w:r w:rsidRPr="009E1850">
        <w:rPr>
          <w:rFonts w:ascii="Eras Medium ITC" w:hAnsi="Eras Medium ITC"/>
          <w:b/>
          <w:sz w:val="19"/>
          <w:szCs w:val="19"/>
        </w:rPr>
        <w:t>Canal 22</w:t>
      </w:r>
    </w:p>
    <w:p w:rsidR="005D33D6" w:rsidRPr="009E1850" w:rsidRDefault="005D33D6" w:rsidP="005D33D6">
      <w:pPr>
        <w:ind w:left="1410" w:hanging="1410"/>
        <w:jc w:val="both"/>
        <w:rPr>
          <w:rFonts w:ascii="Eras Medium ITC" w:hAnsi="Eras Medium ITC"/>
          <w:b/>
          <w:sz w:val="19"/>
          <w:szCs w:val="19"/>
        </w:rPr>
      </w:pPr>
    </w:p>
    <w:p w:rsidR="005D33D6" w:rsidRPr="009E1850" w:rsidRDefault="005D33D6" w:rsidP="005D33D6">
      <w:pPr>
        <w:ind w:left="1410" w:hanging="1410"/>
        <w:jc w:val="both"/>
        <w:rPr>
          <w:rFonts w:ascii="Eras Medium ITC" w:hAnsi="Eras Medium ITC"/>
          <w:sz w:val="19"/>
          <w:szCs w:val="19"/>
        </w:rPr>
      </w:pPr>
      <w:r w:rsidRPr="009E1850">
        <w:rPr>
          <w:rFonts w:ascii="Eras Medium ITC" w:hAnsi="Eras Medium ITC"/>
          <w:b/>
          <w:sz w:val="19"/>
          <w:szCs w:val="19"/>
        </w:rPr>
        <w:t>QUINTA.</w:t>
      </w:r>
      <w:r w:rsidRPr="009E1850">
        <w:rPr>
          <w:rFonts w:ascii="Eras Medium ITC" w:hAnsi="Eras Medium ITC" w:cs="Arial"/>
          <w:sz w:val="19"/>
          <w:szCs w:val="19"/>
        </w:rPr>
        <w:tab/>
      </w:r>
      <w:bookmarkStart w:id="39" w:name="_Hlk518841809"/>
      <w:bookmarkStart w:id="40" w:name="_Hlk508039633"/>
      <w:r w:rsidRPr="009E1850">
        <w:rPr>
          <w:rFonts w:ascii="Eras Medium ITC" w:hAnsi="Eras Medium ITC" w:cs="Arial"/>
          <w:b/>
          <w:i/>
          <w:sz w:val="19"/>
          <w:szCs w:val="19"/>
        </w:rPr>
        <w:t>ADMINISTRACIÓN Y SUPERVISIÓN</w:t>
      </w:r>
      <w:r w:rsidRPr="009E1850">
        <w:rPr>
          <w:rFonts w:ascii="Eras Medium ITC" w:hAnsi="Eras Medium ITC"/>
          <w:b/>
          <w:bCs/>
          <w:i/>
          <w:sz w:val="19"/>
          <w:szCs w:val="19"/>
        </w:rPr>
        <w:t xml:space="preserve"> DEL CONTRATO</w:t>
      </w:r>
      <w:bookmarkEnd w:id="39"/>
      <w:r w:rsidRPr="009E1850">
        <w:rPr>
          <w:rFonts w:ascii="Eras Medium ITC" w:hAnsi="Eras Medium ITC"/>
          <w:b/>
          <w:bCs/>
          <w:i/>
          <w:sz w:val="19"/>
          <w:szCs w:val="19"/>
        </w:rPr>
        <w:t>.-</w:t>
      </w:r>
      <w:r w:rsidRPr="009E1850">
        <w:rPr>
          <w:rFonts w:ascii="Eras Medium ITC" w:hAnsi="Eras Medium ITC" w:cs="Arial"/>
          <w:b/>
          <w:sz w:val="19"/>
          <w:szCs w:val="19"/>
        </w:rPr>
        <w:t xml:space="preserve"> El titular de la Dirección de Ingeniería y Operaciones </w:t>
      </w:r>
      <w:r w:rsidRPr="009E1850">
        <w:rPr>
          <w:rFonts w:ascii="Eras Medium ITC" w:hAnsi="Eras Medium ITC"/>
          <w:sz w:val="19"/>
          <w:szCs w:val="19"/>
        </w:rPr>
        <w:t xml:space="preserve">de </w:t>
      </w:r>
      <w:r w:rsidRPr="009E1850">
        <w:rPr>
          <w:rFonts w:ascii="Eras Medium ITC" w:hAnsi="Eras Medium ITC"/>
          <w:b/>
          <w:sz w:val="19"/>
          <w:szCs w:val="19"/>
        </w:rPr>
        <w:t xml:space="preserve">CANAL 22, </w:t>
      </w:r>
      <w:r w:rsidRPr="009E1850">
        <w:rPr>
          <w:rFonts w:ascii="Eras Medium ITC" w:hAnsi="Eras Medium ITC"/>
          <w:bCs/>
          <w:sz w:val="19"/>
          <w:szCs w:val="19"/>
        </w:rPr>
        <w:t xml:space="preserve">o quien la supla o sustituya en el cargo, </w:t>
      </w:r>
      <w:r w:rsidRPr="009E1850">
        <w:rPr>
          <w:rFonts w:ascii="Eras Medium ITC" w:hAnsi="Eras Medium ITC"/>
          <w:sz w:val="19"/>
          <w:szCs w:val="19"/>
        </w:rPr>
        <w:t xml:space="preserve">será el servidor público responsable </w:t>
      </w:r>
      <w:r w:rsidRPr="009E1850">
        <w:rPr>
          <w:rFonts w:ascii="Eras Medium ITC" w:hAnsi="Eras Medium ITC"/>
          <w:bCs/>
          <w:sz w:val="19"/>
          <w:szCs w:val="19"/>
        </w:rPr>
        <w:t xml:space="preserve">de administrar y verificar el contrato; </w:t>
      </w:r>
      <w:r w:rsidRPr="009E1850">
        <w:rPr>
          <w:rFonts w:ascii="Eras Medium ITC" w:hAnsi="Eras Medium ITC"/>
          <w:sz w:val="19"/>
          <w:szCs w:val="19"/>
        </w:rPr>
        <w:t>de su devolución o rechazo; de determinar los incumplimientos en el caso de los servicios; de hacer cumplir los plazos que se establezcan para tales efectos; así como</w:t>
      </w:r>
      <w:r w:rsidRPr="009E1850">
        <w:rPr>
          <w:rFonts w:ascii="Eras Medium ITC" w:hAnsi="Eras Medium ITC"/>
          <w:b/>
          <w:sz w:val="19"/>
          <w:szCs w:val="19"/>
        </w:rPr>
        <w:t xml:space="preserve"> </w:t>
      </w:r>
      <w:r w:rsidRPr="009E1850">
        <w:rPr>
          <w:rFonts w:ascii="Eras Medium ITC" w:hAnsi="Eras Medium ITC"/>
          <w:sz w:val="19"/>
          <w:szCs w:val="19"/>
        </w:rPr>
        <w:t>de</w:t>
      </w:r>
      <w:r w:rsidRPr="009E1850">
        <w:rPr>
          <w:rFonts w:ascii="Eras Medium ITC" w:hAnsi="Eras Medium ITC"/>
          <w:b/>
          <w:sz w:val="19"/>
          <w:szCs w:val="19"/>
        </w:rPr>
        <w:t xml:space="preserve"> </w:t>
      </w:r>
      <w:r w:rsidRPr="009E1850">
        <w:rPr>
          <w:rFonts w:ascii="Eras Medium ITC" w:hAnsi="Eras Medium ITC"/>
          <w:sz w:val="19"/>
          <w:szCs w:val="19"/>
        </w:rPr>
        <w:t xml:space="preserve">supervisar los servicios, dar seguimiento y verificar el cumplimiento de los derechos y obligaciones establecidas en el presente contrato. Asimismo, fungirá como enlace entre </w:t>
      </w:r>
      <w:r w:rsidRPr="009E1850">
        <w:rPr>
          <w:rFonts w:ascii="Eras Medium ITC" w:hAnsi="Eras Medium ITC"/>
          <w:b/>
          <w:sz w:val="19"/>
          <w:szCs w:val="19"/>
        </w:rPr>
        <w:t>LAS PARTES</w:t>
      </w:r>
      <w:r w:rsidRPr="009E1850">
        <w:rPr>
          <w:rFonts w:ascii="Eras Medium ITC" w:hAnsi="Eras Medium ITC"/>
          <w:sz w:val="19"/>
          <w:szCs w:val="19"/>
        </w:rPr>
        <w:t xml:space="preserve"> durante la vigencia del presente instrumento</w:t>
      </w:r>
      <w:bookmarkEnd w:id="40"/>
      <w:r w:rsidRPr="009E1850">
        <w:rPr>
          <w:rFonts w:ascii="Eras Medium ITC" w:hAnsi="Eras Medium ITC"/>
          <w:sz w:val="19"/>
          <w:szCs w:val="19"/>
        </w:rPr>
        <w:t>.</w:t>
      </w:r>
    </w:p>
    <w:p w:rsidR="005D33D6" w:rsidRPr="009E1850" w:rsidRDefault="005D33D6" w:rsidP="005D33D6">
      <w:pPr>
        <w:ind w:left="1410" w:hanging="1410"/>
        <w:jc w:val="both"/>
        <w:rPr>
          <w:rFonts w:ascii="Eras Medium ITC" w:hAnsi="Eras Medium ITC"/>
          <w:b/>
          <w:sz w:val="19"/>
          <w:szCs w:val="19"/>
        </w:rPr>
      </w:pPr>
      <w:r w:rsidRPr="009E1850">
        <w:rPr>
          <w:rFonts w:ascii="Eras Medium ITC" w:hAnsi="Eras Medium ITC"/>
          <w:b/>
          <w:sz w:val="19"/>
          <w:szCs w:val="19"/>
        </w:rPr>
        <w:tab/>
      </w:r>
    </w:p>
    <w:p w:rsidR="005D33D6" w:rsidRPr="009E1850" w:rsidRDefault="005D33D6" w:rsidP="005D33D6">
      <w:pPr>
        <w:ind w:left="1410" w:hanging="1410"/>
        <w:jc w:val="both"/>
        <w:rPr>
          <w:rFonts w:ascii="Eras Medium ITC" w:hAnsi="Eras Medium ITC"/>
          <w:sz w:val="19"/>
          <w:szCs w:val="19"/>
        </w:rPr>
      </w:pPr>
      <w:r w:rsidRPr="009E1850">
        <w:rPr>
          <w:rFonts w:ascii="Eras Medium ITC" w:hAnsi="Eras Medium ITC"/>
          <w:b/>
          <w:sz w:val="19"/>
          <w:szCs w:val="19"/>
        </w:rPr>
        <w:tab/>
      </w:r>
      <w:r w:rsidRPr="009E1850">
        <w:rPr>
          <w:rFonts w:ascii="Eras Medium ITC" w:hAnsi="Eras Medium ITC" w:cs="Arial"/>
          <w:sz w:val="19"/>
          <w:szCs w:val="19"/>
        </w:rPr>
        <w:t xml:space="preserve">Para efecto de lo establecido en el párrafo anterior, podrá ser asistida por el </w:t>
      </w:r>
      <w:r w:rsidRPr="009E1850">
        <w:rPr>
          <w:rFonts w:ascii="Eras Medium ITC" w:hAnsi="Eras Medium ITC"/>
          <w:sz w:val="19"/>
          <w:szCs w:val="19"/>
        </w:rPr>
        <w:t>Titular de la Jefatura de Estudios.</w:t>
      </w:r>
    </w:p>
    <w:p w:rsidR="005D33D6" w:rsidRPr="009E1850" w:rsidRDefault="005D33D6" w:rsidP="005D33D6">
      <w:pPr>
        <w:ind w:left="1410" w:hanging="1410"/>
        <w:jc w:val="both"/>
        <w:rPr>
          <w:rFonts w:ascii="Eras Medium ITC" w:hAnsi="Eras Medium ITC" w:cs="Arial"/>
          <w:sz w:val="19"/>
          <w:szCs w:val="19"/>
        </w:rPr>
      </w:pPr>
    </w:p>
    <w:p w:rsidR="005D33D6" w:rsidRPr="009E1850" w:rsidRDefault="005D33D6" w:rsidP="005D33D6">
      <w:pPr>
        <w:ind w:left="1410" w:hanging="1410"/>
        <w:jc w:val="both"/>
        <w:rPr>
          <w:rFonts w:ascii="Eras Medium ITC" w:hAnsi="Eras Medium ITC"/>
          <w:sz w:val="19"/>
          <w:szCs w:val="19"/>
        </w:rPr>
      </w:pPr>
      <w:r w:rsidRPr="009E1850">
        <w:rPr>
          <w:rFonts w:ascii="Eras Medium ITC" w:hAnsi="Eras Medium ITC" w:cs="Arial"/>
          <w:sz w:val="19"/>
          <w:szCs w:val="19"/>
        </w:rPr>
        <w:tab/>
      </w:r>
      <w:r w:rsidRPr="009E1850">
        <w:rPr>
          <w:rFonts w:ascii="Eras Medium ITC" w:hAnsi="Eras Medium ITC"/>
          <w:sz w:val="19"/>
          <w:szCs w:val="19"/>
        </w:rPr>
        <w:t xml:space="preserve">La supervisión de los servicios profesionales que realice </w:t>
      </w:r>
      <w:r w:rsidRPr="009E1850">
        <w:rPr>
          <w:rFonts w:ascii="Eras Medium ITC" w:hAnsi="Eras Medium ITC"/>
          <w:b/>
          <w:sz w:val="19"/>
          <w:szCs w:val="19"/>
        </w:rPr>
        <w:t>CANAL 22</w:t>
      </w:r>
      <w:r w:rsidRPr="009E1850">
        <w:rPr>
          <w:rFonts w:ascii="Eras Medium ITC" w:hAnsi="Eras Medium ITC"/>
          <w:sz w:val="19"/>
          <w:szCs w:val="19"/>
        </w:rPr>
        <w:t xml:space="preserve"> no libera a </w:t>
      </w:r>
      <w:r w:rsidRPr="009E1850">
        <w:rPr>
          <w:rFonts w:ascii="Eras Medium ITC" w:hAnsi="Eras Medium ITC"/>
          <w:b/>
          <w:sz w:val="19"/>
          <w:szCs w:val="19"/>
        </w:rPr>
        <w:t xml:space="preserve">EL PROVEEDOR </w:t>
      </w:r>
      <w:r w:rsidRPr="009E1850">
        <w:rPr>
          <w:rFonts w:ascii="Eras Medium ITC" w:hAnsi="Eras Medium ITC"/>
          <w:sz w:val="19"/>
          <w:szCs w:val="19"/>
        </w:rPr>
        <w:t xml:space="preserve">del cumplimiento de sus obligaciones contraídas en el presente contrato, así como de los defectos o vicios ocultos que aparezcan una vez concluidos los servicios. </w:t>
      </w:r>
    </w:p>
    <w:p w:rsidR="005D33D6" w:rsidRPr="009E1850" w:rsidRDefault="005D33D6" w:rsidP="005D33D6">
      <w:pPr>
        <w:ind w:left="1410" w:hanging="1410"/>
        <w:jc w:val="both"/>
        <w:rPr>
          <w:rFonts w:ascii="Eras Medium ITC" w:hAnsi="Eras Medium ITC"/>
          <w:sz w:val="19"/>
          <w:szCs w:val="19"/>
        </w:rPr>
      </w:pPr>
    </w:p>
    <w:p w:rsidR="005D33D6" w:rsidRPr="009E1850" w:rsidRDefault="005D33D6" w:rsidP="005D33D6">
      <w:pPr>
        <w:ind w:left="1410"/>
        <w:jc w:val="both"/>
        <w:rPr>
          <w:rFonts w:ascii="Eras Medium ITC" w:hAnsi="Eras Medium ITC" w:cs="Arial"/>
          <w:sz w:val="19"/>
          <w:szCs w:val="19"/>
        </w:rPr>
      </w:pPr>
      <w:r w:rsidRPr="009E1850">
        <w:rPr>
          <w:rFonts w:ascii="Eras Medium ITC" w:hAnsi="Eras Medium ITC"/>
          <w:sz w:val="19"/>
          <w:szCs w:val="19"/>
        </w:rPr>
        <w:t xml:space="preserve">Lo anterior, en el entendido de que el ejercicio de esta facultad no será considerado como aceptación tácita o expresa de los servicios, ni libera a </w:t>
      </w:r>
      <w:r w:rsidRPr="009E1850">
        <w:rPr>
          <w:rFonts w:ascii="Eras Medium ITC" w:hAnsi="Eras Medium ITC"/>
          <w:b/>
          <w:sz w:val="19"/>
          <w:szCs w:val="19"/>
        </w:rPr>
        <w:t>CANAL 22</w:t>
      </w:r>
      <w:r w:rsidRPr="009E1850">
        <w:rPr>
          <w:rFonts w:ascii="Eras Medium ITC" w:hAnsi="Eras Medium ITC"/>
          <w:sz w:val="19"/>
          <w:szCs w:val="19"/>
        </w:rPr>
        <w:t xml:space="preserve"> de las obligaciones que contrae bajo este contrato.</w:t>
      </w:r>
    </w:p>
    <w:p w:rsidR="005D33D6" w:rsidRPr="009E1850" w:rsidRDefault="005D33D6" w:rsidP="005D33D6">
      <w:pPr>
        <w:ind w:left="1410"/>
        <w:jc w:val="both"/>
        <w:rPr>
          <w:rFonts w:ascii="Eras Medium ITC" w:hAnsi="Eras Medium ITC"/>
          <w:sz w:val="19"/>
          <w:szCs w:val="19"/>
        </w:rPr>
      </w:pPr>
    </w:p>
    <w:p w:rsidR="005D33D6" w:rsidRPr="009E1850" w:rsidRDefault="005D33D6" w:rsidP="005D33D6">
      <w:pPr>
        <w:ind w:left="1410"/>
        <w:jc w:val="both"/>
        <w:rPr>
          <w:rFonts w:ascii="Eras Medium ITC" w:hAnsi="Eras Medium ITC"/>
          <w:sz w:val="19"/>
          <w:szCs w:val="19"/>
        </w:rPr>
      </w:pPr>
      <w:r w:rsidRPr="009E1850">
        <w:rPr>
          <w:rFonts w:ascii="Eras Medium ITC" w:hAnsi="Eras Medium ITC"/>
          <w:sz w:val="19"/>
          <w:szCs w:val="19"/>
        </w:rPr>
        <w:t xml:space="preserve">Corresponde a la Secretaría de la Función Pública realizar las visitas e inspecciones que estime necesarias, así como verificar la calidad de los servicios establecidos en el presente contrato, pudiendo solicitar a </w:t>
      </w:r>
      <w:r w:rsidRPr="009E1850">
        <w:rPr>
          <w:rFonts w:ascii="Eras Medium ITC" w:hAnsi="Eras Medium ITC"/>
          <w:b/>
          <w:sz w:val="19"/>
          <w:szCs w:val="19"/>
        </w:rPr>
        <w:t>CANAL 22</w:t>
      </w:r>
      <w:r w:rsidRPr="009E1850">
        <w:rPr>
          <w:rFonts w:ascii="Eras Medium ITC" w:hAnsi="Eras Medium ITC"/>
          <w:sz w:val="19"/>
          <w:szCs w:val="19"/>
        </w:rPr>
        <w:t xml:space="preserve"> y a </w:t>
      </w:r>
      <w:r w:rsidRPr="009E1850">
        <w:rPr>
          <w:rFonts w:ascii="Eras Medium ITC" w:hAnsi="Eras Medium ITC"/>
          <w:b/>
          <w:sz w:val="19"/>
          <w:szCs w:val="19"/>
        </w:rPr>
        <w:t>EL PROVEEDOR</w:t>
      </w:r>
      <w:r w:rsidRPr="009E1850">
        <w:rPr>
          <w:rFonts w:ascii="Eras Medium ITC" w:hAnsi="Eras Medium ITC"/>
          <w:sz w:val="19"/>
          <w:szCs w:val="19"/>
        </w:rPr>
        <w:t xml:space="preserve"> todos los datos e informes relacionados con los servicios de que se trate.</w:t>
      </w:r>
    </w:p>
    <w:p w:rsidR="005D33D6" w:rsidRPr="009E1850" w:rsidRDefault="005D33D6" w:rsidP="005D33D6">
      <w:pPr>
        <w:ind w:left="1410" w:hanging="1410"/>
        <w:jc w:val="both"/>
        <w:rPr>
          <w:rFonts w:ascii="Eras Medium ITC" w:hAnsi="Eras Medium ITC"/>
          <w:b/>
          <w:sz w:val="19"/>
          <w:szCs w:val="19"/>
        </w:rPr>
      </w:pPr>
    </w:p>
    <w:p w:rsidR="005D33D6" w:rsidRPr="009E1850" w:rsidRDefault="005D33D6" w:rsidP="005D33D6">
      <w:pPr>
        <w:ind w:left="1410" w:hanging="1410"/>
        <w:jc w:val="both"/>
        <w:rPr>
          <w:rFonts w:ascii="Eras Medium ITC" w:hAnsi="Eras Medium ITC"/>
          <w:b/>
          <w:sz w:val="19"/>
          <w:szCs w:val="19"/>
        </w:rPr>
      </w:pPr>
    </w:p>
    <w:p w:rsidR="005D33D6" w:rsidRPr="009E1850" w:rsidRDefault="005D33D6" w:rsidP="005D33D6">
      <w:pPr>
        <w:ind w:left="1410" w:hanging="1410"/>
        <w:jc w:val="both"/>
        <w:rPr>
          <w:rFonts w:ascii="Eras Medium ITC" w:hAnsi="Eras Medium ITC"/>
          <w:sz w:val="19"/>
          <w:szCs w:val="19"/>
        </w:rPr>
      </w:pPr>
      <w:r w:rsidRPr="009E1850">
        <w:rPr>
          <w:rFonts w:ascii="Eras Medium ITC" w:hAnsi="Eras Medium ITC"/>
          <w:b/>
          <w:sz w:val="19"/>
          <w:szCs w:val="19"/>
        </w:rPr>
        <w:t>SEXTA.</w:t>
      </w:r>
      <w:r w:rsidRPr="009E1850">
        <w:rPr>
          <w:rFonts w:ascii="Eras Medium ITC" w:hAnsi="Eras Medium ITC"/>
          <w:sz w:val="19"/>
          <w:szCs w:val="19"/>
        </w:rPr>
        <w:tab/>
      </w:r>
      <w:bookmarkStart w:id="41" w:name="_Hlk518841823"/>
      <w:r w:rsidRPr="009E1850">
        <w:rPr>
          <w:rFonts w:ascii="Eras Medium ITC" w:hAnsi="Eras Medium ITC"/>
          <w:b/>
          <w:i/>
          <w:sz w:val="19"/>
          <w:szCs w:val="19"/>
        </w:rPr>
        <w:t>MODIFICACIONES AL CONTRATO</w:t>
      </w:r>
      <w:bookmarkEnd w:id="41"/>
      <w:r w:rsidRPr="009E1850">
        <w:rPr>
          <w:rFonts w:ascii="Eras Medium ITC" w:hAnsi="Eras Medium ITC"/>
          <w:sz w:val="19"/>
          <w:szCs w:val="19"/>
        </w:rPr>
        <w:t xml:space="preserve"> .- Este contrato podrá ser modificado en términos de lo dispuesto por el artículo 52 de la Ley de Adquisiciones, Arrendamientos y Servicios del Sector Público, por mutuo acuerdo de </w:t>
      </w:r>
      <w:r w:rsidRPr="009E1850">
        <w:rPr>
          <w:rFonts w:ascii="Eras Medium ITC" w:hAnsi="Eras Medium ITC"/>
          <w:b/>
          <w:sz w:val="19"/>
          <w:szCs w:val="19"/>
        </w:rPr>
        <w:t>LAS PARTES</w:t>
      </w:r>
      <w:r w:rsidRPr="009E1850">
        <w:rPr>
          <w:rFonts w:ascii="Eras Medium ITC" w:hAnsi="Eras Medium ITC"/>
          <w:sz w:val="19"/>
          <w:szCs w:val="19"/>
        </w:rPr>
        <w:t>. En su caso, cualquier modificación deberá formularse por escrito y formará parte integrante de este contrato.</w:t>
      </w:r>
    </w:p>
    <w:p w:rsidR="005D33D6" w:rsidRPr="009E1850" w:rsidRDefault="005D33D6" w:rsidP="005D33D6">
      <w:pPr>
        <w:ind w:left="1410" w:hanging="1410"/>
        <w:jc w:val="both"/>
        <w:rPr>
          <w:rFonts w:ascii="Eras Medium ITC" w:hAnsi="Eras Medium ITC"/>
          <w:sz w:val="19"/>
          <w:szCs w:val="19"/>
        </w:rPr>
      </w:pPr>
    </w:p>
    <w:p w:rsidR="005D33D6" w:rsidRPr="009E1850" w:rsidRDefault="005D33D6" w:rsidP="005D33D6">
      <w:pPr>
        <w:ind w:left="1410" w:hanging="1410"/>
        <w:jc w:val="both"/>
        <w:rPr>
          <w:rFonts w:ascii="Eras Medium ITC" w:hAnsi="Eras Medium ITC"/>
          <w:b/>
          <w:sz w:val="19"/>
          <w:szCs w:val="19"/>
        </w:rPr>
      </w:pPr>
    </w:p>
    <w:p w:rsidR="005D33D6" w:rsidRPr="009E1850" w:rsidRDefault="005D33D6" w:rsidP="005D33D6">
      <w:pPr>
        <w:ind w:left="1410" w:hanging="1410"/>
        <w:jc w:val="both"/>
        <w:rPr>
          <w:rFonts w:ascii="Eras Medium ITC" w:hAnsi="Eras Medium ITC"/>
          <w:sz w:val="19"/>
          <w:szCs w:val="19"/>
        </w:rPr>
      </w:pPr>
      <w:r w:rsidRPr="009E1850">
        <w:rPr>
          <w:rFonts w:ascii="Eras Medium ITC" w:hAnsi="Eras Medium ITC"/>
          <w:b/>
          <w:sz w:val="19"/>
          <w:szCs w:val="19"/>
        </w:rPr>
        <w:t>SÉPTIMA.</w:t>
      </w:r>
      <w:r w:rsidRPr="009E1850">
        <w:rPr>
          <w:rFonts w:ascii="Eras Medium ITC" w:hAnsi="Eras Medium ITC"/>
          <w:b/>
          <w:sz w:val="19"/>
          <w:szCs w:val="19"/>
        </w:rPr>
        <w:tab/>
      </w:r>
      <w:r w:rsidRPr="009E1850">
        <w:rPr>
          <w:rFonts w:ascii="Eras Medium ITC" w:hAnsi="Eras Medium ITC"/>
          <w:b/>
          <w:sz w:val="19"/>
          <w:szCs w:val="19"/>
        </w:rPr>
        <w:tab/>
      </w:r>
      <w:bookmarkStart w:id="42" w:name="_Hlk518841836"/>
      <w:bookmarkStart w:id="43" w:name="_Hlk500519993"/>
      <w:r w:rsidRPr="009E1850">
        <w:rPr>
          <w:rFonts w:ascii="Eras Medium ITC" w:hAnsi="Eras Medium ITC"/>
          <w:b/>
          <w:i/>
          <w:sz w:val="19"/>
          <w:szCs w:val="19"/>
        </w:rPr>
        <w:t>CONCEPTOS INCLUIDOS EN LA CONTRAPRESTACIÓN</w:t>
      </w:r>
      <w:r w:rsidRPr="009E1850">
        <w:rPr>
          <w:rFonts w:ascii="Eras Medium ITC" w:hAnsi="Eras Medium ITC"/>
          <w:sz w:val="19"/>
          <w:szCs w:val="19"/>
        </w:rPr>
        <w:t xml:space="preserve"> </w:t>
      </w:r>
      <w:bookmarkEnd w:id="42"/>
      <w:r w:rsidRPr="009E1850">
        <w:rPr>
          <w:rFonts w:ascii="Eras Medium ITC" w:hAnsi="Eras Medium ITC"/>
          <w:sz w:val="19"/>
          <w:szCs w:val="19"/>
        </w:rPr>
        <w:t xml:space="preserve">.- El pago mencionado y efectuado a </w:t>
      </w:r>
      <w:r w:rsidRPr="009E1850">
        <w:rPr>
          <w:rFonts w:ascii="Eras Medium ITC" w:hAnsi="Eras Medium ITC"/>
          <w:b/>
          <w:sz w:val="19"/>
          <w:szCs w:val="19"/>
        </w:rPr>
        <w:t>EL PROVEEDOR</w:t>
      </w:r>
      <w:r w:rsidRPr="009E1850">
        <w:rPr>
          <w:rFonts w:ascii="Eras Medium ITC" w:hAnsi="Eras Medium ITC"/>
          <w:sz w:val="19"/>
          <w:szCs w:val="19"/>
        </w:rPr>
        <w:t xml:space="preserve"> cubren la partida de honorarios, salarios o cualquier otro pago del personal que, en su caso, utilice en la prestación de los servicios</w:t>
      </w:r>
      <w:r w:rsidRPr="009E1850">
        <w:rPr>
          <w:rFonts w:ascii="Eras Medium ITC" w:hAnsi="Eras Medium ITC"/>
          <w:b/>
          <w:sz w:val="19"/>
          <w:szCs w:val="19"/>
        </w:rPr>
        <w:t xml:space="preserve"> </w:t>
      </w:r>
      <w:r w:rsidRPr="009E1850">
        <w:rPr>
          <w:rFonts w:ascii="Eras Medium ITC" w:hAnsi="Eras Medium ITC"/>
          <w:sz w:val="19"/>
          <w:szCs w:val="19"/>
        </w:rPr>
        <w:t>materia del presente contrato.</w:t>
      </w:r>
    </w:p>
    <w:bookmarkEnd w:id="43"/>
    <w:p w:rsidR="005D33D6" w:rsidRPr="009E1850" w:rsidRDefault="005D33D6" w:rsidP="005D33D6">
      <w:pPr>
        <w:ind w:left="1410" w:hanging="1410"/>
        <w:jc w:val="both"/>
        <w:rPr>
          <w:rFonts w:ascii="Eras Medium ITC" w:hAnsi="Eras Medium ITC"/>
          <w:sz w:val="19"/>
          <w:szCs w:val="19"/>
        </w:rPr>
      </w:pPr>
    </w:p>
    <w:p w:rsidR="005D33D6" w:rsidRPr="009E1850" w:rsidRDefault="005D33D6" w:rsidP="005D33D6">
      <w:pPr>
        <w:ind w:left="1410" w:hanging="1410"/>
        <w:jc w:val="both"/>
        <w:rPr>
          <w:rFonts w:ascii="Eras Medium ITC" w:hAnsi="Eras Medium ITC"/>
          <w:sz w:val="19"/>
          <w:szCs w:val="19"/>
        </w:rPr>
      </w:pPr>
    </w:p>
    <w:p w:rsidR="005D33D6" w:rsidRPr="009E1850" w:rsidRDefault="005D33D6" w:rsidP="005D33D6">
      <w:pPr>
        <w:ind w:left="1412" w:hanging="1412"/>
        <w:jc w:val="both"/>
        <w:rPr>
          <w:rFonts w:ascii="Eras Medium ITC" w:hAnsi="Eras Medium ITC"/>
          <w:noProof/>
          <w:sz w:val="19"/>
          <w:szCs w:val="19"/>
        </w:rPr>
      </w:pPr>
      <w:r w:rsidRPr="009E1850">
        <w:rPr>
          <w:rFonts w:ascii="Eras Medium ITC" w:hAnsi="Eras Medium ITC"/>
          <w:b/>
          <w:sz w:val="19"/>
          <w:szCs w:val="19"/>
        </w:rPr>
        <w:t>OCTAVA.</w:t>
      </w:r>
      <w:r w:rsidRPr="009E1850">
        <w:rPr>
          <w:rFonts w:ascii="Eras Medium ITC" w:hAnsi="Eras Medium ITC"/>
          <w:b/>
          <w:sz w:val="19"/>
          <w:szCs w:val="19"/>
        </w:rPr>
        <w:tab/>
      </w:r>
      <w:bookmarkStart w:id="44" w:name="_Hlk518829844"/>
      <w:r w:rsidRPr="009E1850">
        <w:rPr>
          <w:rFonts w:ascii="Eras Medium ITC" w:hAnsi="Eras Medium ITC"/>
          <w:b/>
          <w:i/>
          <w:sz w:val="19"/>
          <w:szCs w:val="19"/>
        </w:rPr>
        <w:t xml:space="preserve">RESPONSABILIDAD LABORAL DEL PROVEEDOR Y SU PERSONAL.- </w:t>
      </w:r>
      <w:r w:rsidRPr="009E1850">
        <w:rPr>
          <w:rFonts w:ascii="Eras Medium ITC" w:hAnsi="Eras Medium ITC"/>
          <w:b/>
          <w:bCs/>
          <w:sz w:val="19"/>
          <w:szCs w:val="19"/>
        </w:rPr>
        <w:t>EL PROVEEDOR</w:t>
      </w:r>
      <w:bookmarkEnd w:id="44"/>
      <w:r w:rsidRPr="009E1850">
        <w:rPr>
          <w:rFonts w:ascii="Eras Medium ITC" w:hAnsi="Eras Medium ITC"/>
          <w:sz w:val="19"/>
          <w:szCs w:val="19"/>
        </w:rPr>
        <w:t xml:space="preserve"> </w:t>
      </w:r>
      <w:r w:rsidRPr="009E1850">
        <w:rPr>
          <w:rFonts w:ascii="Eras Medium ITC" w:hAnsi="Eras Medium ITC"/>
          <w:noProof/>
          <w:sz w:val="19"/>
          <w:szCs w:val="19"/>
        </w:rPr>
        <w:t xml:space="preserve">asumirá en forma total y exclusiva la responsabilidad laboral con respecto al personal que utilice para la prestación del servicio, por lo tanto dicho personal dependerá económica y administrativamente de </w:t>
      </w:r>
      <w:r w:rsidRPr="009E1850">
        <w:rPr>
          <w:rFonts w:ascii="Eras Medium ITC" w:hAnsi="Eras Medium ITC"/>
          <w:b/>
          <w:bCs/>
          <w:sz w:val="19"/>
          <w:szCs w:val="19"/>
        </w:rPr>
        <w:t>EL PROVEEDOR</w:t>
      </w:r>
      <w:r w:rsidRPr="009E1850">
        <w:rPr>
          <w:rFonts w:ascii="Eras Medium ITC" w:hAnsi="Eras Medium ITC"/>
          <w:noProof/>
          <w:sz w:val="19"/>
          <w:szCs w:val="19"/>
        </w:rPr>
        <w:t xml:space="preserve">, y bajo ningún concepto podrá ser considerado empleado o trabajador de </w:t>
      </w:r>
      <w:r w:rsidRPr="009E1850">
        <w:rPr>
          <w:rFonts w:ascii="Eras Medium ITC" w:hAnsi="Eras Medium ITC"/>
          <w:b/>
          <w:noProof/>
          <w:sz w:val="19"/>
          <w:szCs w:val="19"/>
        </w:rPr>
        <w:t>Canal 22</w:t>
      </w:r>
      <w:r w:rsidRPr="009E1850">
        <w:rPr>
          <w:rFonts w:ascii="Eras Medium ITC" w:hAnsi="Eras Medium ITC"/>
          <w:noProof/>
          <w:sz w:val="19"/>
          <w:szCs w:val="19"/>
        </w:rPr>
        <w:t xml:space="preserve">, liberando a esta televisora de cualquier compromiso o responsabilidad de carácter laboral, fiscal y de seguridad social que </w:t>
      </w:r>
      <w:r w:rsidRPr="009E1850">
        <w:rPr>
          <w:rFonts w:ascii="Eras Medium ITC" w:hAnsi="Eras Medium ITC"/>
          <w:b/>
          <w:bCs/>
          <w:sz w:val="19"/>
          <w:szCs w:val="19"/>
        </w:rPr>
        <w:t>EL PROVEEDOR</w:t>
      </w:r>
      <w:r w:rsidRPr="009E1850">
        <w:rPr>
          <w:rFonts w:ascii="Eras Medium ITC" w:hAnsi="Eras Medium ITC"/>
          <w:noProof/>
          <w:sz w:val="19"/>
          <w:szCs w:val="19"/>
        </w:rPr>
        <w:t xml:space="preserve"> tenga para con sus trabajadores. </w:t>
      </w:r>
      <w:r w:rsidRPr="009E1850">
        <w:rPr>
          <w:rFonts w:ascii="Eras Medium ITC" w:hAnsi="Eras Medium ITC"/>
          <w:b/>
          <w:noProof/>
          <w:sz w:val="19"/>
          <w:szCs w:val="19"/>
        </w:rPr>
        <w:t>Canal 22</w:t>
      </w:r>
      <w:r w:rsidRPr="009E1850">
        <w:rPr>
          <w:rFonts w:ascii="Eras Medium ITC" w:hAnsi="Eras Medium ITC"/>
          <w:noProof/>
          <w:sz w:val="19"/>
          <w:szCs w:val="19"/>
        </w:rPr>
        <w:t xml:space="preserve"> no tendrá ninguna injerencia en esas relaciones y en ningún caso podrá considerársele como patrón sustituto. Asimismo,l </w:t>
      </w:r>
      <w:r w:rsidRPr="009E1850">
        <w:rPr>
          <w:rFonts w:ascii="Eras Medium ITC" w:hAnsi="Eras Medium ITC"/>
          <w:b/>
          <w:bCs/>
          <w:sz w:val="19"/>
          <w:szCs w:val="19"/>
        </w:rPr>
        <w:t>EL PROVEEDOR</w:t>
      </w:r>
      <w:r w:rsidRPr="009E1850">
        <w:rPr>
          <w:rFonts w:ascii="Eras Medium ITC" w:hAnsi="Eras Medium ITC"/>
          <w:noProof/>
          <w:sz w:val="19"/>
          <w:szCs w:val="19"/>
        </w:rPr>
        <w:t xml:space="preserve"> se obliga a cumplir con las disposiciones aplicables en materia de seguridad, salud y medio ambiente en el trabajo, respecto de sus trabajadores.</w:t>
      </w:r>
    </w:p>
    <w:p w:rsidR="005D33D6" w:rsidRPr="009E1850" w:rsidRDefault="005D33D6" w:rsidP="005D33D6">
      <w:pPr>
        <w:ind w:left="1412" w:hanging="2"/>
        <w:jc w:val="both"/>
        <w:rPr>
          <w:rFonts w:ascii="Eras Medium ITC" w:hAnsi="Eras Medium ITC"/>
          <w:sz w:val="19"/>
          <w:szCs w:val="19"/>
        </w:rPr>
      </w:pPr>
      <w:r w:rsidRPr="009E1850">
        <w:rPr>
          <w:rFonts w:ascii="Eras Medium ITC" w:hAnsi="Eras Medium ITC"/>
          <w:b/>
          <w:bCs/>
          <w:sz w:val="19"/>
          <w:szCs w:val="19"/>
        </w:rPr>
        <w:t>EL PROVEEDOR</w:t>
      </w:r>
      <w:r w:rsidRPr="009E1850">
        <w:rPr>
          <w:rFonts w:ascii="Eras Medium ITC" w:hAnsi="Eras Medium ITC"/>
          <w:sz w:val="19"/>
          <w:szCs w:val="19"/>
        </w:rPr>
        <w:t xml:space="preserve"> deberá entregar copia del contrato que celebre con cada uno de los elementos que utilizará para cubrir cada posición para la prestación del servicio en el cual se deberán otorgar las prestaciones mínimas de Ley.</w:t>
      </w:r>
    </w:p>
    <w:p w:rsidR="005D33D6" w:rsidRPr="009E1850" w:rsidRDefault="005D33D6" w:rsidP="005D33D6">
      <w:pPr>
        <w:ind w:left="1410" w:hanging="1410"/>
        <w:jc w:val="both"/>
        <w:rPr>
          <w:rFonts w:ascii="Eras Medium ITC" w:hAnsi="Eras Medium ITC"/>
          <w:b/>
          <w:sz w:val="19"/>
          <w:szCs w:val="19"/>
        </w:rPr>
      </w:pPr>
    </w:p>
    <w:p w:rsidR="005D33D6" w:rsidRPr="009E1850" w:rsidRDefault="005D33D6" w:rsidP="005D33D6">
      <w:pPr>
        <w:ind w:left="1410" w:hanging="1410"/>
        <w:jc w:val="both"/>
        <w:rPr>
          <w:rFonts w:ascii="Eras Medium ITC" w:hAnsi="Eras Medium ITC"/>
          <w:b/>
          <w:sz w:val="19"/>
          <w:szCs w:val="19"/>
        </w:rPr>
      </w:pPr>
    </w:p>
    <w:p w:rsidR="005D33D6" w:rsidRPr="009E1850" w:rsidRDefault="005D33D6" w:rsidP="005D33D6">
      <w:pPr>
        <w:ind w:left="1410" w:hanging="1410"/>
        <w:jc w:val="both"/>
        <w:rPr>
          <w:rFonts w:ascii="Eras Medium ITC" w:hAnsi="Eras Medium ITC"/>
          <w:sz w:val="19"/>
          <w:szCs w:val="19"/>
        </w:rPr>
      </w:pPr>
      <w:r w:rsidRPr="009E1850">
        <w:rPr>
          <w:rFonts w:ascii="Eras Medium ITC" w:hAnsi="Eras Medium ITC"/>
          <w:b/>
          <w:sz w:val="19"/>
          <w:szCs w:val="19"/>
        </w:rPr>
        <w:t>NOVENA.</w:t>
      </w:r>
      <w:r w:rsidRPr="009E1850">
        <w:rPr>
          <w:rFonts w:ascii="Eras Medium ITC" w:hAnsi="Eras Medium ITC"/>
          <w:b/>
          <w:sz w:val="19"/>
          <w:szCs w:val="19"/>
        </w:rPr>
        <w:tab/>
      </w:r>
      <w:r w:rsidRPr="009E1850">
        <w:rPr>
          <w:rFonts w:ascii="Eras Medium ITC" w:hAnsi="Eras Medium ITC"/>
          <w:b/>
          <w:sz w:val="19"/>
          <w:szCs w:val="19"/>
        </w:rPr>
        <w:tab/>
      </w:r>
      <w:r w:rsidRPr="009E1850">
        <w:rPr>
          <w:rFonts w:ascii="Eras Medium ITC" w:hAnsi="Eras Medium ITC"/>
          <w:b/>
          <w:i/>
          <w:sz w:val="19"/>
          <w:szCs w:val="19"/>
        </w:rPr>
        <w:t xml:space="preserve">CASO FORTUITO Y FUERZA MAYOR..- </w:t>
      </w:r>
      <w:r w:rsidRPr="009E1850">
        <w:rPr>
          <w:rFonts w:ascii="Eras Medium ITC" w:hAnsi="Eras Medium ITC"/>
          <w:sz w:val="19"/>
          <w:szCs w:val="19"/>
        </w:rPr>
        <w:t xml:space="preserve">Cuando por causa de fuerza mayor o caso fortuito </w:t>
      </w:r>
      <w:r w:rsidRPr="009E1850">
        <w:rPr>
          <w:rFonts w:ascii="Eras Medium ITC" w:hAnsi="Eras Medium ITC"/>
          <w:b/>
          <w:sz w:val="19"/>
          <w:szCs w:val="19"/>
        </w:rPr>
        <w:t>EL PROVEEDOR</w:t>
      </w:r>
      <w:r w:rsidRPr="009E1850">
        <w:rPr>
          <w:rFonts w:ascii="Eras Medium ITC" w:hAnsi="Eras Medium ITC"/>
          <w:sz w:val="19"/>
          <w:szCs w:val="19"/>
        </w:rPr>
        <w:t xml:space="preserve"> no pueda cumplir con sus obligaciones en las fechas convenidas, deberá solicitar por escrito a </w:t>
      </w:r>
      <w:r w:rsidRPr="009E1850">
        <w:rPr>
          <w:rFonts w:ascii="Eras Medium ITC" w:hAnsi="Eras Medium ITC"/>
          <w:b/>
          <w:sz w:val="19"/>
          <w:szCs w:val="19"/>
        </w:rPr>
        <w:t>CANAL 22</w:t>
      </w:r>
      <w:r w:rsidRPr="009E1850">
        <w:rPr>
          <w:rFonts w:ascii="Eras Medium ITC" w:hAnsi="Eras Medium ITC"/>
          <w:sz w:val="19"/>
          <w:szCs w:val="19"/>
        </w:rPr>
        <w:t xml:space="preserve"> la modificación al plazo originalmente estipulado.</w:t>
      </w:r>
    </w:p>
    <w:p w:rsidR="005D33D6" w:rsidRPr="009E1850" w:rsidRDefault="005D33D6" w:rsidP="005D33D6">
      <w:pPr>
        <w:ind w:left="1410" w:hanging="1410"/>
        <w:jc w:val="both"/>
        <w:rPr>
          <w:rFonts w:ascii="Eras Medium ITC" w:hAnsi="Eras Medium ITC"/>
          <w:sz w:val="19"/>
          <w:szCs w:val="19"/>
        </w:rPr>
      </w:pPr>
    </w:p>
    <w:p w:rsidR="005D33D6" w:rsidRPr="009E1850" w:rsidRDefault="005D33D6" w:rsidP="005D33D6">
      <w:pPr>
        <w:ind w:left="1410" w:firstLine="6"/>
        <w:jc w:val="both"/>
        <w:rPr>
          <w:rFonts w:ascii="Eras Medium ITC" w:hAnsi="Eras Medium ITC" w:cs="Arial"/>
          <w:sz w:val="19"/>
          <w:szCs w:val="19"/>
        </w:rPr>
      </w:pPr>
      <w:r w:rsidRPr="009E1850">
        <w:rPr>
          <w:rFonts w:ascii="Eras Medium ITC" w:hAnsi="Eras Medium ITC"/>
          <w:sz w:val="19"/>
          <w:szCs w:val="19"/>
        </w:rPr>
        <w:t xml:space="preserve">Si </w:t>
      </w:r>
      <w:r w:rsidRPr="009E1850">
        <w:rPr>
          <w:rFonts w:ascii="Eras Medium ITC" w:hAnsi="Eras Medium ITC"/>
          <w:b/>
          <w:sz w:val="19"/>
          <w:szCs w:val="19"/>
        </w:rPr>
        <w:t>CANAL 22</w:t>
      </w:r>
      <w:r w:rsidRPr="009E1850">
        <w:rPr>
          <w:rFonts w:ascii="Eras Medium ITC" w:hAnsi="Eras Medium ITC"/>
          <w:sz w:val="19"/>
          <w:szCs w:val="19"/>
        </w:rPr>
        <w:t xml:space="preserve"> determina justificado el caso fortuito o la fuerza mayor, se celebrará entre </w:t>
      </w:r>
      <w:r w:rsidRPr="009E1850">
        <w:rPr>
          <w:rFonts w:ascii="Eras Medium ITC" w:hAnsi="Eras Medium ITC"/>
          <w:b/>
          <w:sz w:val="19"/>
          <w:szCs w:val="19"/>
        </w:rPr>
        <w:t>LAS PARTES</w:t>
      </w:r>
      <w:r w:rsidRPr="009E1850">
        <w:rPr>
          <w:rFonts w:ascii="Eras Medium ITC" w:hAnsi="Eras Medium ITC"/>
          <w:sz w:val="19"/>
          <w:szCs w:val="19"/>
        </w:rPr>
        <w:t xml:space="preserve"> un convenio modificatorio al plazo respectivo, sin la aplicación de penas convencionales</w:t>
      </w:r>
      <w:r w:rsidRPr="009E1850">
        <w:rPr>
          <w:rFonts w:ascii="Eras Medium ITC" w:hAnsi="Eras Medium ITC" w:cs="Arial"/>
          <w:sz w:val="19"/>
          <w:szCs w:val="19"/>
        </w:rPr>
        <w:t xml:space="preserve">, </w:t>
      </w:r>
      <w:bookmarkStart w:id="45" w:name="_Hlk502243823"/>
      <w:bookmarkStart w:id="46" w:name="_Hlk500520031"/>
      <w:r w:rsidRPr="009E1850">
        <w:rPr>
          <w:rFonts w:ascii="Eras Medium ITC" w:hAnsi="Eras Medium ITC"/>
          <w:sz w:val="19"/>
          <w:szCs w:val="19"/>
        </w:rPr>
        <w:t xml:space="preserve">y en términos del artículo 103 del Reglamento de la Ley de Adquisiciones, Arrendamientos y Servicios del Sector Público, </w:t>
      </w:r>
      <w:r w:rsidRPr="009E1850">
        <w:rPr>
          <w:rFonts w:ascii="Eras Medium ITC" w:hAnsi="Eras Medium ITC"/>
          <w:b/>
          <w:sz w:val="19"/>
          <w:szCs w:val="19"/>
        </w:rPr>
        <w:t>EL PROVEEDOR</w:t>
      </w:r>
      <w:r w:rsidRPr="009E1850">
        <w:rPr>
          <w:rFonts w:ascii="Eras Medium ITC" w:hAnsi="Eras Medium ITC"/>
          <w:sz w:val="19"/>
          <w:szCs w:val="19"/>
        </w:rPr>
        <w:t xml:space="preserve"> deberá actualizar las garantías correspondientes</w:t>
      </w:r>
      <w:bookmarkEnd w:id="45"/>
      <w:r w:rsidRPr="009E1850">
        <w:rPr>
          <w:rFonts w:ascii="Eras Medium ITC" w:hAnsi="Eras Medium ITC"/>
          <w:sz w:val="19"/>
          <w:szCs w:val="19"/>
        </w:rPr>
        <w:t>.</w:t>
      </w:r>
    </w:p>
    <w:bookmarkEnd w:id="46"/>
    <w:p w:rsidR="005D33D6" w:rsidRPr="009E1850" w:rsidRDefault="005D33D6" w:rsidP="005D33D6">
      <w:pPr>
        <w:ind w:left="1410" w:firstLine="6"/>
        <w:jc w:val="both"/>
        <w:rPr>
          <w:rFonts w:ascii="Eras Medium ITC" w:hAnsi="Eras Medium ITC" w:cs="Arial"/>
          <w:sz w:val="19"/>
          <w:szCs w:val="19"/>
        </w:rPr>
      </w:pPr>
    </w:p>
    <w:p w:rsidR="005D33D6" w:rsidRPr="009E1850" w:rsidRDefault="005D33D6" w:rsidP="005D33D6">
      <w:pPr>
        <w:ind w:left="1410" w:firstLine="6"/>
        <w:jc w:val="both"/>
        <w:rPr>
          <w:rFonts w:ascii="Eras Medium ITC" w:hAnsi="Eras Medium ITC"/>
          <w:b/>
          <w:sz w:val="19"/>
          <w:szCs w:val="19"/>
        </w:rPr>
      </w:pPr>
      <w:r w:rsidRPr="009E1850">
        <w:rPr>
          <w:rFonts w:ascii="Eras Medium ITC" w:hAnsi="Eras Medium ITC"/>
          <w:sz w:val="19"/>
          <w:szCs w:val="19"/>
        </w:rPr>
        <w:t xml:space="preserve">No se considerará caso fortuito o fuerza mayor, cualquier acontecimiento resultante de la falta de previsión, negligencia, impericia, provocación o culpa de </w:t>
      </w:r>
      <w:r w:rsidRPr="009E1850">
        <w:rPr>
          <w:rFonts w:ascii="Eras Medium ITC" w:hAnsi="Eras Medium ITC"/>
          <w:b/>
          <w:sz w:val="19"/>
          <w:szCs w:val="19"/>
        </w:rPr>
        <w:t>EL PROVEEDOR.</w:t>
      </w:r>
    </w:p>
    <w:p w:rsidR="005D33D6" w:rsidRPr="009E1850" w:rsidRDefault="005D33D6" w:rsidP="005D33D6">
      <w:pPr>
        <w:ind w:left="1410" w:firstLine="6"/>
        <w:jc w:val="both"/>
        <w:rPr>
          <w:rFonts w:ascii="Eras Medium ITC" w:hAnsi="Eras Medium ITC"/>
          <w:b/>
          <w:sz w:val="19"/>
          <w:szCs w:val="19"/>
        </w:rPr>
      </w:pPr>
    </w:p>
    <w:p w:rsidR="005D33D6" w:rsidRPr="009E1850" w:rsidRDefault="005D33D6" w:rsidP="005D33D6">
      <w:pPr>
        <w:ind w:left="1410" w:firstLine="6"/>
        <w:jc w:val="both"/>
        <w:rPr>
          <w:rFonts w:ascii="Eras Medium ITC" w:hAnsi="Eras Medium ITC"/>
          <w:sz w:val="19"/>
          <w:szCs w:val="19"/>
        </w:rPr>
      </w:pPr>
      <w:r w:rsidRPr="009E1850">
        <w:rPr>
          <w:rFonts w:ascii="Eras Medium ITC" w:hAnsi="Eras Medium ITC"/>
          <w:sz w:val="19"/>
          <w:szCs w:val="19"/>
        </w:rPr>
        <w:t xml:space="preserve">En caso de que no se obtenga la modificación al plazo anteriormente citado, o bien que </w:t>
      </w:r>
      <w:r w:rsidRPr="009E1850">
        <w:rPr>
          <w:rFonts w:ascii="Eras Medium ITC" w:hAnsi="Eras Medium ITC"/>
          <w:b/>
          <w:sz w:val="19"/>
          <w:szCs w:val="19"/>
        </w:rPr>
        <w:t>EL PROVEEDOR</w:t>
      </w:r>
      <w:r w:rsidRPr="009E1850">
        <w:rPr>
          <w:rFonts w:ascii="Eras Medium ITC" w:hAnsi="Eras Medium ITC"/>
          <w:sz w:val="19"/>
          <w:szCs w:val="19"/>
        </w:rPr>
        <w:t xml:space="preserve"> la haya obtenido y no cumpla con sus obligaciones, se procederá a la aplicación de la pena convencional estipulada en la cláusula </w:t>
      </w:r>
      <w:r w:rsidRPr="009E1850">
        <w:rPr>
          <w:rFonts w:ascii="Eras Medium ITC" w:hAnsi="Eras Medium ITC"/>
          <w:b/>
          <w:sz w:val="19"/>
          <w:szCs w:val="19"/>
        </w:rPr>
        <w:t>DÉCIMA TERCERA</w:t>
      </w:r>
      <w:r w:rsidRPr="009E1850">
        <w:rPr>
          <w:rFonts w:ascii="Eras Medium ITC" w:hAnsi="Eras Medium ITC"/>
          <w:sz w:val="19"/>
          <w:szCs w:val="19"/>
        </w:rPr>
        <w:t>.</w:t>
      </w:r>
    </w:p>
    <w:p w:rsidR="005D33D6" w:rsidRPr="009E1850" w:rsidRDefault="005D33D6" w:rsidP="005D33D6">
      <w:pPr>
        <w:ind w:left="1412" w:hanging="1412"/>
        <w:jc w:val="both"/>
        <w:rPr>
          <w:rFonts w:ascii="Eras Medium ITC" w:hAnsi="Eras Medium ITC"/>
          <w:b/>
          <w:sz w:val="19"/>
          <w:szCs w:val="19"/>
        </w:rPr>
      </w:pPr>
    </w:p>
    <w:p w:rsidR="005D33D6" w:rsidRPr="009E1850" w:rsidRDefault="005D33D6" w:rsidP="005D33D6">
      <w:pPr>
        <w:ind w:left="1412" w:hanging="1412"/>
        <w:jc w:val="both"/>
        <w:rPr>
          <w:rFonts w:ascii="Eras Medium ITC" w:hAnsi="Eras Medium ITC"/>
          <w:b/>
          <w:sz w:val="19"/>
          <w:szCs w:val="19"/>
        </w:rPr>
      </w:pPr>
    </w:p>
    <w:p w:rsidR="005D33D6" w:rsidRPr="009E1850" w:rsidRDefault="005D33D6" w:rsidP="005D33D6">
      <w:pPr>
        <w:ind w:left="1412" w:hanging="1412"/>
        <w:jc w:val="both"/>
        <w:rPr>
          <w:rFonts w:ascii="Eras Medium ITC" w:hAnsi="Eras Medium ITC"/>
          <w:sz w:val="19"/>
          <w:szCs w:val="19"/>
        </w:rPr>
      </w:pPr>
      <w:r w:rsidRPr="009E1850">
        <w:rPr>
          <w:rFonts w:ascii="Eras Medium ITC" w:hAnsi="Eras Medium ITC"/>
          <w:b/>
          <w:sz w:val="19"/>
          <w:szCs w:val="19"/>
        </w:rPr>
        <w:t>DÉCIMA.</w:t>
      </w:r>
      <w:r w:rsidRPr="009E1850">
        <w:rPr>
          <w:rFonts w:ascii="Eras Medium ITC" w:hAnsi="Eras Medium ITC"/>
          <w:sz w:val="19"/>
          <w:szCs w:val="19"/>
        </w:rPr>
        <w:tab/>
      </w:r>
      <w:bookmarkStart w:id="47" w:name="_Hlk518841905"/>
      <w:r w:rsidRPr="009E1850">
        <w:rPr>
          <w:rFonts w:ascii="Eras Medium ITC" w:hAnsi="Eras Medium ITC"/>
          <w:b/>
          <w:i/>
          <w:sz w:val="19"/>
          <w:szCs w:val="19"/>
        </w:rPr>
        <w:t>CESIÓN.</w:t>
      </w:r>
      <w:bookmarkEnd w:id="47"/>
      <w:r w:rsidRPr="009E1850">
        <w:rPr>
          <w:rFonts w:ascii="Eras Medium ITC" w:hAnsi="Eras Medium ITC"/>
          <w:b/>
          <w:i/>
          <w:sz w:val="19"/>
          <w:szCs w:val="19"/>
        </w:rPr>
        <w:t xml:space="preserve">- </w:t>
      </w:r>
      <w:r w:rsidRPr="009E1850">
        <w:rPr>
          <w:rFonts w:ascii="Eras Medium ITC" w:hAnsi="Eras Medium ITC"/>
          <w:sz w:val="19"/>
          <w:szCs w:val="19"/>
        </w:rPr>
        <w:t xml:space="preserve">Los derechos y obligaciones derivados de este contrato no podrán cederse en forma total o parcial a favor de cualquier persona física o moral, con excepción de los derechos de cobro, en cuyo caso se deberá contar con el consentimiento previo y por escrito de </w:t>
      </w:r>
      <w:r w:rsidRPr="009E1850">
        <w:rPr>
          <w:rFonts w:ascii="Eras Medium ITC" w:hAnsi="Eras Medium ITC"/>
          <w:b/>
          <w:sz w:val="19"/>
          <w:szCs w:val="19"/>
        </w:rPr>
        <w:t>CANAL 22</w:t>
      </w:r>
      <w:r w:rsidRPr="009E1850">
        <w:rPr>
          <w:rFonts w:ascii="Eras Medium ITC" w:hAnsi="Eras Medium ITC"/>
          <w:sz w:val="19"/>
          <w:szCs w:val="19"/>
        </w:rPr>
        <w:t>.</w:t>
      </w:r>
    </w:p>
    <w:p w:rsidR="005D33D6" w:rsidRPr="009E1850" w:rsidRDefault="005D33D6" w:rsidP="005D33D6">
      <w:pPr>
        <w:ind w:left="1412" w:hanging="1412"/>
        <w:jc w:val="both"/>
        <w:rPr>
          <w:rFonts w:ascii="Eras Medium ITC" w:hAnsi="Eras Medium ITC"/>
          <w:b/>
          <w:sz w:val="19"/>
          <w:szCs w:val="19"/>
        </w:rPr>
      </w:pPr>
    </w:p>
    <w:p w:rsidR="005D33D6" w:rsidRPr="009E1850" w:rsidRDefault="005D33D6" w:rsidP="005D33D6">
      <w:pPr>
        <w:ind w:left="1412" w:hanging="1412"/>
        <w:jc w:val="both"/>
        <w:rPr>
          <w:rFonts w:ascii="Eras Medium ITC" w:hAnsi="Eras Medium ITC"/>
          <w:b/>
          <w:sz w:val="19"/>
          <w:szCs w:val="19"/>
        </w:rPr>
      </w:pPr>
    </w:p>
    <w:p w:rsidR="005D33D6" w:rsidRPr="009E1850" w:rsidRDefault="005D33D6" w:rsidP="005D33D6">
      <w:pPr>
        <w:ind w:left="1416" w:hanging="1410"/>
        <w:jc w:val="both"/>
        <w:rPr>
          <w:rFonts w:ascii="Eras Medium ITC" w:hAnsi="Eras Medium ITC"/>
          <w:b/>
          <w:sz w:val="19"/>
          <w:szCs w:val="19"/>
        </w:rPr>
      </w:pPr>
      <w:r w:rsidRPr="009E1850">
        <w:rPr>
          <w:rFonts w:ascii="Eras Medium ITC" w:hAnsi="Eras Medium ITC"/>
          <w:b/>
          <w:sz w:val="19"/>
          <w:szCs w:val="19"/>
        </w:rPr>
        <w:t>UNDÉCIMA.</w:t>
      </w:r>
      <w:r w:rsidRPr="009E1850">
        <w:rPr>
          <w:rFonts w:ascii="Eras Medium ITC" w:hAnsi="Eras Medium ITC"/>
          <w:sz w:val="19"/>
          <w:szCs w:val="19"/>
        </w:rPr>
        <w:tab/>
      </w:r>
      <w:bookmarkStart w:id="48" w:name="_Hlk518841920"/>
      <w:r w:rsidRPr="009E1850">
        <w:rPr>
          <w:rFonts w:ascii="Eras Medium ITC" w:hAnsi="Eras Medium ITC"/>
          <w:b/>
          <w:i/>
          <w:sz w:val="19"/>
          <w:szCs w:val="19"/>
        </w:rPr>
        <w:t>TRANSPARENCIA</w:t>
      </w:r>
      <w:bookmarkEnd w:id="48"/>
      <w:r w:rsidRPr="009E1850">
        <w:rPr>
          <w:rFonts w:ascii="Eras Medium ITC" w:hAnsi="Eras Medium ITC"/>
          <w:b/>
          <w:i/>
          <w:sz w:val="19"/>
          <w:szCs w:val="19"/>
        </w:rPr>
        <w:t>.-</w:t>
      </w:r>
      <w:r w:rsidRPr="009E1850">
        <w:rPr>
          <w:rFonts w:ascii="Eras Medium ITC" w:hAnsi="Eras Medium ITC"/>
          <w:sz w:val="19"/>
          <w:szCs w:val="19"/>
        </w:rPr>
        <w:t xml:space="preserve"> Toda la información que se genere con motivo de la celebración y cumplimiento del presente contrato deberá ser tratada por </w:t>
      </w:r>
      <w:r w:rsidRPr="009E1850">
        <w:rPr>
          <w:rFonts w:ascii="Eras Medium ITC" w:hAnsi="Eras Medium ITC"/>
          <w:b/>
          <w:sz w:val="19"/>
          <w:szCs w:val="19"/>
        </w:rPr>
        <w:t>LAS PARTES</w:t>
      </w:r>
      <w:r w:rsidRPr="009E1850">
        <w:rPr>
          <w:rFonts w:ascii="Eras Medium ITC" w:hAnsi="Eras Medium ITC"/>
          <w:sz w:val="19"/>
          <w:szCs w:val="19"/>
        </w:rPr>
        <w:t xml:space="preserve"> de conformidad con la normatividad aplicable en las materias de Transparencia y Acceso a la Información Pública, así como la de Protección de Datos Personales.</w:t>
      </w:r>
      <w:r w:rsidRPr="009E1850">
        <w:rPr>
          <w:rFonts w:ascii="Eras Medium ITC" w:hAnsi="Eras Medium ITC"/>
          <w:b/>
          <w:sz w:val="19"/>
          <w:szCs w:val="19"/>
        </w:rPr>
        <w:t xml:space="preserve"> </w:t>
      </w:r>
    </w:p>
    <w:p w:rsidR="005D33D6" w:rsidRPr="009E1850" w:rsidRDefault="005D33D6" w:rsidP="005D33D6">
      <w:pPr>
        <w:ind w:left="1410" w:hanging="1410"/>
        <w:jc w:val="both"/>
        <w:rPr>
          <w:rFonts w:ascii="Eras Medium ITC" w:hAnsi="Eras Medium ITC"/>
          <w:b/>
          <w:sz w:val="19"/>
          <w:szCs w:val="19"/>
        </w:rPr>
      </w:pPr>
    </w:p>
    <w:p w:rsidR="005D33D6" w:rsidRPr="009E1850" w:rsidRDefault="005D33D6" w:rsidP="005D33D6">
      <w:pPr>
        <w:ind w:left="1410" w:hanging="1410"/>
        <w:jc w:val="both"/>
        <w:rPr>
          <w:rFonts w:ascii="Eras Medium ITC" w:hAnsi="Eras Medium ITC"/>
          <w:b/>
          <w:sz w:val="19"/>
          <w:szCs w:val="19"/>
        </w:rPr>
      </w:pPr>
    </w:p>
    <w:p w:rsidR="005D33D6" w:rsidRPr="009E1850" w:rsidRDefault="005D33D6" w:rsidP="005D33D6">
      <w:pPr>
        <w:ind w:left="1418" w:hanging="1418"/>
        <w:jc w:val="both"/>
        <w:rPr>
          <w:rFonts w:ascii="Eras Medium ITC" w:hAnsi="Eras Medium ITC"/>
          <w:sz w:val="19"/>
          <w:szCs w:val="19"/>
        </w:rPr>
      </w:pPr>
      <w:r w:rsidRPr="009E1850">
        <w:rPr>
          <w:rFonts w:ascii="Eras Medium ITC" w:hAnsi="Eras Medium ITC"/>
          <w:b/>
          <w:sz w:val="19"/>
          <w:szCs w:val="19"/>
        </w:rPr>
        <w:t>DUODÉCIMA.</w:t>
      </w:r>
      <w:r w:rsidRPr="009E1850">
        <w:rPr>
          <w:rFonts w:ascii="Eras Medium ITC" w:hAnsi="Eras Medium ITC"/>
          <w:b/>
          <w:sz w:val="19"/>
          <w:szCs w:val="19"/>
        </w:rPr>
        <w:tab/>
      </w:r>
      <w:bookmarkStart w:id="49" w:name="_Hlk518841934"/>
      <w:r w:rsidRPr="009E1850">
        <w:rPr>
          <w:rFonts w:ascii="Eras Medium ITC" w:hAnsi="Eras Medium ITC"/>
          <w:b/>
          <w:i/>
          <w:sz w:val="19"/>
          <w:szCs w:val="19"/>
        </w:rPr>
        <w:t>PRÓRROGAS</w:t>
      </w:r>
      <w:bookmarkEnd w:id="49"/>
      <w:r w:rsidRPr="009E1850">
        <w:rPr>
          <w:rFonts w:ascii="Eras Medium ITC" w:hAnsi="Eras Medium ITC"/>
          <w:b/>
          <w:i/>
          <w:sz w:val="19"/>
          <w:szCs w:val="19"/>
        </w:rPr>
        <w:t>.</w:t>
      </w:r>
      <w:r w:rsidRPr="009E1850">
        <w:rPr>
          <w:rFonts w:ascii="Eras Medium ITC" w:hAnsi="Eras Medium ITC"/>
          <w:i/>
          <w:sz w:val="19"/>
          <w:szCs w:val="19"/>
        </w:rPr>
        <w:t xml:space="preserve">- </w:t>
      </w:r>
      <w:r w:rsidRPr="009E1850">
        <w:rPr>
          <w:rFonts w:ascii="Eras Medium ITC" w:hAnsi="Eras Medium ITC"/>
          <w:sz w:val="19"/>
          <w:szCs w:val="19"/>
        </w:rPr>
        <w:t xml:space="preserve">Podrán otorgarse prórrogas para el cumplimiento de las obligaciones contractuales en casos fortuitos y de fuerza mayor o para aquellos que estén debidamente justificados. Se autorizarán prórrogas a </w:t>
      </w:r>
      <w:r w:rsidRPr="009E1850">
        <w:rPr>
          <w:rFonts w:ascii="Eras Medium ITC" w:hAnsi="Eras Medium ITC"/>
          <w:b/>
          <w:bCs/>
          <w:sz w:val="19"/>
          <w:szCs w:val="19"/>
        </w:rPr>
        <w:t>EL PROVEEDOR</w:t>
      </w:r>
      <w:r w:rsidRPr="009E1850">
        <w:rPr>
          <w:rFonts w:ascii="Eras Medium ITC" w:hAnsi="Eras Medium ITC"/>
          <w:sz w:val="19"/>
          <w:szCs w:val="19"/>
        </w:rPr>
        <w:t xml:space="preserve">, en los siguientes casos: </w:t>
      </w:r>
    </w:p>
    <w:p w:rsidR="005D33D6" w:rsidRPr="009E1850" w:rsidRDefault="005D33D6" w:rsidP="005D33D6">
      <w:pPr>
        <w:ind w:left="1276" w:hanging="1276"/>
        <w:jc w:val="both"/>
        <w:rPr>
          <w:rFonts w:ascii="Eras Medium ITC" w:hAnsi="Eras Medium ITC"/>
          <w:sz w:val="19"/>
          <w:szCs w:val="19"/>
        </w:rPr>
      </w:pPr>
    </w:p>
    <w:p w:rsidR="005D33D6" w:rsidRPr="009E1850" w:rsidRDefault="005D33D6" w:rsidP="005D33D6">
      <w:pPr>
        <w:widowControl/>
        <w:numPr>
          <w:ilvl w:val="0"/>
          <w:numId w:val="36"/>
        </w:numPr>
        <w:jc w:val="both"/>
        <w:rPr>
          <w:rFonts w:ascii="Eras Medium ITC" w:hAnsi="Eras Medium ITC"/>
          <w:sz w:val="19"/>
          <w:szCs w:val="19"/>
        </w:rPr>
      </w:pPr>
      <w:r w:rsidRPr="009E1850">
        <w:rPr>
          <w:rFonts w:ascii="Eras Medium ITC" w:hAnsi="Eras Medium ITC"/>
          <w:sz w:val="19"/>
          <w:szCs w:val="19"/>
        </w:rPr>
        <w:t xml:space="preserve">Cuando los atrasos en la entrega de los bienes o servicios sean atribuibles a </w:t>
      </w:r>
      <w:r w:rsidRPr="009E1850">
        <w:rPr>
          <w:rFonts w:ascii="Eras Medium ITC" w:hAnsi="Eras Medium ITC"/>
          <w:b/>
          <w:bCs/>
          <w:sz w:val="19"/>
          <w:szCs w:val="19"/>
        </w:rPr>
        <w:t>CANAL 22</w:t>
      </w:r>
      <w:r w:rsidRPr="009E1850">
        <w:rPr>
          <w:rFonts w:ascii="Eras Medium ITC" w:hAnsi="Eras Medium ITC"/>
          <w:sz w:val="19"/>
          <w:szCs w:val="19"/>
        </w:rPr>
        <w:t>;</w:t>
      </w:r>
    </w:p>
    <w:p w:rsidR="005D33D6" w:rsidRPr="009E1850" w:rsidRDefault="005D33D6" w:rsidP="005D33D6">
      <w:pPr>
        <w:widowControl/>
        <w:numPr>
          <w:ilvl w:val="0"/>
          <w:numId w:val="36"/>
        </w:numPr>
        <w:jc w:val="both"/>
        <w:rPr>
          <w:rFonts w:ascii="Eras Medium ITC" w:hAnsi="Eras Medium ITC"/>
          <w:sz w:val="19"/>
          <w:szCs w:val="19"/>
        </w:rPr>
      </w:pPr>
      <w:r w:rsidRPr="009E1850">
        <w:rPr>
          <w:rFonts w:ascii="Eras Medium ITC" w:hAnsi="Eras Medium ITC"/>
          <w:sz w:val="19"/>
          <w:szCs w:val="19"/>
        </w:rPr>
        <w:t xml:space="preserve">Cuando </w:t>
      </w:r>
      <w:r w:rsidRPr="009E1850">
        <w:rPr>
          <w:rFonts w:ascii="Eras Medium ITC" w:hAnsi="Eras Medium ITC"/>
          <w:b/>
          <w:bCs/>
          <w:sz w:val="19"/>
          <w:szCs w:val="19"/>
        </w:rPr>
        <w:t>CANAL 22</w:t>
      </w:r>
      <w:r w:rsidRPr="009E1850">
        <w:rPr>
          <w:rFonts w:ascii="Eras Medium ITC" w:hAnsi="Eras Medium ITC"/>
          <w:sz w:val="19"/>
          <w:szCs w:val="19"/>
        </w:rPr>
        <w:t xml:space="preserve"> retrase la formalización del contrato, se otorgará prórroga en un plazo equivalente al rezago en la formalización de los mismos; y,</w:t>
      </w:r>
    </w:p>
    <w:p w:rsidR="005D33D6" w:rsidRPr="009E1850" w:rsidRDefault="005D33D6" w:rsidP="005D33D6">
      <w:pPr>
        <w:widowControl/>
        <w:numPr>
          <w:ilvl w:val="0"/>
          <w:numId w:val="36"/>
        </w:numPr>
        <w:jc w:val="both"/>
        <w:rPr>
          <w:rFonts w:ascii="Eras Medium ITC" w:hAnsi="Eras Medium ITC"/>
          <w:sz w:val="19"/>
          <w:szCs w:val="19"/>
        </w:rPr>
      </w:pPr>
      <w:r w:rsidRPr="009E1850">
        <w:rPr>
          <w:rFonts w:ascii="Eras Medium ITC" w:hAnsi="Eras Medium ITC"/>
          <w:sz w:val="19"/>
          <w:szCs w:val="19"/>
        </w:rPr>
        <w:t xml:space="preserve">Cuando </w:t>
      </w:r>
      <w:r w:rsidRPr="009E1850">
        <w:rPr>
          <w:rFonts w:ascii="Eras Medium ITC" w:hAnsi="Eras Medium ITC"/>
          <w:b/>
          <w:bCs/>
          <w:sz w:val="19"/>
          <w:szCs w:val="19"/>
        </w:rPr>
        <w:t>EL PROVEEDOR</w:t>
      </w:r>
      <w:r w:rsidRPr="009E1850">
        <w:rPr>
          <w:rFonts w:ascii="Eras Medium ITC" w:hAnsi="Eras Medium ITC"/>
          <w:sz w:val="19"/>
          <w:szCs w:val="19"/>
        </w:rPr>
        <w:t xml:space="preserve"> notifique por escrito y antes de que concluya el plazo establecido, que la entrega se demorará debido a causas de fuerza mayor, fundamentalmente derivadas de acciones de terceros, o por causas fortuitas, debidamente justificadas y por escrito ante la entidad</w:t>
      </w:r>
    </w:p>
    <w:p w:rsidR="005D33D6" w:rsidRPr="009E1850" w:rsidRDefault="005D33D6" w:rsidP="005D33D6">
      <w:pPr>
        <w:ind w:left="1997"/>
        <w:jc w:val="both"/>
        <w:rPr>
          <w:rFonts w:ascii="Eras Medium ITC" w:hAnsi="Eras Medium ITC"/>
          <w:sz w:val="19"/>
          <w:szCs w:val="19"/>
        </w:rPr>
      </w:pPr>
    </w:p>
    <w:p w:rsidR="005D33D6" w:rsidRPr="009E1850" w:rsidRDefault="005D33D6" w:rsidP="005D33D6">
      <w:pPr>
        <w:ind w:left="1418"/>
        <w:jc w:val="both"/>
        <w:rPr>
          <w:rFonts w:ascii="Eras Medium ITC" w:hAnsi="Eras Medium ITC"/>
          <w:sz w:val="19"/>
          <w:szCs w:val="19"/>
        </w:rPr>
      </w:pPr>
      <w:r w:rsidRPr="009E1850">
        <w:rPr>
          <w:rFonts w:ascii="Eras Medium ITC" w:hAnsi="Eras Medium ITC"/>
          <w:sz w:val="19"/>
          <w:szCs w:val="19"/>
        </w:rPr>
        <w:t xml:space="preserve">Cuando </w:t>
      </w:r>
      <w:r w:rsidRPr="009E1850">
        <w:rPr>
          <w:rFonts w:ascii="Eras Medium ITC" w:hAnsi="Eras Medium ITC"/>
          <w:b/>
          <w:bCs/>
          <w:sz w:val="19"/>
          <w:szCs w:val="19"/>
        </w:rPr>
        <w:t>EL PROVEEDOR</w:t>
      </w:r>
      <w:r w:rsidRPr="009E1850">
        <w:rPr>
          <w:rFonts w:ascii="Eras Medium ITC" w:hAnsi="Eras Medium ITC"/>
          <w:sz w:val="19"/>
          <w:szCs w:val="19"/>
        </w:rPr>
        <w:t xml:space="preserve"> solicite prórroga en fecha posterior a la comprometida para la entrega, invariablemente se le aplicará la pena convencional establecida en la cláusula </w:t>
      </w:r>
      <w:r w:rsidRPr="009E1850">
        <w:rPr>
          <w:rFonts w:ascii="Eras Medium ITC" w:hAnsi="Eras Medium ITC"/>
          <w:b/>
          <w:sz w:val="19"/>
          <w:szCs w:val="19"/>
        </w:rPr>
        <w:t xml:space="preserve">DÉCIMA TERCERA </w:t>
      </w:r>
      <w:r w:rsidRPr="009E1850">
        <w:rPr>
          <w:rFonts w:ascii="Eras Medium ITC" w:hAnsi="Eras Medium ITC"/>
          <w:sz w:val="19"/>
          <w:szCs w:val="19"/>
        </w:rPr>
        <w:t>del presente contrato, hasta el momento de su solicitud.</w:t>
      </w:r>
    </w:p>
    <w:p w:rsidR="005D33D6" w:rsidRPr="009E1850" w:rsidRDefault="005D33D6" w:rsidP="005D33D6">
      <w:pPr>
        <w:ind w:left="1418"/>
        <w:jc w:val="both"/>
        <w:rPr>
          <w:rFonts w:ascii="Eras Medium ITC" w:hAnsi="Eras Medium ITC"/>
          <w:sz w:val="19"/>
          <w:szCs w:val="19"/>
        </w:rPr>
      </w:pPr>
    </w:p>
    <w:p w:rsidR="005D33D6" w:rsidRPr="009E1850" w:rsidRDefault="005D33D6" w:rsidP="005D33D6">
      <w:pPr>
        <w:ind w:left="1418"/>
        <w:jc w:val="both"/>
        <w:rPr>
          <w:rFonts w:ascii="Eras Medium ITC" w:hAnsi="Eras Medium ITC"/>
          <w:sz w:val="19"/>
          <w:szCs w:val="19"/>
        </w:rPr>
      </w:pPr>
      <w:r w:rsidRPr="009E1850">
        <w:rPr>
          <w:rFonts w:ascii="Eras Medium ITC" w:hAnsi="Eras Medium ITC" w:cs="Arial"/>
          <w:b/>
          <w:bCs/>
          <w:sz w:val="19"/>
          <w:szCs w:val="19"/>
        </w:rPr>
        <w:t>EL PROVEEDOR</w:t>
      </w:r>
      <w:r w:rsidRPr="009E1850">
        <w:rPr>
          <w:rFonts w:ascii="Eras Medium ITC" w:hAnsi="Eras Medium ITC" w:cs="Arial"/>
          <w:sz w:val="19"/>
          <w:szCs w:val="19"/>
        </w:rPr>
        <w:t xml:space="preserve"> quedará obligado ante </w:t>
      </w:r>
      <w:r w:rsidRPr="009E1850">
        <w:rPr>
          <w:rFonts w:ascii="Eras Medium ITC" w:hAnsi="Eras Medium ITC" w:cs="Arial"/>
          <w:b/>
          <w:bCs/>
          <w:sz w:val="19"/>
          <w:szCs w:val="19"/>
        </w:rPr>
        <w:t>CANAL 22</w:t>
      </w:r>
      <w:r w:rsidRPr="009E1850">
        <w:rPr>
          <w:rFonts w:ascii="Eras Medium ITC" w:hAnsi="Eras Medium ITC" w:cs="Arial"/>
          <w:sz w:val="19"/>
          <w:szCs w:val="19"/>
        </w:rPr>
        <w:t xml:space="preserve"> a responder de los defectos y vicios ocultos de los bienes y la calidad de los servicios, así como de cualquier otra responsabilidad en que incurra, en los términos señalados en el presente contrato.</w:t>
      </w:r>
    </w:p>
    <w:p w:rsidR="005D33D6" w:rsidRPr="009E1850" w:rsidRDefault="005D33D6" w:rsidP="005D33D6">
      <w:pPr>
        <w:jc w:val="both"/>
        <w:rPr>
          <w:rFonts w:ascii="Eras Medium ITC" w:hAnsi="Eras Medium ITC"/>
          <w:b/>
          <w:sz w:val="19"/>
          <w:szCs w:val="19"/>
        </w:rPr>
      </w:pPr>
    </w:p>
    <w:p w:rsidR="005D33D6" w:rsidRPr="009E1850" w:rsidRDefault="005D33D6" w:rsidP="005D33D6">
      <w:pPr>
        <w:tabs>
          <w:tab w:val="center" w:pos="4419"/>
        </w:tabs>
        <w:jc w:val="both"/>
        <w:rPr>
          <w:rFonts w:ascii="Eras Medium ITC" w:hAnsi="Eras Medium ITC"/>
          <w:b/>
          <w:sz w:val="19"/>
          <w:szCs w:val="19"/>
        </w:rPr>
      </w:pPr>
    </w:p>
    <w:p w:rsidR="005D33D6" w:rsidRPr="009E1850" w:rsidRDefault="005D33D6" w:rsidP="005D33D6">
      <w:pPr>
        <w:ind w:left="1410" w:hanging="1410"/>
        <w:jc w:val="both"/>
        <w:rPr>
          <w:rFonts w:ascii="Eras Medium ITC" w:hAnsi="Eras Medium ITC"/>
          <w:b/>
          <w:sz w:val="19"/>
          <w:szCs w:val="19"/>
        </w:rPr>
      </w:pPr>
      <w:r w:rsidRPr="009E1850">
        <w:rPr>
          <w:rFonts w:ascii="Eras Medium ITC" w:hAnsi="Eras Medium ITC"/>
          <w:b/>
          <w:sz w:val="19"/>
          <w:szCs w:val="19"/>
        </w:rPr>
        <w:t>DÉCIMA</w:t>
      </w:r>
    </w:p>
    <w:p w:rsidR="005D33D6" w:rsidRPr="009E1850" w:rsidRDefault="005D33D6" w:rsidP="005D33D6">
      <w:pPr>
        <w:ind w:left="1410" w:hanging="1410"/>
        <w:jc w:val="both"/>
        <w:rPr>
          <w:rFonts w:ascii="Eras Medium ITC" w:hAnsi="Eras Medium ITC"/>
          <w:sz w:val="19"/>
          <w:szCs w:val="19"/>
          <w:lang w:val="es-ES"/>
        </w:rPr>
      </w:pPr>
      <w:r w:rsidRPr="009E1850">
        <w:rPr>
          <w:rFonts w:ascii="Eras Medium ITC" w:hAnsi="Eras Medium ITC"/>
          <w:b/>
          <w:sz w:val="19"/>
          <w:szCs w:val="19"/>
        </w:rPr>
        <w:t>TERCERA.</w:t>
      </w:r>
      <w:r w:rsidRPr="009E1850">
        <w:rPr>
          <w:rFonts w:ascii="Eras Medium ITC" w:hAnsi="Eras Medium ITC"/>
          <w:sz w:val="19"/>
          <w:szCs w:val="19"/>
        </w:rPr>
        <w:tab/>
      </w:r>
      <w:bookmarkStart w:id="50" w:name="_Hlk518841948"/>
      <w:r w:rsidRPr="009E1850">
        <w:rPr>
          <w:rFonts w:ascii="Eras Medium ITC" w:hAnsi="Eras Medium ITC"/>
          <w:b/>
          <w:i/>
          <w:sz w:val="19"/>
          <w:szCs w:val="19"/>
        </w:rPr>
        <w:t>PENA CONVENCIONAL</w:t>
      </w:r>
      <w:bookmarkEnd w:id="50"/>
      <w:r w:rsidRPr="009E1850">
        <w:rPr>
          <w:rFonts w:ascii="Eras Medium ITC" w:hAnsi="Eras Medium ITC"/>
          <w:b/>
          <w:i/>
          <w:sz w:val="19"/>
          <w:szCs w:val="19"/>
        </w:rPr>
        <w:t xml:space="preserve">.- </w:t>
      </w:r>
      <w:r w:rsidRPr="009E1850">
        <w:rPr>
          <w:rFonts w:ascii="Eras Medium ITC" w:hAnsi="Eras Medium ITC"/>
          <w:sz w:val="19"/>
          <w:szCs w:val="19"/>
          <w:lang w:val="es-ES"/>
        </w:rPr>
        <w:t xml:space="preserve"> Se aplicará una pena convencional del 5% (cinco por ciento) sobre el monto total del contrato por cada hora de atraso en la prestación de los servicios, hasta llegar al 10% (diez por ciento), conforme a lo establecido en el tercer párrafo del artículo 96 del reglamento de la Ley de Adquisiciones, Arrendamientos y Servicios del Sector Público. Asimismo, el pago de los servicios quedará condicionado de acuerdo con lo establecido en el artículo 95 del mismo reglamento.  </w:t>
      </w:r>
    </w:p>
    <w:p w:rsidR="005D33D6" w:rsidRPr="009E1850" w:rsidRDefault="005D33D6" w:rsidP="005D33D6">
      <w:pPr>
        <w:ind w:left="1410" w:hanging="1410"/>
        <w:jc w:val="both"/>
        <w:rPr>
          <w:rFonts w:ascii="Eras Medium ITC" w:hAnsi="Eras Medium ITC"/>
          <w:sz w:val="19"/>
          <w:szCs w:val="19"/>
        </w:rPr>
      </w:pPr>
    </w:p>
    <w:p w:rsidR="005D33D6" w:rsidRPr="009E1850" w:rsidRDefault="005D33D6" w:rsidP="005D33D6">
      <w:pPr>
        <w:ind w:left="1410"/>
        <w:jc w:val="both"/>
        <w:rPr>
          <w:rFonts w:ascii="Eras Medium ITC" w:hAnsi="Eras Medium ITC"/>
          <w:sz w:val="19"/>
          <w:szCs w:val="19"/>
        </w:rPr>
      </w:pPr>
      <w:r w:rsidRPr="009E1850">
        <w:rPr>
          <w:rFonts w:ascii="Eras Medium ITC" w:hAnsi="Eras Medium ITC"/>
          <w:sz w:val="19"/>
          <w:szCs w:val="19"/>
        </w:rPr>
        <w:t xml:space="preserve">Las penas convencionales, deberán ser cubiertas por </w:t>
      </w:r>
      <w:r w:rsidRPr="009E1850">
        <w:rPr>
          <w:rFonts w:ascii="Eras Medium ITC" w:hAnsi="Eras Medium ITC"/>
          <w:b/>
          <w:sz w:val="19"/>
          <w:szCs w:val="19"/>
        </w:rPr>
        <w:t>EL PROVEEDOR</w:t>
      </w:r>
      <w:r w:rsidRPr="009E1850">
        <w:rPr>
          <w:rFonts w:ascii="Eras Medium ITC" w:hAnsi="Eras Medium ITC"/>
          <w:sz w:val="19"/>
          <w:szCs w:val="19"/>
        </w:rPr>
        <w:t xml:space="preserve">, mediante cheque de caja o cheque certificado expedido a nombre de </w:t>
      </w:r>
      <w:r w:rsidRPr="009E1850">
        <w:rPr>
          <w:rFonts w:ascii="Eras Medium ITC" w:hAnsi="Eras Medium ITC"/>
          <w:b/>
          <w:sz w:val="19"/>
          <w:szCs w:val="19"/>
        </w:rPr>
        <w:t>Televisión Metropolitana S.A. de C.V.,</w:t>
      </w:r>
      <w:r w:rsidRPr="009E1850">
        <w:rPr>
          <w:rFonts w:ascii="Eras Medium ITC" w:hAnsi="Eras Medium ITC"/>
          <w:sz w:val="19"/>
          <w:szCs w:val="19"/>
        </w:rPr>
        <w:t xml:space="preserve"> mismo que deberá acreditar ante la </w:t>
      </w:r>
      <w:r w:rsidRPr="009E1850">
        <w:rPr>
          <w:rFonts w:ascii="Eras Medium ITC" w:hAnsi="Eras Medium ITC"/>
          <w:sz w:val="19"/>
          <w:szCs w:val="19"/>
          <w:lang w:val="es-ES"/>
        </w:rPr>
        <w:t>Dirección de Ingeniería y Operaciones</w:t>
      </w:r>
      <w:r w:rsidRPr="009E1850">
        <w:rPr>
          <w:rFonts w:ascii="Eras Medium ITC" w:hAnsi="Eras Medium ITC"/>
          <w:b/>
          <w:sz w:val="19"/>
          <w:szCs w:val="19"/>
        </w:rPr>
        <w:t xml:space="preserve"> </w:t>
      </w:r>
      <w:r w:rsidRPr="009E1850">
        <w:rPr>
          <w:rFonts w:ascii="Eras Medium ITC" w:hAnsi="Eras Medium ITC"/>
          <w:sz w:val="19"/>
          <w:szCs w:val="19"/>
        </w:rPr>
        <w:t xml:space="preserve">con la entrega del recibo emitido por la </w:t>
      </w:r>
      <w:r w:rsidRPr="009E1850">
        <w:rPr>
          <w:rFonts w:ascii="Eras Medium ITC" w:hAnsi="Eras Medium ITC"/>
          <w:b/>
          <w:sz w:val="19"/>
          <w:szCs w:val="19"/>
        </w:rPr>
        <w:t>Dirección de Finanzas</w:t>
      </w:r>
      <w:r w:rsidRPr="009E1850">
        <w:rPr>
          <w:rFonts w:ascii="Eras Medium ITC" w:hAnsi="Eras Medium ITC"/>
          <w:sz w:val="19"/>
          <w:szCs w:val="19"/>
        </w:rPr>
        <w:t xml:space="preserve"> de </w:t>
      </w:r>
      <w:r w:rsidRPr="009E1850">
        <w:rPr>
          <w:rFonts w:ascii="Eras Medium ITC" w:hAnsi="Eras Medium ITC"/>
          <w:b/>
          <w:sz w:val="19"/>
          <w:szCs w:val="19"/>
        </w:rPr>
        <w:t>CANAL 22.</w:t>
      </w:r>
    </w:p>
    <w:p w:rsidR="005D33D6" w:rsidRPr="009E1850" w:rsidRDefault="005D33D6" w:rsidP="005D33D6">
      <w:pPr>
        <w:ind w:left="1410"/>
        <w:jc w:val="both"/>
        <w:rPr>
          <w:rFonts w:ascii="Eras Medium ITC" w:hAnsi="Eras Medium ITC"/>
          <w:sz w:val="19"/>
          <w:szCs w:val="19"/>
        </w:rPr>
      </w:pPr>
    </w:p>
    <w:p w:rsidR="005D33D6" w:rsidRPr="009E1850" w:rsidRDefault="005D33D6" w:rsidP="005D33D6">
      <w:pPr>
        <w:ind w:left="1410"/>
        <w:jc w:val="both"/>
        <w:rPr>
          <w:rFonts w:ascii="Eras Medium ITC" w:hAnsi="Eras Medium ITC"/>
          <w:sz w:val="19"/>
          <w:szCs w:val="19"/>
        </w:rPr>
      </w:pPr>
      <w:r w:rsidRPr="009E1850">
        <w:rPr>
          <w:rFonts w:ascii="Eras Medium ITC" w:hAnsi="Eras Medium ITC"/>
          <w:sz w:val="19"/>
          <w:szCs w:val="19"/>
        </w:rPr>
        <w:t>Una vez determinado el monto de las penas convencionales, a este se le aplicará el Impuesto al Valor Agregado, con sustento en lo establecido en el artículo 15 de la Ley del Impuesto al Valor Agregado. El importe de las penas convencionales en ningún momento podrá exceder del monto de la garantía de cumplimiento del contrato.</w:t>
      </w:r>
    </w:p>
    <w:p w:rsidR="005D33D6" w:rsidRPr="009E1850" w:rsidRDefault="005D33D6" w:rsidP="005D33D6">
      <w:pPr>
        <w:jc w:val="both"/>
        <w:rPr>
          <w:rFonts w:ascii="Eras Medium ITC" w:hAnsi="Eras Medium ITC"/>
          <w:sz w:val="19"/>
          <w:szCs w:val="19"/>
        </w:rPr>
      </w:pPr>
    </w:p>
    <w:p w:rsidR="005D33D6" w:rsidRPr="009E1850" w:rsidRDefault="005D33D6" w:rsidP="005D33D6">
      <w:pPr>
        <w:ind w:left="1410"/>
        <w:jc w:val="both"/>
        <w:rPr>
          <w:rFonts w:ascii="Eras Medium ITC" w:hAnsi="Eras Medium ITC"/>
          <w:sz w:val="19"/>
          <w:szCs w:val="19"/>
        </w:rPr>
      </w:pPr>
      <w:r w:rsidRPr="009E1850">
        <w:rPr>
          <w:rFonts w:ascii="Eras Medium ITC" w:hAnsi="Eras Medium ITC"/>
          <w:sz w:val="19"/>
          <w:szCs w:val="19"/>
        </w:rPr>
        <w:t xml:space="preserve">De conformidad con el artículo 95 del Reglamento de la Ley de Adquisiciones, Arrendamientos y Servicios del Sector Público, el pago de los servicios quedará condicionado, proporcionalmente, al pago que </w:t>
      </w:r>
      <w:r w:rsidRPr="009E1850">
        <w:rPr>
          <w:rFonts w:ascii="Eras Medium ITC" w:hAnsi="Eras Medium ITC"/>
          <w:b/>
          <w:sz w:val="19"/>
          <w:szCs w:val="19"/>
        </w:rPr>
        <w:t>EL PROVEEDOR</w:t>
      </w:r>
      <w:r w:rsidRPr="009E1850">
        <w:rPr>
          <w:rFonts w:ascii="Eras Medium ITC" w:hAnsi="Eras Medium ITC"/>
          <w:sz w:val="19"/>
          <w:szCs w:val="19"/>
        </w:rPr>
        <w:t xml:space="preserve"> deba efectuar por concepto de penas convencionales, en el entendido de que, en caso de rescisión del contrato, no procederá el cobro de dichas penalizaciones, </w:t>
      </w:r>
      <w:r w:rsidRPr="009E1850">
        <w:rPr>
          <w:rFonts w:ascii="Eras Medium ITC" w:hAnsi="Eras Medium ITC" w:cs="Arial"/>
          <w:sz w:val="19"/>
          <w:szCs w:val="19"/>
        </w:rPr>
        <w:t>ni la contabilización de las mismas para hacer efectiva la garantía de cumplimiento del contrato.</w:t>
      </w:r>
      <w:r w:rsidRPr="009E1850">
        <w:rPr>
          <w:rFonts w:ascii="Eras Medium ITC" w:hAnsi="Eras Medium ITC"/>
          <w:sz w:val="19"/>
          <w:szCs w:val="19"/>
        </w:rPr>
        <w:tab/>
      </w:r>
      <w:r w:rsidRPr="009E1850">
        <w:rPr>
          <w:rFonts w:ascii="Eras Medium ITC" w:hAnsi="Eras Medium ITC"/>
          <w:sz w:val="19"/>
          <w:szCs w:val="19"/>
        </w:rPr>
        <w:tab/>
      </w:r>
    </w:p>
    <w:p w:rsidR="005D33D6" w:rsidRPr="009E1850" w:rsidRDefault="005D33D6" w:rsidP="005D33D6">
      <w:pPr>
        <w:ind w:left="1410"/>
        <w:jc w:val="both"/>
        <w:rPr>
          <w:rFonts w:ascii="Eras Medium ITC" w:hAnsi="Eras Medium ITC"/>
          <w:sz w:val="19"/>
          <w:szCs w:val="19"/>
        </w:rPr>
      </w:pPr>
    </w:p>
    <w:p w:rsidR="005D33D6" w:rsidRPr="009E1850" w:rsidRDefault="005D33D6" w:rsidP="005D33D6">
      <w:pPr>
        <w:ind w:left="1410"/>
        <w:jc w:val="both"/>
        <w:rPr>
          <w:rFonts w:ascii="Eras Medium ITC" w:hAnsi="Eras Medium ITC"/>
          <w:b/>
          <w:sz w:val="19"/>
          <w:szCs w:val="19"/>
        </w:rPr>
      </w:pPr>
      <w:r w:rsidRPr="009E1850">
        <w:rPr>
          <w:rFonts w:ascii="Eras Medium ITC" w:hAnsi="Eras Medium ITC"/>
          <w:sz w:val="19"/>
          <w:szCs w:val="19"/>
        </w:rPr>
        <w:t xml:space="preserve">La pena convencional no se aplicará cuando el atraso en el cumplimiento de la obligación sea por caso fortuito o causa de fuerza mayor, o sea por causas no imputables a </w:t>
      </w:r>
      <w:r w:rsidRPr="009E1850">
        <w:rPr>
          <w:rFonts w:ascii="Eras Medium ITC" w:hAnsi="Eras Medium ITC"/>
          <w:b/>
          <w:sz w:val="19"/>
          <w:szCs w:val="19"/>
        </w:rPr>
        <w:t>EL PROVEEDOR.</w:t>
      </w:r>
    </w:p>
    <w:p w:rsidR="005D33D6" w:rsidRPr="009E1850" w:rsidRDefault="005D33D6" w:rsidP="005D33D6">
      <w:pPr>
        <w:ind w:left="1410"/>
        <w:jc w:val="both"/>
        <w:rPr>
          <w:rFonts w:ascii="Eras Medium ITC" w:hAnsi="Eras Medium ITC"/>
          <w:b/>
          <w:sz w:val="19"/>
          <w:szCs w:val="19"/>
        </w:rPr>
      </w:pPr>
    </w:p>
    <w:p w:rsidR="005D33D6" w:rsidRPr="009E1850" w:rsidRDefault="005D33D6" w:rsidP="005D33D6">
      <w:pPr>
        <w:ind w:left="1410"/>
        <w:jc w:val="both"/>
        <w:rPr>
          <w:rFonts w:ascii="Eras Medium ITC" w:hAnsi="Eras Medium ITC"/>
          <w:sz w:val="19"/>
          <w:szCs w:val="19"/>
        </w:rPr>
      </w:pPr>
      <w:r w:rsidRPr="009E1850">
        <w:rPr>
          <w:rFonts w:ascii="Eras Medium ITC" w:hAnsi="Eras Medium ITC"/>
          <w:sz w:val="19"/>
          <w:szCs w:val="19"/>
        </w:rPr>
        <w:t xml:space="preserve">Una vez agotado el monto límite de aplicación de la pena convencional, </w:t>
      </w:r>
      <w:r w:rsidRPr="009E1850">
        <w:rPr>
          <w:rFonts w:ascii="Eras Medium ITC" w:hAnsi="Eras Medium ITC"/>
          <w:b/>
          <w:sz w:val="19"/>
          <w:szCs w:val="19"/>
        </w:rPr>
        <w:t>CANAL 22</w:t>
      </w:r>
      <w:r w:rsidRPr="009E1850">
        <w:rPr>
          <w:rFonts w:ascii="Eras Medium ITC" w:hAnsi="Eras Medium ITC"/>
          <w:sz w:val="19"/>
          <w:szCs w:val="19"/>
        </w:rPr>
        <w:t>, dentro de los 15 (quince) días naturales siguientes, podrá rescindir administrativamente el presente contrato, y hacer efectivas las garantías de cumplimiento.</w:t>
      </w:r>
    </w:p>
    <w:p w:rsidR="005D33D6" w:rsidRPr="009E1850" w:rsidRDefault="005D33D6" w:rsidP="005D33D6">
      <w:pPr>
        <w:ind w:left="1410"/>
        <w:jc w:val="both"/>
        <w:rPr>
          <w:rFonts w:ascii="Eras Medium ITC" w:hAnsi="Eras Medium ITC"/>
          <w:sz w:val="19"/>
          <w:szCs w:val="19"/>
        </w:rPr>
      </w:pPr>
    </w:p>
    <w:p w:rsidR="005D33D6" w:rsidRPr="009E1850" w:rsidRDefault="005D33D6" w:rsidP="005D33D6">
      <w:pPr>
        <w:tabs>
          <w:tab w:val="center" w:pos="4419"/>
        </w:tabs>
        <w:jc w:val="both"/>
        <w:rPr>
          <w:rFonts w:ascii="Eras Medium ITC" w:hAnsi="Eras Medium ITC"/>
          <w:b/>
          <w:sz w:val="19"/>
          <w:szCs w:val="19"/>
        </w:rPr>
      </w:pPr>
    </w:p>
    <w:p w:rsidR="005D33D6" w:rsidRPr="009E1850" w:rsidRDefault="005D33D6" w:rsidP="005D33D6">
      <w:pPr>
        <w:tabs>
          <w:tab w:val="center" w:pos="4419"/>
        </w:tabs>
        <w:jc w:val="both"/>
        <w:rPr>
          <w:rFonts w:ascii="Eras Medium ITC" w:hAnsi="Eras Medium ITC"/>
          <w:b/>
          <w:sz w:val="19"/>
          <w:szCs w:val="19"/>
        </w:rPr>
      </w:pPr>
      <w:r w:rsidRPr="009E1850">
        <w:rPr>
          <w:rFonts w:ascii="Eras Medium ITC" w:hAnsi="Eras Medium ITC"/>
          <w:b/>
          <w:sz w:val="19"/>
          <w:szCs w:val="19"/>
        </w:rPr>
        <w:t>DÉCIMA</w:t>
      </w:r>
      <w:r w:rsidRPr="009E1850">
        <w:rPr>
          <w:rFonts w:ascii="Eras Medium ITC" w:hAnsi="Eras Medium ITC"/>
          <w:b/>
          <w:sz w:val="19"/>
          <w:szCs w:val="19"/>
        </w:rPr>
        <w:tab/>
      </w:r>
    </w:p>
    <w:p w:rsidR="005D33D6" w:rsidRPr="009E1850" w:rsidRDefault="005D33D6" w:rsidP="005D33D6">
      <w:pPr>
        <w:ind w:left="1418" w:hanging="1418"/>
        <w:jc w:val="both"/>
        <w:rPr>
          <w:rFonts w:ascii="Eras Medium ITC" w:hAnsi="Eras Medium ITC"/>
          <w:sz w:val="19"/>
          <w:szCs w:val="19"/>
        </w:rPr>
      </w:pPr>
      <w:r w:rsidRPr="009E1850">
        <w:rPr>
          <w:rFonts w:ascii="Eras Medium ITC" w:hAnsi="Eras Medium ITC"/>
          <w:b/>
          <w:sz w:val="19"/>
          <w:szCs w:val="19"/>
        </w:rPr>
        <w:t>CUARTA.</w:t>
      </w:r>
      <w:r w:rsidRPr="009E1850">
        <w:rPr>
          <w:rFonts w:ascii="Eras Medium ITC" w:hAnsi="Eras Medium ITC"/>
          <w:b/>
          <w:sz w:val="19"/>
          <w:szCs w:val="19"/>
        </w:rPr>
        <w:tab/>
      </w:r>
      <w:bookmarkStart w:id="51" w:name="_Hlk518841964"/>
      <w:r w:rsidRPr="009E1850">
        <w:rPr>
          <w:rFonts w:ascii="Eras Medium ITC" w:hAnsi="Eras Medium ITC"/>
          <w:b/>
          <w:i/>
          <w:sz w:val="19"/>
          <w:szCs w:val="19"/>
        </w:rPr>
        <w:t>CAUSAS DE RESCISIÓN ADMINISTRATIVA.</w:t>
      </w:r>
      <w:bookmarkEnd w:id="51"/>
      <w:r w:rsidRPr="009E1850">
        <w:rPr>
          <w:rFonts w:ascii="Eras Medium ITC" w:hAnsi="Eras Medium ITC"/>
          <w:b/>
          <w:i/>
          <w:sz w:val="19"/>
          <w:szCs w:val="19"/>
        </w:rPr>
        <w:t xml:space="preserve">- </w:t>
      </w:r>
      <w:r w:rsidRPr="009E1850">
        <w:rPr>
          <w:rFonts w:ascii="Eras Medium ITC" w:hAnsi="Eras Medium ITC"/>
          <w:b/>
          <w:sz w:val="19"/>
          <w:szCs w:val="19"/>
        </w:rPr>
        <w:t>CANAL 22</w:t>
      </w:r>
      <w:r w:rsidRPr="009E1850">
        <w:rPr>
          <w:rFonts w:ascii="Eras Medium ITC" w:hAnsi="Eras Medium ITC"/>
          <w:sz w:val="19"/>
          <w:szCs w:val="19"/>
        </w:rPr>
        <w:t xml:space="preserve"> con fundamento en lo dispuesto en los artículos 54 de la Ley de Adquisiciones, Arrendamientos y Servicios del Sector Público y 98 de su Reglamento, podrá rescindir administrativamente el presente contrato y hacer efectiva la garantía de cumplimiento del contrato  de manera proporcional al monto de las obligaciones incumplidas, sin necesidad de declaración judicial previa, y sin que por ello se incurra en responsabilidad en caso de que </w:t>
      </w:r>
      <w:r w:rsidRPr="009E1850">
        <w:rPr>
          <w:rFonts w:ascii="Eras Medium ITC" w:hAnsi="Eras Medium ITC"/>
          <w:b/>
          <w:sz w:val="19"/>
          <w:szCs w:val="19"/>
        </w:rPr>
        <w:t>EL PROVEEDOR</w:t>
      </w:r>
      <w:r w:rsidRPr="009E1850">
        <w:rPr>
          <w:rFonts w:ascii="Eras Medium ITC" w:hAnsi="Eras Medium ITC"/>
          <w:sz w:val="19"/>
          <w:szCs w:val="19"/>
        </w:rPr>
        <w:t xml:space="preserve"> se encuentre en cualquiera de los siguientes supuestos:</w:t>
      </w:r>
    </w:p>
    <w:p w:rsidR="005D33D6" w:rsidRPr="009E1850" w:rsidRDefault="005D33D6" w:rsidP="005D33D6">
      <w:pPr>
        <w:ind w:left="1418" w:hanging="143"/>
        <w:jc w:val="both"/>
        <w:rPr>
          <w:rFonts w:ascii="Eras Medium ITC" w:hAnsi="Eras Medium ITC"/>
          <w:b/>
          <w:sz w:val="19"/>
          <w:szCs w:val="19"/>
        </w:rPr>
      </w:pPr>
    </w:p>
    <w:p w:rsidR="005D33D6" w:rsidRPr="009E1850" w:rsidRDefault="005D33D6" w:rsidP="005D33D6">
      <w:pPr>
        <w:pStyle w:val="Prrafodelista"/>
        <w:numPr>
          <w:ilvl w:val="1"/>
          <w:numId w:val="27"/>
        </w:numPr>
        <w:jc w:val="both"/>
        <w:rPr>
          <w:rFonts w:ascii="Eras Medium ITC" w:hAnsi="Eras Medium ITC"/>
          <w:color w:val="auto"/>
          <w:sz w:val="19"/>
          <w:szCs w:val="19"/>
        </w:rPr>
      </w:pPr>
      <w:r w:rsidRPr="009E1850">
        <w:rPr>
          <w:rFonts w:ascii="Eras Medium ITC" w:hAnsi="Eras Medium ITC"/>
          <w:color w:val="auto"/>
          <w:sz w:val="19"/>
          <w:szCs w:val="19"/>
        </w:rPr>
        <w:t>Si no cumple total o parcialmente sus obligaciones adquiridas en el presente contrato y que por su causa afecte el interés principal.</w:t>
      </w:r>
    </w:p>
    <w:p w:rsidR="005D33D6" w:rsidRPr="009E1850" w:rsidRDefault="005D33D6" w:rsidP="005D33D6">
      <w:pPr>
        <w:pStyle w:val="Prrafodelista"/>
        <w:numPr>
          <w:ilvl w:val="1"/>
          <w:numId w:val="27"/>
        </w:numPr>
        <w:jc w:val="both"/>
        <w:rPr>
          <w:rFonts w:ascii="Eras Medium ITC" w:hAnsi="Eras Medium ITC"/>
          <w:color w:val="auto"/>
          <w:sz w:val="19"/>
          <w:szCs w:val="19"/>
        </w:rPr>
      </w:pPr>
      <w:r w:rsidRPr="009E1850">
        <w:rPr>
          <w:rFonts w:ascii="Eras Medium ITC" w:hAnsi="Eras Medium ITC"/>
          <w:color w:val="auto"/>
          <w:sz w:val="19"/>
          <w:szCs w:val="19"/>
        </w:rPr>
        <w:t>Si incurre en responsabilidad por los errores u omisiones en su actuación</w:t>
      </w:r>
    </w:p>
    <w:p w:rsidR="005D33D6" w:rsidRPr="009E1850" w:rsidRDefault="005D33D6" w:rsidP="005D33D6">
      <w:pPr>
        <w:pStyle w:val="Prrafodelista"/>
        <w:numPr>
          <w:ilvl w:val="1"/>
          <w:numId w:val="27"/>
        </w:numPr>
        <w:jc w:val="both"/>
        <w:rPr>
          <w:rFonts w:ascii="Eras Medium ITC" w:hAnsi="Eras Medium ITC"/>
          <w:color w:val="auto"/>
          <w:sz w:val="19"/>
          <w:szCs w:val="19"/>
        </w:rPr>
      </w:pPr>
      <w:r w:rsidRPr="009E1850">
        <w:rPr>
          <w:rFonts w:ascii="Eras Medium ITC" w:hAnsi="Eras Medium ITC"/>
          <w:color w:val="auto"/>
          <w:sz w:val="19"/>
          <w:szCs w:val="19"/>
        </w:rPr>
        <w:t xml:space="preserve"> Si incurre en negligencia respecto de los eventos de servicios de staff para la producción televisiva. </w:t>
      </w:r>
    </w:p>
    <w:p w:rsidR="005D33D6" w:rsidRPr="009E1850" w:rsidRDefault="005D33D6" w:rsidP="005D33D6">
      <w:pPr>
        <w:pStyle w:val="Prrafodelista"/>
        <w:numPr>
          <w:ilvl w:val="1"/>
          <w:numId w:val="27"/>
        </w:numPr>
        <w:jc w:val="both"/>
        <w:rPr>
          <w:rFonts w:ascii="Eras Medium ITC" w:hAnsi="Eras Medium ITC"/>
          <w:color w:val="auto"/>
          <w:sz w:val="19"/>
          <w:szCs w:val="19"/>
        </w:rPr>
      </w:pPr>
      <w:r w:rsidRPr="009E1850">
        <w:rPr>
          <w:rFonts w:ascii="Eras Medium ITC" w:hAnsi="Eras Medium ITC"/>
          <w:color w:val="auto"/>
          <w:sz w:val="19"/>
          <w:szCs w:val="19"/>
        </w:rPr>
        <w:t>Si transfiere en todo o en parte las obligaciones que deriven del documento contractual a un tercero ajeno a la relación contractual.</w:t>
      </w:r>
    </w:p>
    <w:p w:rsidR="005D33D6" w:rsidRPr="009E1850" w:rsidRDefault="005D33D6" w:rsidP="005D33D6">
      <w:pPr>
        <w:pStyle w:val="Prrafodelista"/>
        <w:numPr>
          <w:ilvl w:val="1"/>
          <w:numId w:val="27"/>
        </w:numPr>
        <w:jc w:val="both"/>
        <w:rPr>
          <w:rFonts w:ascii="Eras Medium ITC" w:hAnsi="Eras Medium ITC"/>
          <w:color w:val="auto"/>
          <w:sz w:val="19"/>
          <w:szCs w:val="19"/>
        </w:rPr>
      </w:pPr>
      <w:r w:rsidRPr="009E1850">
        <w:rPr>
          <w:rFonts w:ascii="Eras Medium ITC" w:hAnsi="Eras Medium ITC"/>
          <w:color w:val="auto"/>
          <w:sz w:val="19"/>
          <w:szCs w:val="19"/>
        </w:rPr>
        <w:t>Si cede los derechos de cobro derivados del documento contractual, sin contar con la conformidad previa por escrito de Canal 22.</w:t>
      </w:r>
    </w:p>
    <w:p w:rsidR="005D33D6" w:rsidRPr="009E1850" w:rsidRDefault="005D33D6" w:rsidP="005D33D6">
      <w:pPr>
        <w:pStyle w:val="Prrafodelista"/>
        <w:numPr>
          <w:ilvl w:val="1"/>
          <w:numId w:val="27"/>
        </w:numPr>
        <w:jc w:val="both"/>
        <w:rPr>
          <w:rFonts w:ascii="Eras Medium ITC" w:hAnsi="Eras Medium ITC"/>
          <w:color w:val="auto"/>
          <w:sz w:val="19"/>
          <w:szCs w:val="19"/>
        </w:rPr>
      </w:pPr>
      <w:r w:rsidRPr="009E1850">
        <w:rPr>
          <w:rFonts w:ascii="Eras Medium ITC" w:hAnsi="Eras Medium ITC"/>
          <w:color w:val="auto"/>
          <w:sz w:val="19"/>
          <w:szCs w:val="19"/>
        </w:rPr>
        <w:t>Si suspende sin causa justificada la prestación del servicio objeto del contrato.</w:t>
      </w:r>
    </w:p>
    <w:p w:rsidR="005D33D6" w:rsidRPr="009E1850" w:rsidRDefault="005D33D6" w:rsidP="005D33D6">
      <w:pPr>
        <w:pStyle w:val="Prrafodelista"/>
        <w:numPr>
          <w:ilvl w:val="1"/>
          <w:numId w:val="27"/>
        </w:numPr>
        <w:jc w:val="both"/>
        <w:rPr>
          <w:rFonts w:ascii="Eras Medium ITC" w:hAnsi="Eras Medium ITC"/>
          <w:color w:val="auto"/>
          <w:sz w:val="19"/>
          <w:szCs w:val="19"/>
        </w:rPr>
      </w:pPr>
      <w:r w:rsidRPr="009E1850">
        <w:rPr>
          <w:rFonts w:ascii="Eras Medium ITC" w:hAnsi="Eras Medium ITC"/>
          <w:color w:val="auto"/>
          <w:sz w:val="19"/>
          <w:szCs w:val="19"/>
        </w:rPr>
        <w:t>Si no proporciona a Canal 22 o a las dependencias que tengan facultades, los datos necesarios para la inspección, vigilancia y supervisión del servicio objeto del documento contractual.</w:t>
      </w:r>
    </w:p>
    <w:p w:rsidR="005D33D6" w:rsidRPr="009E1850" w:rsidRDefault="005D33D6" w:rsidP="005D33D6">
      <w:pPr>
        <w:pStyle w:val="Prrafodelista"/>
        <w:numPr>
          <w:ilvl w:val="1"/>
          <w:numId w:val="27"/>
        </w:numPr>
        <w:jc w:val="both"/>
        <w:rPr>
          <w:rFonts w:ascii="Eras Medium ITC" w:hAnsi="Eras Medium ITC"/>
          <w:color w:val="auto"/>
          <w:sz w:val="19"/>
          <w:szCs w:val="19"/>
        </w:rPr>
      </w:pPr>
      <w:r w:rsidRPr="009E1850">
        <w:rPr>
          <w:rFonts w:ascii="Eras Medium ITC" w:hAnsi="Eras Medium ITC"/>
          <w:color w:val="auto"/>
          <w:sz w:val="19"/>
          <w:szCs w:val="19"/>
        </w:rPr>
        <w:t>Si no acepta pagar penalizaciones o no repara los daños o pérdidas, por argumentar que no le son directamente imputables, sino a uno de sus asociados o filiales o a cualquier otra causa que no sea de fuerza mayor o caso fortuito.</w:t>
      </w:r>
    </w:p>
    <w:p w:rsidR="005D33D6" w:rsidRPr="009E1850" w:rsidRDefault="005D33D6" w:rsidP="005D33D6">
      <w:pPr>
        <w:pStyle w:val="Prrafodelista"/>
        <w:numPr>
          <w:ilvl w:val="1"/>
          <w:numId w:val="27"/>
        </w:numPr>
        <w:jc w:val="both"/>
        <w:rPr>
          <w:rFonts w:ascii="Eras Medium ITC" w:hAnsi="Eras Medium ITC"/>
          <w:color w:val="auto"/>
          <w:sz w:val="19"/>
          <w:szCs w:val="19"/>
        </w:rPr>
      </w:pPr>
      <w:r w:rsidRPr="009E1850">
        <w:rPr>
          <w:rFonts w:ascii="Eras Medium ITC" w:hAnsi="Eras Medium ITC"/>
          <w:color w:val="auto"/>
          <w:sz w:val="19"/>
          <w:szCs w:val="19"/>
        </w:rPr>
        <w:t>Si no entrega dentro de los 10 (diez) días naturales siguientes a la fecha de la firma del documento contractual, la garantía de cumplimiento del mismo.</w:t>
      </w:r>
    </w:p>
    <w:p w:rsidR="005D33D6" w:rsidRPr="009E1850" w:rsidRDefault="005D33D6" w:rsidP="005D33D6">
      <w:pPr>
        <w:pStyle w:val="Prrafodelista"/>
        <w:numPr>
          <w:ilvl w:val="1"/>
          <w:numId w:val="27"/>
        </w:numPr>
        <w:jc w:val="both"/>
        <w:rPr>
          <w:rFonts w:ascii="Eras Medium ITC" w:hAnsi="Eras Medium ITC"/>
          <w:color w:val="auto"/>
          <w:sz w:val="19"/>
          <w:szCs w:val="19"/>
        </w:rPr>
      </w:pPr>
      <w:r w:rsidRPr="009E1850">
        <w:rPr>
          <w:rFonts w:ascii="Eras Medium ITC" w:hAnsi="Eras Medium ITC"/>
          <w:color w:val="auto"/>
          <w:sz w:val="19"/>
          <w:szCs w:val="19"/>
        </w:rPr>
        <w:t>Si la suma de las penas convencionales y/o deducciones alcanzan el 10% (diez por ciento) del monto total del contrato.</w:t>
      </w:r>
    </w:p>
    <w:p w:rsidR="005D33D6" w:rsidRPr="009E1850" w:rsidRDefault="005D33D6" w:rsidP="005D33D6">
      <w:pPr>
        <w:pStyle w:val="Prrafodelista"/>
        <w:numPr>
          <w:ilvl w:val="1"/>
          <w:numId w:val="27"/>
        </w:numPr>
        <w:jc w:val="both"/>
        <w:rPr>
          <w:rFonts w:ascii="Eras Medium ITC" w:hAnsi="Eras Medium ITC"/>
          <w:color w:val="auto"/>
          <w:sz w:val="19"/>
          <w:szCs w:val="19"/>
        </w:rPr>
      </w:pPr>
      <w:r w:rsidRPr="009E1850">
        <w:rPr>
          <w:rFonts w:ascii="Eras Medium ITC" w:hAnsi="Eras Medium ITC"/>
          <w:color w:val="auto"/>
          <w:sz w:val="19"/>
          <w:szCs w:val="19"/>
        </w:rPr>
        <w:t>En general, si incumple con cualquiera de las obligaciones establecidas a su cargo en el contrato.</w:t>
      </w:r>
    </w:p>
    <w:p w:rsidR="005D33D6" w:rsidRPr="009E1850" w:rsidRDefault="005D33D6" w:rsidP="005D33D6">
      <w:pPr>
        <w:pStyle w:val="Prrafodelista"/>
        <w:numPr>
          <w:ilvl w:val="1"/>
          <w:numId w:val="27"/>
        </w:numPr>
        <w:jc w:val="both"/>
        <w:rPr>
          <w:rFonts w:ascii="Eras Medium ITC" w:hAnsi="Eras Medium ITC"/>
          <w:color w:val="auto"/>
          <w:sz w:val="19"/>
          <w:szCs w:val="19"/>
        </w:rPr>
      </w:pPr>
      <w:r w:rsidRPr="009E1850">
        <w:rPr>
          <w:rFonts w:ascii="Eras Medium ITC" w:hAnsi="Eras Medium ITC"/>
          <w:color w:val="auto"/>
          <w:sz w:val="19"/>
          <w:szCs w:val="19"/>
        </w:rPr>
        <w:t>Si es declarado en concurso mercantil por autoridad competente o por cualquier otra causa distinta o análoga que afecte su patrimonio.</w:t>
      </w:r>
    </w:p>
    <w:p w:rsidR="005D33D6" w:rsidRPr="009E1850" w:rsidRDefault="005D33D6" w:rsidP="005D33D6">
      <w:pPr>
        <w:ind w:left="1410" w:firstLine="6"/>
        <w:jc w:val="both"/>
        <w:rPr>
          <w:rFonts w:ascii="Eras Medium ITC" w:hAnsi="Eras Medium ITC"/>
          <w:sz w:val="19"/>
          <w:szCs w:val="19"/>
        </w:rPr>
      </w:pPr>
    </w:p>
    <w:p w:rsidR="005D33D6" w:rsidRPr="009E1850" w:rsidRDefault="005D33D6" w:rsidP="005D33D6">
      <w:pPr>
        <w:ind w:left="1410" w:firstLine="6"/>
        <w:jc w:val="both"/>
        <w:rPr>
          <w:rFonts w:ascii="Eras Medium ITC" w:hAnsi="Eras Medium ITC"/>
          <w:sz w:val="19"/>
          <w:szCs w:val="19"/>
        </w:rPr>
      </w:pPr>
      <w:r w:rsidRPr="009E1850">
        <w:rPr>
          <w:rFonts w:ascii="Eras Medium ITC" w:hAnsi="Eras Medium ITC"/>
          <w:sz w:val="19"/>
          <w:szCs w:val="19"/>
        </w:rPr>
        <w:t xml:space="preserve">En caso de incumplimiento de </w:t>
      </w:r>
      <w:r w:rsidRPr="009E1850">
        <w:rPr>
          <w:rFonts w:ascii="Eras Medium ITC" w:hAnsi="Eras Medium ITC"/>
          <w:b/>
          <w:sz w:val="19"/>
          <w:szCs w:val="19"/>
        </w:rPr>
        <w:t>EL PROVEEDOR</w:t>
      </w:r>
      <w:r w:rsidRPr="009E1850">
        <w:rPr>
          <w:rFonts w:ascii="Eras Medium ITC" w:hAnsi="Eras Medium ITC"/>
          <w:sz w:val="19"/>
          <w:szCs w:val="19"/>
        </w:rPr>
        <w:t xml:space="preserve"> a cualquiera de las obligaciones del contrato, </w:t>
      </w:r>
      <w:r w:rsidRPr="009E1850">
        <w:rPr>
          <w:rFonts w:ascii="Eras Medium ITC" w:hAnsi="Eras Medium ITC"/>
          <w:b/>
          <w:sz w:val="19"/>
          <w:szCs w:val="19"/>
        </w:rPr>
        <w:t>CANAL 22</w:t>
      </w:r>
      <w:r w:rsidRPr="009E1850">
        <w:rPr>
          <w:rFonts w:ascii="Eras Medium ITC" w:hAnsi="Eras Medium ITC"/>
          <w:sz w:val="19"/>
          <w:szCs w:val="19"/>
        </w:rPr>
        <w:t xml:space="preserve"> podrá optar entre exigir el cumplimiento del mismo y el pago de la pena convencional por el atraso, o declarar la rescisión administrativa conforme al procedimiento que se señala en la cláusula </w:t>
      </w:r>
      <w:r w:rsidRPr="009E1850">
        <w:rPr>
          <w:rFonts w:ascii="Eras Medium ITC" w:hAnsi="Eras Medium ITC"/>
          <w:b/>
          <w:sz w:val="19"/>
          <w:szCs w:val="19"/>
        </w:rPr>
        <w:t>DÉCIMA QUINTA</w:t>
      </w:r>
      <w:r w:rsidRPr="009E1850">
        <w:rPr>
          <w:rFonts w:ascii="Eras Medium ITC" w:hAnsi="Eras Medium ITC"/>
          <w:sz w:val="19"/>
          <w:szCs w:val="19"/>
        </w:rPr>
        <w:t>, según sea el caso.</w:t>
      </w:r>
    </w:p>
    <w:p w:rsidR="005D33D6" w:rsidRPr="009E1850" w:rsidRDefault="005D33D6" w:rsidP="005D33D6">
      <w:pPr>
        <w:jc w:val="both"/>
        <w:rPr>
          <w:rFonts w:ascii="Eras Medium ITC" w:hAnsi="Eras Medium ITC"/>
          <w:b/>
          <w:sz w:val="19"/>
          <w:szCs w:val="19"/>
        </w:rPr>
      </w:pPr>
    </w:p>
    <w:p w:rsidR="005D33D6" w:rsidRPr="009E1850" w:rsidRDefault="005D33D6" w:rsidP="005D33D6">
      <w:pPr>
        <w:jc w:val="both"/>
        <w:rPr>
          <w:rFonts w:ascii="Eras Medium ITC" w:hAnsi="Eras Medium ITC"/>
          <w:b/>
          <w:sz w:val="19"/>
          <w:szCs w:val="19"/>
        </w:rPr>
      </w:pPr>
    </w:p>
    <w:p w:rsidR="005D33D6" w:rsidRPr="009E1850" w:rsidRDefault="005D33D6" w:rsidP="005D33D6">
      <w:pPr>
        <w:jc w:val="both"/>
        <w:rPr>
          <w:rFonts w:ascii="Eras Medium ITC" w:hAnsi="Eras Medium ITC"/>
          <w:b/>
          <w:sz w:val="19"/>
          <w:szCs w:val="19"/>
        </w:rPr>
      </w:pPr>
      <w:r w:rsidRPr="009E1850">
        <w:rPr>
          <w:rFonts w:ascii="Eras Medium ITC" w:hAnsi="Eras Medium ITC"/>
          <w:b/>
          <w:sz w:val="19"/>
          <w:szCs w:val="19"/>
        </w:rPr>
        <w:t>DÉCIMA</w:t>
      </w:r>
    </w:p>
    <w:p w:rsidR="005D33D6" w:rsidRPr="009E1850" w:rsidRDefault="005D33D6" w:rsidP="005D33D6">
      <w:pPr>
        <w:ind w:left="1410" w:hanging="1410"/>
        <w:jc w:val="both"/>
        <w:rPr>
          <w:rFonts w:ascii="Eras Medium ITC" w:hAnsi="Eras Medium ITC"/>
          <w:sz w:val="19"/>
          <w:szCs w:val="19"/>
        </w:rPr>
      </w:pPr>
      <w:r w:rsidRPr="009E1850">
        <w:rPr>
          <w:rFonts w:ascii="Eras Medium ITC" w:hAnsi="Eras Medium ITC"/>
          <w:b/>
          <w:sz w:val="19"/>
          <w:szCs w:val="19"/>
        </w:rPr>
        <w:t xml:space="preserve">QUINTA. </w:t>
      </w:r>
      <w:r w:rsidRPr="009E1850">
        <w:rPr>
          <w:rFonts w:ascii="Eras Medium ITC" w:hAnsi="Eras Medium ITC"/>
          <w:b/>
          <w:sz w:val="19"/>
          <w:szCs w:val="19"/>
        </w:rPr>
        <w:tab/>
      </w:r>
      <w:bookmarkStart w:id="52" w:name="_Hlk518841979"/>
      <w:r w:rsidRPr="009E1850">
        <w:rPr>
          <w:rFonts w:ascii="Eras Medium ITC" w:hAnsi="Eras Medium ITC"/>
          <w:b/>
          <w:i/>
          <w:sz w:val="19"/>
          <w:szCs w:val="19"/>
        </w:rPr>
        <w:t>PROCEDIMIENTO DE RESCISIÓN ADMINISTRATIVA</w:t>
      </w:r>
      <w:bookmarkEnd w:id="52"/>
      <w:r w:rsidRPr="009E1850">
        <w:rPr>
          <w:rFonts w:ascii="Eras Medium ITC" w:hAnsi="Eras Medium ITC"/>
          <w:b/>
          <w:sz w:val="19"/>
          <w:szCs w:val="19"/>
        </w:rPr>
        <w:t>.- CANAL 22</w:t>
      </w:r>
      <w:r w:rsidRPr="009E1850">
        <w:rPr>
          <w:rFonts w:ascii="Eras Medium ITC" w:hAnsi="Eras Medium ITC"/>
          <w:sz w:val="19"/>
          <w:szCs w:val="19"/>
        </w:rPr>
        <w:t xml:space="preserve"> podrá rescindir administrativamente el presente contrato cuando concurra alguna de las causas de rescisión descritas en la cláusula </w:t>
      </w:r>
      <w:r w:rsidRPr="009E1850">
        <w:rPr>
          <w:rFonts w:ascii="Eras Medium ITC" w:hAnsi="Eras Medium ITC"/>
          <w:b/>
          <w:sz w:val="19"/>
          <w:szCs w:val="19"/>
        </w:rPr>
        <w:t>DÉCIMA CUARTA</w:t>
      </w:r>
      <w:r w:rsidRPr="009E1850">
        <w:rPr>
          <w:rFonts w:ascii="Eras Medium ITC" w:hAnsi="Eras Medium ITC"/>
          <w:sz w:val="19"/>
          <w:szCs w:val="19"/>
        </w:rPr>
        <w:t>.</w:t>
      </w:r>
    </w:p>
    <w:p w:rsidR="005D33D6" w:rsidRPr="009E1850" w:rsidRDefault="005D33D6" w:rsidP="005D33D6">
      <w:pPr>
        <w:ind w:left="1410" w:hanging="1410"/>
        <w:jc w:val="both"/>
        <w:rPr>
          <w:rFonts w:ascii="Eras Medium ITC" w:hAnsi="Eras Medium ITC"/>
          <w:sz w:val="19"/>
          <w:szCs w:val="19"/>
        </w:rPr>
      </w:pPr>
    </w:p>
    <w:p w:rsidR="005D33D6" w:rsidRPr="009E1850" w:rsidRDefault="005D33D6" w:rsidP="005D33D6">
      <w:pPr>
        <w:ind w:left="1410"/>
        <w:jc w:val="both"/>
        <w:rPr>
          <w:rFonts w:ascii="Eras Medium ITC" w:hAnsi="Eras Medium ITC"/>
          <w:sz w:val="19"/>
          <w:szCs w:val="19"/>
        </w:rPr>
      </w:pPr>
      <w:r w:rsidRPr="009E1850">
        <w:rPr>
          <w:rFonts w:ascii="Eras Medium ITC" w:hAnsi="Eras Medium ITC"/>
          <w:sz w:val="19"/>
          <w:szCs w:val="19"/>
        </w:rPr>
        <w:t>El procedimiento de rescisión administrativa se llevará a cabo conforme a lo siguiente:</w:t>
      </w:r>
    </w:p>
    <w:p w:rsidR="005D33D6" w:rsidRPr="009E1850" w:rsidRDefault="005D33D6" w:rsidP="005D33D6">
      <w:pPr>
        <w:ind w:left="1410"/>
        <w:jc w:val="both"/>
        <w:rPr>
          <w:rFonts w:ascii="Eras Medium ITC" w:hAnsi="Eras Medium ITC"/>
          <w:sz w:val="19"/>
          <w:szCs w:val="19"/>
        </w:rPr>
      </w:pPr>
    </w:p>
    <w:p w:rsidR="005D33D6" w:rsidRPr="009E1850" w:rsidRDefault="005D33D6" w:rsidP="005D33D6">
      <w:pPr>
        <w:widowControl/>
        <w:numPr>
          <w:ilvl w:val="0"/>
          <w:numId w:val="33"/>
        </w:numPr>
        <w:jc w:val="both"/>
        <w:rPr>
          <w:rFonts w:ascii="Eras Medium ITC" w:hAnsi="Eras Medium ITC"/>
          <w:sz w:val="19"/>
          <w:szCs w:val="19"/>
        </w:rPr>
      </w:pPr>
      <w:r w:rsidRPr="009E1850">
        <w:rPr>
          <w:rFonts w:ascii="Eras Medium ITC" w:hAnsi="Eras Medium ITC"/>
          <w:sz w:val="19"/>
          <w:szCs w:val="19"/>
        </w:rPr>
        <w:t xml:space="preserve">Se iniciará a partir de que a </w:t>
      </w:r>
      <w:r w:rsidRPr="009E1850">
        <w:rPr>
          <w:rFonts w:ascii="Eras Medium ITC" w:hAnsi="Eras Medium ITC"/>
          <w:b/>
          <w:sz w:val="19"/>
          <w:szCs w:val="19"/>
        </w:rPr>
        <w:t xml:space="preserve">EL PROVEEDOR </w:t>
      </w:r>
      <w:r w:rsidRPr="009E1850">
        <w:rPr>
          <w:rFonts w:ascii="Eras Medium ITC" w:hAnsi="Eras Medium ITC"/>
          <w:sz w:val="19"/>
          <w:szCs w:val="19"/>
        </w:rPr>
        <w:t>le sea comunicado por escrito el incumplimiento en que haya incurrido, para que en un término de 5 (cinco) días hábiles exponga lo que a su derecho convenga y aporte, en su caso, las pruebas que estime pertinente; y,</w:t>
      </w:r>
    </w:p>
    <w:p w:rsidR="005D33D6" w:rsidRPr="009E1850" w:rsidRDefault="005D33D6" w:rsidP="005D33D6">
      <w:pPr>
        <w:widowControl/>
        <w:numPr>
          <w:ilvl w:val="0"/>
          <w:numId w:val="33"/>
        </w:numPr>
        <w:jc w:val="both"/>
        <w:rPr>
          <w:rFonts w:ascii="Eras Medium ITC" w:hAnsi="Eras Medium ITC"/>
          <w:sz w:val="19"/>
          <w:szCs w:val="19"/>
        </w:rPr>
      </w:pPr>
      <w:r w:rsidRPr="009E1850">
        <w:rPr>
          <w:rFonts w:ascii="Eras Medium ITC" w:hAnsi="Eras Medium ITC"/>
          <w:sz w:val="19"/>
          <w:szCs w:val="19"/>
        </w:rPr>
        <w:t xml:space="preserve">Transcurrido el término a que se refiere el inciso anterior, </w:t>
      </w:r>
      <w:r w:rsidRPr="009E1850">
        <w:rPr>
          <w:rFonts w:ascii="Eras Medium ITC" w:hAnsi="Eras Medium ITC"/>
          <w:b/>
          <w:sz w:val="19"/>
          <w:szCs w:val="19"/>
        </w:rPr>
        <w:t xml:space="preserve">CANAL 22 </w:t>
      </w:r>
      <w:r w:rsidRPr="009E1850">
        <w:rPr>
          <w:rFonts w:ascii="Eras Medium ITC" w:hAnsi="Eras Medium ITC"/>
          <w:sz w:val="19"/>
          <w:szCs w:val="19"/>
        </w:rPr>
        <w:t xml:space="preserve">contará con un plazo de 15 (quince) días para resolver, considerando los argumentos y pruebas que hubiere hecho valer </w:t>
      </w:r>
      <w:r w:rsidRPr="009E1850">
        <w:rPr>
          <w:rFonts w:ascii="Eras Medium ITC" w:hAnsi="Eras Medium ITC"/>
          <w:b/>
          <w:sz w:val="19"/>
          <w:szCs w:val="19"/>
        </w:rPr>
        <w:t>EL PROVEEDOR</w:t>
      </w:r>
      <w:r w:rsidRPr="009E1850">
        <w:rPr>
          <w:rFonts w:ascii="Eras Medium ITC" w:hAnsi="Eras Medium ITC"/>
          <w:sz w:val="19"/>
          <w:szCs w:val="19"/>
        </w:rPr>
        <w:t>. La determinación de dar o no por rescindido el contrato deberá ser debidamente fundada, motivada y comunicada al proveedor dentro dicho plazo.</w:t>
      </w:r>
    </w:p>
    <w:p w:rsidR="005D33D6" w:rsidRPr="009E1850" w:rsidRDefault="005D33D6" w:rsidP="005D33D6">
      <w:pPr>
        <w:ind w:left="1776"/>
        <w:jc w:val="both"/>
        <w:rPr>
          <w:rFonts w:ascii="Eras Medium ITC" w:hAnsi="Eras Medium ITC"/>
          <w:sz w:val="19"/>
          <w:szCs w:val="19"/>
        </w:rPr>
      </w:pPr>
    </w:p>
    <w:p w:rsidR="005D33D6" w:rsidRPr="009E1850" w:rsidRDefault="005D33D6" w:rsidP="005D33D6">
      <w:pPr>
        <w:ind w:left="1410" w:firstLine="6"/>
        <w:jc w:val="both"/>
        <w:rPr>
          <w:rFonts w:ascii="Eras Medium ITC" w:hAnsi="Eras Medium ITC"/>
          <w:b/>
          <w:sz w:val="19"/>
          <w:szCs w:val="19"/>
        </w:rPr>
      </w:pPr>
      <w:r w:rsidRPr="009E1850">
        <w:rPr>
          <w:rFonts w:ascii="Eras Medium ITC" w:hAnsi="Eras Medium ITC"/>
          <w:sz w:val="19"/>
          <w:szCs w:val="19"/>
        </w:rPr>
        <w:t xml:space="preserve">Si previamente a la determinación de dar por rescindido administrativamente el presente contrato </w:t>
      </w:r>
      <w:r w:rsidRPr="009E1850">
        <w:rPr>
          <w:rFonts w:ascii="Eras Medium ITC" w:hAnsi="Eras Medium ITC"/>
          <w:b/>
          <w:sz w:val="19"/>
          <w:szCs w:val="19"/>
        </w:rPr>
        <w:t>EL PROVEEDOR</w:t>
      </w:r>
      <w:r w:rsidRPr="009E1850">
        <w:rPr>
          <w:rFonts w:ascii="Eras Medium ITC" w:hAnsi="Eras Medium ITC"/>
          <w:sz w:val="19"/>
          <w:szCs w:val="19"/>
        </w:rPr>
        <w:t xml:space="preserve"> prestare los servicios, el procedimiento iniciado quedará sin efectos, previa aceptación y verificación de </w:t>
      </w:r>
      <w:r w:rsidRPr="009E1850">
        <w:rPr>
          <w:rFonts w:ascii="Eras Medium ITC" w:hAnsi="Eras Medium ITC"/>
          <w:b/>
          <w:sz w:val="19"/>
          <w:szCs w:val="19"/>
        </w:rPr>
        <w:t>CANAL 22</w:t>
      </w:r>
      <w:r w:rsidRPr="009E1850">
        <w:rPr>
          <w:rFonts w:ascii="Eras Medium ITC" w:hAnsi="Eras Medium ITC"/>
          <w:sz w:val="19"/>
          <w:szCs w:val="19"/>
        </w:rPr>
        <w:t xml:space="preserve"> de que continúa vigente la necesidad de los mismos, aplicando, en su caso, la pena convencional establecida en la cláusula </w:t>
      </w:r>
      <w:r w:rsidRPr="009E1850">
        <w:rPr>
          <w:rFonts w:ascii="Eras Medium ITC" w:hAnsi="Eras Medium ITC"/>
          <w:b/>
          <w:sz w:val="19"/>
          <w:szCs w:val="19"/>
        </w:rPr>
        <w:t>DÉCIMA TERCERA.</w:t>
      </w:r>
    </w:p>
    <w:p w:rsidR="005D33D6" w:rsidRPr="009E1850" w:rsidRDefault="005D33D6" w:rsidP="005D33D6">
      <w:pPr>
        <w:ind w:left="1410" w:firstLine="6"/>
        <w:jc w:val="both"/>
        <w:rPr>
          <w:rFonts w:ascii="Eras Medium ITC" w:hAnsi="Eras Medium ITC"/>
          <w:sz w:val="19"/>
          <w:szCs w:val="19"/>
        </w:rPr>
      </w:pPr>
    </w:p>
    <w:p w:rsidR="005D33D6" w:rsidRPr="009E1850" w:rsidRDefault="005D33D6" w:rsidP="005D33D6">
      <w:pPr>
        <w:ind w:left="1410" w:firstLine="6"/>
        <w:jc w:val="both"/>
        <w:rPr>
          <w:rFonts w:ascii="Eras Medium ITC" w:hAnsi="Eras Medium ITC"/>
          <w:b/>
          <w:sz w:val="19"/>
          <w:szCs w:val="19"/>
        </w:rPr>
      </w:pPr>
      <w:r w:rsidRPr="009E1850">
        <w:rPr>
          <w:rFonts w:ascii="Eras Medium ITC" w:hAnsi="Eras Medium ITC"/>
          <w:sz w:val="19"/>
          <w:szCs w:val="19"/>
        </w:rPr>
        <w:t xml:space="preserve">Se podrá negar la recepción de los servicios una vez iniciado el procedimiento de rescisión administrativa del contrato, cuando el incumplimiento de </w:t>
      </w:r>
      <w:r w:rsidRPr="009E1850">
        <w:rPr>
          <w:rFonts w:ascii="Eras Medium ITC" w:hAnsi="Eras Medium ITC"/>
          <w:b/>
          <w:sz w:val="19"/>
          <w:szCs w:val="19"/>
        </w:rPr>
        <w:t>EL PROVEEDOR</w:t>
      </w:r>
      <w:r w:rsidRPr="009E1850">
        <w:rPr>
          <w:rFonts w:ascii="Eras Medium ITC" w:hAnsi="Eras Medium ITC"/>
          <w:sz w:val="19"/>
          <w:szCs w:val="19"/>
        </w:rPr>
        <w:t xml:space="preserve"> implique que se extinga para </w:t>
      </w:r>
      <w:r w:rsidRPr="009E1850">
        <w:rPr>
          <w:rFonts w:ascii="Eras Medium ITC" w:hAnsi="Eras Medium ITC"/>
          <w:b/>
          <w:sz w:val="19"/>
          <w:szCs w:val="19"/>
        </w:rPr>
        <w:t>CANAL 22</w:t>
      </w:r>
      <w:r w:rsidRPr="009E1850">
        <w:rPr>
          <w:rFonts w:ascii="Eras Medium ITC" w:hAnsi="Eras Medium ITC"/>
          <w:sz w:val="19"/>
          <w:szCs w:val="19"/>
        </w:rPr>
        <w:t xml:space="preserve"> la necesidad de la contratación de los servicios, por lo que en este supuesto </w:t>
      </w:r>
      <w:r w:rsidRPr="009E1850">
        <w:rPr>
          <w:rFonts w:ascii="Eras Medium ITC" w:hAnsi="Eras Medium ITC"/>
          <w:b/>
          <w:sz w:val="19"/>
          <w:szCs w:val="19"/>
        </w:rPr>
        <w:t>CANAL 22</w:t>
      </w:r>
      <w:r w:rsidRPr="009E1850">
        <w:rPr>
          <w:rFonts w:ascii="Eras Medium ITC" w:hAnsi="Eras Medium ITC"/>
          <w:sz w:val="19"/>
          <w:szCs w:val="19"/>
        </w:rPr>
        <w:t xml:space="preserve"> determinará la rescisión administrativa del contrato, y hará efectiva la garantía de cumplimiento.</w:t>
      </w:r>
    </w:p>
    <w:p w:rsidR="005D33D6" w:rsidRPr="009E1850" w:rsidRDefault="005D33D6" w:rsidP="005D33D6">
      <w:pPr>
        <w:jc w:val="both"/>
        <w:rPr>
          <w:rFonts w:ascii="Eras Medium ITC" w:hAnsi="Eras Medium ITC"/>
          <w:b/>
          <w:sz w:val="19"/>
          <w:szCs w:val="19"/>
        </w:rPr>
      </w:pPr>
    </w:p>
    <w:p w:rsidR="005D33D6" w:rsidRPr="009E1850" w:rsidRDefault="005D33D6" w:rsidP="005D33D6">
      <w:pPr>
        <w:jc w:val="both"/>
        <w:rPr>
          <w:rFonts w:ascii="Eras Medium ITC" w:hAnsi="Eras Medium ITC"/>
          <w:b/>
          <w:sz w:val="19"/>
          <w:szCs w:val="19"/>
        </w:rPr>
      </w:pPr>
    </w:p>
    <w:p w:rsidR="005D33D6" w:rsidRPr="009E1850" w:rsidRDefault="005D33D6" w:rsidP="005D33D6">
      <w:pPr>
        <w:jc w:val="both"/>
        <w:rPr>
          <w:rFonts w:ascii="Eras Medium ITC" w:hAnsi="Eras Medium ITC"/>
          <w:b/>
          <w:sz w:val="19"/>
          <w:szCs w:val="19"/>
        </w:rPr>
      </w:pPr>
    </w:p>
    <w:p w:rsidR="005D33D6" w:rsidRPr="009E1850" w:rsidRDefault="005D33D6" w:rsidP="005D33D6">
      <w:pPr>
        <w:jc w:val="both"/>
        <w:rPr>
          <w:rFonts w:ascii="Eras Medium ITC" w:hAnsi="Eras Medium ITC"/>
          <w:b/>
          <w:sz w:val="19"/>
          <w:szCs w:val="19"/>
        </w:rPr>
      </w:pPr>
    </w:p>
    <w:p w:rsidR="005D33D6" w:rsidRPr="009E1850" w:rsidRDefault="005D33D6" w:rsidP="005D33D6">
      <w:pPr>
        <w:jc w:val="both"/>
        <w:rPr>
          <w:rFonts w:ascii="Eras Medium ITC" w:hAnsi="Eras Medium ITC"/>
          <w:b/>
          <w:sz w:val="19"/>
          <w:szCs w:val="19"/>
        </w:rPr>
      </w:pPr>
      <w:r w:rsidRPr="009E1850">
        <w:rPr>
          <w:rFonts w:ascii="Eras Medium ITC" w:hAnsi="Eras Medium ITC"/>
          <w:b/>
          <w:sz w:val="19"/>
          <w:szCs w:val="19"/>
        </w:rPr>
        <w:t>DÉCIMA</w:t>
      </w:r>
    </w:p>
    <w:p w:rsidR="005D33D6" w:rsidRPr="009E1850" w:rsidRDefault="005D33D6" w:rsidP="005D33D6">
      <w:pPr>
        <w:ind w:left="1410" w:hanging="1410"/>
        <w:jc w:val="both"/>
        <w:rPr>
          <w:rFonts w:ascii="Eras Medium ITC" w:hAnsi="Eras Medium ITC"/>
          <w:sz w:val="19"/>
          <w:szCs w:val="19"/>
        </w:rPr>
      </w:pPr>
      <w:r w:rsidRPr="009E1850">
        <w:rPr>
          <w:rFonts w:ascii="Eras Medium ITC" w:hAnsi="Eras Medium ITC"/>
          <w:b/>
          <w:sz w:val="19"/>
          <w:szCs w:val="19"/>
        </w:rPr>
        <w:t>SEXTA.</w:t>
      </w:r>
      <w:r w:rsidRPr="009E1850">
        <w:rPr>
          <w:rFonts w:ascii="Eras Medium ITC" w:hAnsi="Eras Medium ITC"/>
          <w:b/>
          <w:sz w:val="19"/>
          <w:szCs w:val="19"/>
        </w:rPr>
        <w:tab/>
      </w:r>
      <w:bookmarkStart w:id="53" w:name="_Hlk518841998"/>
      <w:r w:rsidRPr="009E1850">
        <w:rPr>
          <w:rFonts w:ascii="Eras Medium ITC" w:hAnsi="Eras Medium ITC"/>
          <w:b/>
          <w:i/>
          <w:sz w:val="19"/>
          <w:szCs w:val="19"/>
        </w:rPr>
        <w:t>TERMINACIÓN ANTICIPADA</w:t>
      </w:r>
      <w:bookmarkEnd w:id="53"/>
      <w:r w:rsidRPr="009E1850">
        <w:rPr>
          <w:rFonts w:ascii="Eras Medium ITC" w:hAnsi="Eras Medium ITC"/>
          <w:sz w:val="19"/>
          <w:szCs w:val="19"/>
        </w:rPr>
        <w:t xml:space="preserve">.- De conformidad con lo establecido en el artículo 54 bis de la Ley de Adquisiciones, Arrendamientos y Servicios del Sector Público, </w:t>
      </w:r>
      <w:r w:rsidRPr="009E1850">
        <w:rPr>
          <w:rFonts w:ascii="Eras Medium ITC" w:hAnsi="Eras Medium ITC"/>
          <w:b/>
          <w:sz w:val="19"/>
          <w:szCs w:val="19"/>
        </w:rPr>
        <w:t>CANAL 22</w:t>
      </w:r>
      <w:r w:rsidRPr="009E1850">
        <w:rPr>
          <w:rFonts w:ascii="Eras Medium ITC" w:hAnsi="Eras Medium ITC"/>
          <w:sz w:val="19"/>
          <w:szCs w:val="19"/>
        </w:rPr>
        <w:t xml:space="preserve"> podrá dar por terminado anticipadamente el presente contrato cuando concurran razones de interés general o cuando por causas justificadas se extinga la necesidad de requerir los servicios contratados originalmente y se demuestre que de continuar con el cumplimiento de las obligaciones pactadas se ocasionaría algún daño o perjuicio al Estado, o se determine la nulidad de los actos que dieron origen al contrato. </w:t>
      </w:r>
    </w:p>
    <w:p w:rsidR="005D33D6" w:rsidRPr="009E1850" w:rsidRDefault="005D33D6" w:rsidP="005D33D6">
      <w:pPr>
        <w:ind w:left="1410" w:firstLine="6"/>
        <w:jc w:val="both"/>
        <w:rPr>
          <w:rFonts w:ascii="Eras Medium ITC" w:hAnsi="Eras Medium ITC"/>
          <w:sz w:val="19"/>
          <w:szCs w:val="19"/>
        </w:rPr>
      </w:pPr>
    </w:p>
    <w:p w:rsidR="005D33D6" w:rsidRPr="009E1850" w:rsidRDefault="005D33D6" w:rsidP="005D33D6">
      <w:pPr>
        <w:ind w:left="1410" w:firstLine="6"/>
        <w:jc w:val="both"/>
        <w:rPr>
          <w:rFonts w:ascii="Eras Medium ITC" w:hAnsi="Eras Medium ITC"/>
          <w:sz w:val="19"/>
          <w:szCs w:val="19"/>
        </w:rPr>
      </w:pPr>
      <w:r w:rsidRPr="009E1850">
        <w:rPr>
          <w:rFonts w:ascii="Eras Medium ITC" w:hAnsi="Eras Medium ITC"/>
          <w:sz w:val="19"/>
          <w:szCs w:val="19"/>
        </w:rPr>
        <w:t xml:space="preserve">En este supuesto, </w:t>
      </w:r>
      <w:r w:rsidRPr="009E1850">
        <w:rPr>
          <w:rFonts w:ascii="Eras Medium ITC" w:hAnsi="Eras Medium ITC"/>
          <w:b/>
          <w:sz w:val="19"/>
          <w:szCs w:val="19"/>
        </w:rPr>
        <w:t>CANAL 22</w:t>
      </w:r>
      <w:r w:rsidRPr="009E1850">
        <w:rPr>
          <w:rFonts w:ascii="Eras Medium ITC" w:hAnsi="Eras Medium ITC"/>
          <w:sz w:val="19"/>
          <w:szCs w:val="19"/>
        </w:rPr>
        <w:t xml:space="preserve"> procederá a rembolsar, previa solicitud de </w:t>
      </w:r>
      <w:r w:rsidRPr="009E1850">
        <w:rPr>
          <w:rFonts w:ascii="Eras Medium ITC" w:hAnsi="Eras Medium ITC"/>
          <w:b/>
          <w:sz w:val="19"/>
          <w:szCs w:val="19"/>
        </w:rPr>
        <w:t>EL PROVEEDOR</w:t>
      </w:r>
      <w:r w:rsidRPr="009E1850">
        <w:rPr>
          <w:rFonts w:ascii="Eras Medium ITC" w:hAnsi="Eras Medium ITC"/>
          <w:sz w:val="19"/>
          <w:szCs w:val="19"/>
        </w:rPr>
        <w:t>, los gastos no recuperables en que éste hubiere incurrido, siempre que estos sean razonables, estén debidamente comprobados y se relacionen directamente con las obligaciones derivadas del presente contrato.</w:t>
      </w:r>
    </w:p>
    <w:p w:rsidR="005D33D6" w:rsidRPr="009E1850" w:rsidRDefault="005D33D6" w:rsidP="005D33D6">
      <w:pPr>
        <w:jc w:val="both"/>
        <w:rPr>
          <w:rFonts w:ascii="Eras Medium ITC" w:hAnsi="Eras Medium ITC"/>
          <w:b/>
          <w:sz w:val="19"/>
          <w:szCs w:val="19"/>
        </w:rPr>
      </w:pPr>
    </w:p>
    <w:p w:rsidR="005D33D6" w:rsidRPr="009E1850" w:rsidRDefault="005D33D6" w:rsidP="005D33D6">
      <w:pPr>
        <w:jc w:val="both"/>
        <w:rPr>
          <w:rFonts w:ascii="Eras Medium ITC" w:hAnsi="Eras Medium ITC"/>
          <w:b/>
          <w:sz w:val="19"/>
          <w:szCs w:val="19"/>
        </w:rPr>
      </w:pPr>
    </w:p>
    <w:p w:rsidR="005D33D6" w:rsidRPr="009E1850" w:rsidRDefault="005D33D6" w:rsidP="005D33D6">
      <w:pPr>
        <w:jc w:val="both"/>
        <w:rPr>
          <w:rFonts w:ascii="Eras Medium ITC" w:hAnsi="Eras Medium ITC"/>
          <w:b/>
          <w:sz w:val="19"/>
          <w:szCs w:val="19"/>
        </w:rPr>
      </w:pPr>
      <w:r w:rsidRPr="009E1850">
        <w:rPr>
          <w:rFonts w:ascii="Eras Medium ITC" w:hAnsi="Eras Medium ITC"/>
          <w:b/>
          <w:sz w:val="19"/>
          <w:szCs w:val="19"/>
        </w:rPr>
        <w:t>DÉCIMA</w:t>
      </w:r>
    </w:p>
    <w:p w:rsidR="005D33D6" w:rsidRPr="009E1850" w:rsidRDefault="005D33D6" w:rsidP="005D33D6">
      <w:pPr>
        <w:ind w:left="1410" w:hanging="1410"/>
        <w:jc w:val="both"/>
        <w:rPr>
          <w:rFonts w:ascii="Eras Medium ITC" w:hAnsi="Eras Medium ITC"/>
          <w:sz w:val="19"/>
          <w:szCs w:val="19"/>
        </w:rPr>
      </w:pPr>
      <w:r w:rsidRPr="009E1850">
        <w:rPr>
          <w:rFonts w:ascii="Eras Medium ITC" w:hAnsi="Eras Medium ITC"/>
          <w:b/>
          <w:sz w:val="19"/>
          <w:szCs w:val="19"/>
        </w:rPr>
        <w:t>SÉPTIMA.</w:t>
      </w:r>
      <w:r w:rsidRPr="009E1850">
        <w:rPr>
          <w:rFonts w:ascii="Eras Medium ITC" w:hAnsi="Eras Medium ITC"/>
          <w:sz w:val="19"/>
          <w:szCs w:val="19"/>
        </w:rPr>
        <w:tab/>
      </w:r>
      <w:bookmarkStart w:id="54" w:name="_Hlk518842012"/>
      <w:r w:rsidRPr="009E1850">
        <w:rPr>
          <w:rFonts w:ascii="Eras Medium ITC" w:hAnsi="Eras Medium ITC"/>
          <w:b/>
          <w:i/>
          <w:sz w:val="19"/>
          <w:szCs w:val="19"/>
        </w:rPr>
        <w:t>RESPONSABILIADAD</w:t>
      </w:r>
      <w:bookmarkEnd w:id="54"/>
      <w:r w:rsidRPr="009E1850">
        <w:rPr>
          <w:rFonts w:ascii="Eras Medium ITC" w:hAnsi="Eras Medium ITC"/>
          <w:b/>
          <w:sz w:val="19"/>
          <w:szCs w:val="19"/>
        </w:rPr>
        <w:t>.- LAS PARTES</w:t>
      </w:r>
      <w:r w:rsidRPr="009E1850">
        <w:rPr>
          <w:rFonts w:ascii="Eras Medium ITC" w:hAnsi="Eras Medium ITC"/>
          <w:sz w:val="19"/>
          <w:szCs w:val="19"/>
        </w:rPr>
        <w:t xml:space="preserve"> convienen que, si con motivo de la prestación de los servicios se realiza una obra, los derechos patrimoniales y las facultades relativas a la divulgación, integridad y colección sobre la misma, corresponderán íntegramente a </w:t>
      </w:r>
      <w:r w:rsidRPr="009E1850">
        <w:rPr>
          <w:rFonts w:ascii="Eras Medium ITC" w:hAnsi="Eras Medium ITC"/>
          <w:b/>
          <w:sz w:val="19"/>
          <w:szCs w:val="19"/>
        </w:rPr>
        <w:t>CANAL 22</w:t>
      </w:r>
      <w:r w:rsidRPr="009E1850">
        <w:rPr>
          <w:rFonts w:ascii="Eras Medium ITC" w:hAnsi="Eras Medium ITC"/>
          <w:sz w:val="19"/>
          <w:szCs w:val="19"/>
        </w:rPr>
        <w:t xml:space="preserve">, en términos del artículo 83 de la Ley Federal del Derecho de Autor. Asimismo, </w:t>
      </w:r>
      <w:r w:rsidRPr="009E1850">
        <w:rPr>
          <w:rFonts w:ascii="Eras Medium ITC" w:hAnsi="Eras Medium ITC"/>
          <w:b/>
          <w:sz w:val="19"/>
          <w:szCs w:val="19"/>
        </w:rPr>
        <w:t>EL PROVEEDOR</w:t>
      </w:r>
      <w:r w:rsidRPr="009E1850">
        <w:rPr>
          <w:rFonts w:ascii="Eras Medium ITC" w:hAnsi="Eras Medium ITC"/>
          <w:sz w:val="19"/>
          <w:szCs w:val="19"/>
        </w:rPr>
        <w:t xml:space="preserve"> conviene en que los derechos conexos, derechos de imagen o cualesquier otros derechos exclusivos que se generen con motivo de </w:t>
      </w:r>
      <w:r w:rsidRPr="009E1850">
        <w:rPr>
          <w:rFonts w:ascii="Eras Medium ITC" w:hAnsi="Eras Medium ITC"/>
          <w:sz w:val="19"/>
          <w:szCs w:val="19"/>
        </w:rPr>
        <w:tab/>
        <w:t xml:space="preserve">la prestación de los servicios a que se refiere este contrato, invariablemente se constituirán a favor de </w:t>
      </w:r>
      <w:r w:rsidRPr="009E1850">
        <w:rPr>
          <w:rFonts w:ascii="Eras Medium ITC" w:hAnsi="Eras Medium ITC"/>
          <w:b/>
          <w:sz w:val="19"/>
          <w:szCs w:val="19"/>
        </w:rPr>
        <w:t>CANAL 22</w:t>
      </w:r>
      <w:r w:rsidRPr="009E1850">
        <w:rPr>
          <w:rFonts w:ascii="Eras Medium ITC" w:hAnsi="Eras Medium ITC"/>
          <w:sz w:val="19"/>
          <w:szCs w:val="19"/>
        </w:rPr>
        <w:t>.</w:t>
      </w:r>
    </w:p>
    <w:p w:rsidR="005D33D6" w:rsidRPr="009E1850" w:rsidRDefault="005D33D6" w:rsidP="005D33D6">
      <w:pPr>
        <w:ind w:left="1410" w:hanging="1410"/>
        <w:jc w:val="both"/>
        <w:rPr>
          <w:rFonts w:ascii="Eras Medium ITC" w:hAnsi="Eras Medium ITC"/>
          <w:sz w:val="19"/>
          <w:szCs w:val="19"/>
        </w:rPr>
      </w:pPr>
    </w:p>
    <w:p w:rsidR="005D33D6" w:rsidRPr="009E1850" w:rsidRDefault="005D33D6" w:rsidP="005D33D6">
      <w:pPr>
        <w:ind w:left="1410" w:hanging="1410"/>
        <w:jc w:val="both"/>
        <w:rPr>
          <w:rFonts w:ascii="Eras Medium ITC" w:hAnsi="Eras Medium ITC"/>
          <w:sz w:val="19"/>
          <w:szCs w:val="19"/>
        </w:rPr>
      </w:pPr>
      <w:r w:rsidRPr="009E1850">
        <w:rPr>
          <w:rFonts w:ascii="Eras Medium ITC" w:hAnsi="Eras Medium ITC"/>
          <w:sz w:val="19"/>
          <w:szCs w:val="19"/>
        </w:rPr>
        <w:tab/>
        <w:t xml:space="preserve">Cuando </w:t>
      </w:r>
      <w:r w:rsidRPr="009E1850">
        <w:rPr>
          <w:rFonts w:ascii="Eras Medium ITC" w:hAnsi="Eras Medium ITC"/>
          <w:b/>
          <w:sz w:val="19"/>
          <w:szCs w:val="19"/>
        </w:rPr>
        <w:t>EL PROVEEDOR</w:t>
      </w:r>
      <w:r w:rsidRPr="009E1850">
        <w:rPr>
          <w:rFonts w:ascii="Eras Medium ITC" w:hAnsi="Eras Medium ITC"/>
          <w:sz w:val="19"/>
          <w:szCs w:val="19"/>
        </w:rPr>
        <w:t xml:space="preserve"> se dedique, en su caso, a trabajos de investigación o de perfeccionamiento de los procedimientos utilizados en la empresa por cuenta de </w:t>
      </w:r>
      <w:r w:rsidRPr="009E1850">
        <w:rPr>
          <w:rFonts w:ascii="Eras Medium ITC" w:hAnsi="Eras Medium ITC"/>
          <w:b/>
          <w:sz w:val="19"/>
          <w:szCs w:val="19"/>
        </w:rPr>
        <w:t>CANAL 22</w:t>
      </w:r>
      <w:r w:rsidRPr="009E1850">
        <w:rPr>
          <w:rFonts w:ascii="Eras Medium ITC" w:hAnsi="Eras Medium ITC"/>
          <w:sz w:val="19"/>
          <w:szCs w:val="19"/>
        </w:rPr>
        <w:t xml:space="preserve">, la propiedad de la invención, el derecho al nombre y la explotación de la patente corresponderán a </w:t>
      </w:r>
      <w:r w:rsidRPr="009E1850">
        <w:rPr>
          <w:rFonts w:ascii="Eras Medium ITC" w:hAnsi="Eras Medium ITC"/>
          <w:b/>
          <w:sz w:val="19"/>
          <w:szCs w:val="19"/>
        </w:rPr>
        <w:t>CANAL 22</w:t>
      </w:r>
      <w:r w:rsidRPr="009E1850">
        <w:rPr>
          <w:rFonts w:ascii="Eras Medium ITC" w:hAnsi="Eras Medium ITC"/>
          <w:sz w:val="19"/>
          <w:szCs w:val="19"/>
        </w:rPr>
        <w:t>, teniendo el inventor el derecho a que su nombre figure como inventor o perfeccionador.</w:t>
      </w:r>
    </w:p>
    <w:p w:rsidR="005D33D6" w:rsidRPr="009E1850" w:rsidRDefault="005D33D6" w:rsidP="005D33D6">
      <w:pPr>
        <w:jc w:val="both"/>
        <w:rPr>
          <w:rFonts w:ascii="Eras Medium ITC" w:hAnsi="Eras Medium ITC"/>
          <w:b/>
          <w:sz w:val="19"/>
          <w:szCs w:val="19"/>
        </w:rPr>
      </w:pPr>
    </w:p>
    <w:p w:rsidR="005D33D6" w:rsidRPr="009E1850" w:rsidRDefault="005D33D6" w:rsidP="005D33D6">
      <w:pPr>
        <w:jc w:val="both"/>
        <w:rPr>
          <w:rFonts w:ascii="Eras Medium ITC" w:hAnsi="Eras Medium ITC"/>
          <w:b/>
          <w:sz w:val="19"/>
          <w:szCs w:val="19"/>
        </w:rPr>
      </w:pPr>
    </w:p>
    <w:p w:rsidR="005D33D6" w:rsidRPr="009E1850" w:rsidRDefault="005D33D6" w:rsidP="005D33D6">
      <w:pPr>
        <w:jc w:val="both"/>
        <w:rPr>
          <w:rFonts w:ascii="Eras Medium ITC" w:hAnsi="Eras Medium ITC"/>
          <w:b/>
          <w:sz w:val="19"/>
          <w:szCs w:val="19"/>
        </w:rPr>
      </w:pPr>
      <w:r w:rsidRPr="009E1850">
        <w:rPr>
          <w:rFonts w:ascii="Eras Medium ITC" w:hAnsi="Eras Medium ITC"/>
          <w:b/>
          <w:sz w:val="19"/>
          <w:szCs w:val="19"/>
        </w:rPr>
        <w:t>DÉCIMA</w:t>
      </w:r>
    </w:p>
    <w:p w:rsidR="005D33D6" w:rsidRPr="009E1850" w:rsidRDefault="005D33D6" w:rsidP="005D33D6">
      <w:pPr>
        <w:ind w:left="1410" w:hanging="1410"/>
        <w:jc w:val="both"/>
        <w:rPr>
          <w:rFonts w:ascii="Eras Medium ITC" w:hAnsi="Eras Medium ITC"/>
          <w:sz w:val="19"/>
          <w:szCs w:val="19"/>
        </w:rPr>
      </w:pPr>
      <w:r w:rsidRPr="009E1850">
        <w:rPr>
          <w:rFonts w:ascii="Eras Medium ITC" w:hAnsi="Eras Medium ITC"/>
          <w:b/>
          <w:sz w:val="19"/>
          <w:szCs w:val="19"/>
        </w:rPr>
        <w:t>OCTAVA.</w:t>
      </w:r>
      <w:r w:rsidRPr="009E1850">
        <w:rPr>
          <w:rFonts w:ascii="Eras Medium ITC" w:hAnsi="Eras Medium ITC"/>
          <w:sz w:val="19"/>
          <w:szCs w:val="19"/>
        </w:rPr>
        <w:tab/>
      </w:r>
      <w:bookmarkStart w:id="55" w:name="_Hlk518842028"/>
      <w:r w:rsidRPr="009E1850">
        <w:rPr>
          <w:rFonts w:ascii="Eras Medium ITC" w:hAnsi="Eras Medium ITC"/>
          <w:b/>
          <w:i/>
          <w:sz w:val="19"/>
          <w:szCs w:val="19"/>
        </w:rPr>
        <w:t>RESPONSABILIDAD DE EL PROVEEDOR</w:t>
      </w:r>
      <w:bookmarkEnd w:id="55"/>
      <w:r w:rsidRPr="009E1850">
        <w:rPr>
          <w:rFonts w:ascii="Eras Medium ITC" w:hAnsi="Eras Medium ITC"/>
          <w:b/>
          <w:sz w:val="19"/>
          <w:szCs w:val="19"/>
        </w:rPr>
        <w:t>.- EL PROVEEDOR</w:t>
      </w:r>
      <w:r w:rsidRPr="009E1850">
        <w:rPr>
          <w:rFonts w:ascii="Eras Medium ITC" w:hAnsi="Eras Medium ITC"/>
          <w:sz w:val="19"/>
          <w:szCs w:val="19"/>
        </w:rPr>
        <w:t xml:space="preserve"> acepta que en relación con el objeto de este contrato, asumirá la responsabilidad total para el caso de que se infrinjan derechos inherentes a la propiedad intelectual, por lo que se obliga a sacar en paz y a salvo a </w:t>
      </w:r>
      <w:r w:rsidRPr="009E1850">
        <w:rPr>
          <w:rFonts w:ascii="Eras Medium ITC" w:hAnsi="Eras Medium ITC"/>
          <w:b/>
          <w:sz w:val="19"/>
          <w:szCs w:val="19"/>
        </w:rPr>
        <w:t>CANAL 22</w:t>
      </w:r>
      <w:r w:rsidRPr="009E1850">
        <w:rPr>
          <w:rFonts w:ascii="Eras Medium ITC" w:hAnsi="Eras Medium ITC"/>
          <w:sz w:val="19"/>
          <w:szCs w:val="19"/>
        </w:rPr>
        <w:t xml:space="preserve"> de cualquier acción que se interponga en su contra, obligándose a indemnizar por cualquier gasto y, o costa judicial, así como los relativos a la defensa legal que se utilice y que realice </w:t>
      </w:r>
      <w:r w:rsidRPr="009E1850">
        <w:rPr>
          <w:rFonts w:ascii="Eras Medium ITC" w:hAnsi="Eras Medium ITC"/>
          <w:b/>
          <w:sz w:val="19"/>
          <w:szCs w:val="19"/>
        </w:rPr>
        <w:t>CANAL 22</w:t>
      </w:r>
      <w:r w:rsidRPr="009E1850">
        <w:rPr>
          <w:rFonts w:ascii="Eras Medium ITC" w:hAnsi="Eras Medium ITC"/>
          <w:sz w:val="19"/>
          <w:szCs w:val="19"/>
        </w:rPr>
        <w:t xml:space="preserve"> por la violación a los derechos inherentes a la propiedad intelectual con un tercero</w:t>
      </w:r>
    </w:p>
    <w:p w:rsidR="005D33D6" w:rsidRPr="009E1850" w:rsidRDefault="005D33D6" w:rsidP="005D33D6">
      <w:pPr>
        <w:ind w:left="1418" w:hanging="1418"/>
        <w:jc w:val="both"/>
        <w:rPr>
          <w:rFonts w:ascii="Eras Medium ITC" w:hAnsi="Eras Medium ITC"/>
          <w:b/>
          <w:sz w:val="19"/>
          <w:szCs w:val="19"/>
        </w:rPr>
      </w:pPr>
    </w:p>
    <w:p w:rsidR="005D33D6" w:rsidRPr="009E1850" w:rsidRDefault="005D33D6" w:rsidP="005D33D6">
      <w:pPr>
        <w:ind w:left="1418" w:hanging="1418"/>
        <w:jc w:val="both"/>
        <w:rPr>
          <w:rFonts w:ascii="Eras Medium ITC" w:hAnsi="Eras Medium ITC"/>
          <w:b/>
          <w:sz w:val="19"/>
          <w:szCs w:val="19"/>
        </w:rPr>
      </w:pPr>
    </w:p>
    <w:p w:rsidR="005D33D6" w:rsidRPr="009E1850" w:rsidRDefault="005D33D6" w:rsidP="005D33D6">
      <w:pPr>
        <w:jc w:val="both"/>
        <w:rPr>
          <w:rFonts w:ascii="Eras Medium ITC" w:hAnsi="Eras Medium ITC"/>
          <w:b/>
          <w:sz w:val="19"/>
          <w:szCs w:val="19"/>
        </w:rPr>
      </w:pPr>
      <w:r w:rsidRPr="009E1850">
        <w:rPr>
          <w:rFonts w:ascii="Eras Medium ITC" w:hAnsi="Eras Medium ITC"/>
          <w:b/>
          <w:sz w:val="19"/>
          <w:szCs w:val="19"/>
        </w:rPr>
        <w:t>DÉCIMA</w:t>
      </w:r>
    </w:p>
    <w:p w:rsidR="005D33D6" w:rsidRPr="009E1850" w:rsidRDefault="005D33D6" w:rsidP="005D33D6">
      <w:pPr>
        <w:ind w:left="1418" w:hanging="1418"/>
        <w:jc w:val="both"/>
        <w:rPr>
          <w:rFonts w:ascii="Eras Medium ITC" w:hAnsi="Eras Medium ITC"/>
          <w:sz w:val="19"/>
          <w:szCs w:val="19"/>
        </w:rPr>
      </w:pPr>
      <w:r w:rsidRPr="009E1850">
        <w:rPr>
          <w:rFonts w:ascii="Eras Medium ITC" w:hAnsi="Eras Medium ITC"/>
          <w:b/>
          <w:sz w:val="19"/>
          <w:szCs w:val="19"/>
        </w:rPr>
        <w:t>NOVENA.</w:t>
      </w:r>
      <w:r w:rsidRPr="009E1850">
        <w:rPr>
          <w:rFonts w:ascii="Eras Medium ITC" w:hAnsi="Eras Medium ITC"/>
          <w:sz w:val="19"/>
          <w:szCs w:val="19"/>
        </w:rPr>
        <w:tab/>
      </w:r>
      <w:bookmarkStart w:id="56" w:name="_Hlk518842049"/>
      <w:r w:rsidRPr="009E1850">
        <w:rPr>
          <w:rFonts w:ascii="Eras Medium ITC" w:hAnsi="Eras Medium ITC"/>
          <w:b/>
          <w:i/>
          <w:sz w:val="19"/>
          <w:szCs w:val="19"/>
        </w:rPr>
        <w:t>CONCILIACIÓN</w:t>
      </w:r>
      <w:bookmarkEnd w:id="56"/>
      <w:r w:rsidRPr="009E1850">
        <w:rPr>
          <w:rFonts w:ascii="Eras Medium ITC" w:hAnsi="Eras Medium ITC"/>
          <w:sz w:val="19"/>
          <w:szCs w:val="19"/>
        </w:rPr>
        <w:t xml:space="preserve">.- En caso de desavenencia durante la ejecución del presente instrumento </w:t>
      </w:r>
      <w:r w:rsidRPr="009E1850">
        <w:rPr>
          <w:rFonts w:ascii="Eras Medium ITC" w:hAnsi="Eras Medium ITC"/>
          <w:b/>
          <w:sz w:val="19"/>
          <w:szCs w:val="19"/>
        </w:rPr>
        <w:t>LAS PARTES</w:t>
      </w:r>
      <w:r w:rsidRPr="009E1850">
        <w:rPr>
          <w:rFonts w:ascii="Eras Medium ITC" w:hAnsi="Eras Medium ITC"/>
          <w:sz w:val="19"/>
          <w:szCs w:val="19"/>
        </w:rPr>
        <w:t xml:space="preserve"> podrán iniciar el procedimiento de conciliación establecido en el Capítulo Segundo del Título Sexto, en los artículos 77 al 79 de la Ley de Adquisiciones, Arrendamientos y Servicios del Sector Público, pudiendo dar por terminado el contrato cuando existan causas para su rescisión.</w:t>
      </w:r>
    </w:p>
    <w:p w:rsidR="005D33D6" w:rsidRPr="009E1850" w:rsidRDefault="005D33D6" w:rsidP="005D33D6">
      <w:pPr>
        <w:jc w:val="both"/>
        <w:rPr>
          <w:rFonts w:ascii="Eras Medium ITC" w:hAnsi="Eras Medium ITC"/>
          <w:b/>
          <w:sz w:val="19"/>
          <w:szCs w:val="19"/>
        </w:rPr>
      </w:pPr>
    </w:p>
    <w:p w:rsidR="005D33D6" w:rsidRPr="009E1850" w:rsidRDefault="005D33D6" w:rsidP="005D33D6">
      <w:pPr>
        <w:jc w:val="both"/>
        <w:rPr>
          <w:rFonts w:ascii="Eras Medium ITC" w:hAnsi="Eras Medium ITC"/>
          <w:b/>
          <w:sz w:val="19"/>
          <w:szCs w:val="19"/>
        </w:rPr>
      </w:pPr>
    </w:p>
    <w:p w:rsidR="005D33D6" w:rsidRPr="009E1850" w:rsidRDefault="005D33D6" w:rsidP="005D33D6">
      <w:pPr>
        <w:ind w:left="1410" w:hanging="1410"/>
        <w:jc w:val="both"/>
        <w:rPr>
          <w:rFonts w:ascii="Eras Medium ITC" w:hAnsi="Eras Medium ITC"/>
          <w:sz w:val="19"/>
          <w:szCs w:val="19"/>
        </w:rPr>
      </w:pPr>
      <w:r w:rsidRPr="009E1850">
        <w:rPr>
          <w:rFonts w:ascii="Eras Medium ITC" w:hAnsi="Eras Medium ITC"/>
          <w:b/>
          <w:sz w:val="19"/>
          <w:szCs w:val="19"/>
        </w:rPr>
        <w:t>VIGÉSIMA.</w:t>
      </w:r>
      <w:r w:rsidRPr="009E1850">
        <w:rPr>
          <w:rFonts w:ascii="Eras Medium ITC" w:hAnsi="Eras Medium ITC"/>
          <w:b/>
          <w:sz w:val="19"/>
          <w:szCs w:val="19"/>
        </w:rPr>
        <w:tab/>
      </w:r>
      <w:bookmarkStart w:id="57" w:name="_Hlk518842066"/>
      <w:r w:rsidRPr="009E1850">
        <w:rPr>
          <w:rFonts w:ascii="Eras Medium ITC" w:hAnsi="Eras Medium ITC"/>
          <w:b/>
          <w:i/>
          <w:sz w:val="19"/>
          <w:szCs w:val="19"/>
        </w:rPr>
        <w:t>LEGISLACIÓN</w:t>
      </w:r>
      <w:bookmarkEnd w:id="57"/>
      <w:r w:rsidRPr="009E1850">
        <w:rPr>
          <w:rFonts w:ascii="Eras Medium ITC" w:hAnsi="Eras Medium ITC"/>
          <w:b/>
          <w:i/>
          <w:sz w:val="19"/>
          <w:szCs w:val="19"/>
        </w:rPr>
        <w:t xml:space="preserve">.- </w:t>
      </w:r>
      <w:r w:rsidRPr="009E1850">
        <w:rPr>
          <w:rFonts w:ascii="Eras Medium ITC" w:hAnsi="Eras Medium ITC"/>
          <w:b/>
          <w:sz w:val="19"/>
          <w:szCs w:val="19"/>
        </w:rPr>
        <w:t>LAS PARTES</w:t>
      </w:r>
      <w:r w:rsidRPr="009E1850">
        <w:rPr>
          <w:rFonts w:ascii="Eras Medium ITC" w:hAnsi="Eras Medium ITC"/>
          <w:sz w:val="19"/>
          <w:szCs w:val="19"/>
        </w:rPr>
        <w:t xml:space="preserve"> reconocen que el objeto de este contrato se rige por lo dispuesto por la Ley de Adquisiciones, Arrendamientos y Servicios del Sector Público, su Reglamento, el Código Civil Federal, Ley Federal del Derecho de Autor, su Reglamento.</w:t>
      </w:r>
    </w:p>
    <w:p w:rsidR="005D33D6" w:rsidRPr="009E1850" w:rsidRDefault="005D33D6" w:rsidP="005D33D6">
      <w:pPr>
        <w:ind w:left="1418" w:hanging="1418"/>
        <w:jc w:val="both"/>
        <w:rPr>
          <w:rFonts w:ascii="Eras Medium ITC" w:hAnsi="Eras Medium ITC"/>
          <w:b/>
          <w:sz w:val="19"/>
          <w:szCs w:val="19"/>
        </w:rPr>
      </w:pPr>
    </w:p>
    <w:p w:rsidR="005D33D6" w:rsidRPr="009E1850" w:rsidRDefault="005D33D6" w:rsidP="005D33D6">
      <w:pPr>
        <w:ind w:left="1418" w:hanging="1418"/>
        <w:jc w:val="both"/>
        <w:rPr>
          <w:rFonts w:ascii="Eras Medium ITC" w:hAnsi="Eras Medium ITC"/>
          <w:b/>
          <w:sz w:val="19"/>
          <w:szCs w:val="19"/>
        </w:rPr>
      </w:pPr>
    </w:p>
    <w:p w:rsidR="005D33D6" w:rsidRPr="009E1850" w:rsidRDefault="005D33D6" w:rsidP="005D33D6">
      <w:pPr>
        <w:ind w:left="1418" w:hanging="1418"/>
        <w:jc w:val="both"/>
        <w:rPr>
          <w:rFonts w:ascii="Eras Medium ITC" w:hAnsi="Eras Medium ITC"/>
          <w:b/>
          <w:sz w:val="19"/>
          <w:szCs w:val="19"/>
        </w:rPr>
      </w:pPr>
      <w:r w:rsidRPr="009E1850">
        <w:rPr>
          <w:rFonts w:ascii="Eras Medium ITC" w:hAnsi="Eras Medium ITC"/>
          <w:b/>
          <w:sz w:val="19"/>
          <w:szCs w:val="19"/>
        </w:rPr>
        <w:t>VIGÉSIMA</w:t>
      </w:r>
    </w:p>
    <w:p w:rsidR="005D33D6" w:rsidRPr="009E1850" w:rsidRDefault="005D33D6" w:rsidP="005D33D6">
      <w:pPr>
        <w:ind w:left="1418" w:hanging="1418"/>
        <w:jc w:val="both"/>
        <w:rPr>
          <w:rFonts w:ascii="Eras Medium ITC" w:hAnsi="Eras Medium ITC"/>
          <w:sz w:val="19"/>
          <w:szCs w:val="19"/>
        </w:rPr>
      </w:pPr>
      <w:r w:rsidRPr="009E1850">
        <w:rPr>
          <w:rFonts w:ascii="Eras Medium ITC" w:hAnsi="Eras Medium ITC"/>
          <w:b/>
          <w:sz w:val="19"/>
          <w:szCs w:val="19"/>
        </w:rPr>
        <w:t>PRIMERA.</w:t>
      </w:r>
      <w:r w:rsidRPr="009E1850">
        <w:rPr>
          <w:rFonts w:ascii="Eras Medium ITC" w:hAnsi="Eras Medium ITC"/>
          <w:b/>
          <w:sz w:val="19"/>
          <w:szCs w:val="19"/>
        </w:rPr>
        <w:tab/>
      </w:r>
      <w:bookmarkStart w:id="58" w:name="_Hlk518842079"/>
      <w:r w:rsidRPr="009E1850">
        <w:rPr>
          <w:rFonts w:ascii="Eras Medium ITC" w:hAnsi="Eras Medium ITC"/>
          <w:b/>
          <w:i/>
          <w:sz w:val="19"/>
          <w:szCs w:val="19"/>
        </w:rPr>
        <w:t>INTERPRETACIÓN</w:t>
      </w:r>
      <w:bookmarkEnd w:id="58"/>
      <w:r w:rsidRPr="009E1850">
        <w:rPr>
          <w:rFonts w:ascii="Eras Medium ITC" w:hAnsi="Eras Medium ITC"/>
          <w:sz w:val="19"/>
          <w:szCs w:val="19"/>
        </w:rPr>
        <w:t xml:space="preserve"> .- Para lo no convenido en el presente contrato, </w:t>
      </w:r>
      <w:r w:rsidRPr="009E1850">
        <w:rPr>
          <w:rFonts w:ascii="Eras Medium ITC" w:hAnsi="Eras Medium ITC"/>
          <w:b/>
          <w:sz w:val="19"/>
          <w:szCs w:val="19"/>
        </w:rPr>
        <w:t>LAS PARTES</w:t>
      </w:r>
      <w:r w:rsidRPr="009E1850">
        <w:rPr>
          <w:rFonts w:ascii="Eras Medium ITC" w:hAnsi="Eras Medium ITC"/>
          <w:sz w:val="19"/>
          <w:szCs w:val="19"/>
        </w:rPr>
        <w:t xml:space="preserve"> se someten a lo dispuesto por la Ley de Adquisiciones, Arrendamientos y Servicios del Sector Público, su Reglamento; y de manera supletoria, al Código Civil Federal; la Ley Federal del Derecho de Autor, su Reglamento; la Ley Federal de Procedimiento Administrativo, el Código Federal de Procedimientos Civiles, y a la legislación que al efecto resulte aplicable.</w:t>
      </w:r>
    </w:p>
    <w:p w:rsidR="005D33D6" w:rsidRPr="009E1850" w:rsidRDefault="005D33D6" w:rsidP="005D33D6">
      <w:pPr>
        <w:ind w:left="1418" w:hanging="1418"/>
        <w:jc w:val="both"/>
        <w:rPr>
          <w:rFonts w:ascii="Eras Medium ITC" w:hAnsi="Eras Medium ITC"/>
          <w:b/>
          <w:sz w:val="19"/>
          <w:szCs w:val="19"/>
        </w:rPr>
      </w:pPr>
    </w:p>
    <w:p w:rsidR="005D33D6" w:rsidRPr="009E1850" w:rsidRDefault="005D33D6" w:rsidP="005D33D6">
      <w:pPr>
        <w:ind w:left="1418" w:hanging="1418"/>
        <w:jc w:val="both"/>
        <w:rPr>
          <w:rFonts w:ascii="Eras Medium ITC" w:hAnsi="Eras Medium ITC"/>
          <w:b/>
          <w:sz w:val="19"/>
          <w:szCs w:val="19"/>
        </w:rPr>
      </w:pPr>
    </w:p>
    <w:p w:rsidR="005D33D6" w:rsidRPr="009E1850" w:rsidRDefault="005D33D6" w:rsidP="005D33D6">
      <w:pPr>
        <w:ind w:left="1418" w:hanging="1418"/>
        <w:jc w:val="both"/>
        <w:rPr>
          <w:rFonts w:ascii="Eras Medium ITC" w:hAnsi="Eras Medium ITC"/>
          <w:b/>
          <w:sz w:val="19"/>
          <w:szCs w:val="19"/>
        </w:rPr>
      </w:pPr>
      <w:r w:rsidRPr="009E1850">
        <w:rPr>
          <w:rFonts w:ascii="Eras Medium ITC" w:hAnsi="Eras Medium ITC"/>
          <w:b/>
          <w:sz w:val="19"/>
          <w:szCs w:val="19"/>
        </w:rPr>
        <w:t>VIGÉSIMA</w:t>
      </w:r>
    </w:p>
    <w:p w:rsidR="005D33D6" w:rsidRPr="009E1850" w:rsidRDefault="005D33D6" w:rsidP="005D33D6">
      <w:pPr>
        <w:ind w:left="1410" w:hanging="1410"/>
        <w:jc w:val="both"/>
        <w:rPr>
          <w:rFonts w:ascii="Eras Medium ITC" w:hAnsi="Eras Medium ITC"/>
          <w:sz w:val="19"/>
          <w:szCs w:val="19"/>
        </w:rPr>
      </w:pPr>
      <w:r w:rsidRPr="009E1850">
        <w:rPr>
          <w:rFonts w:ascii="Eras Medium ITC" w:hAnsi="Eras Medium ITC"/>
          <w:b/>
          <w:sz w:val="19"/>
          <w:szCs w:val="19"/>
        </w:rPr>
        <w:t>SEGUNDA.</w:t>
      </w:r>
      <w:r w:rsidRPr="009E1850">
        <w:rPr>
          <w:rFonts w:ascii="Eras Medium ITC" w:hAnsi="Eras Medium ITC"/>
          <w:b/>
          <w:sz w:val="19"/>
          <w:szCs w:val="19"/>
        </w:rPr>
        <w:tab/>
      </w:r>
      <w:bookmarkStart w:id="59" w:name="_Hlk518842091"/>
      <w:r w:rsidRPr="009E1850">
        <w:rPr>
          <w:rFonts w:ascii="Eras Medium ITC" w:hAnsi="Eras Medium ITC"/>
          <w:b/>
          <w:i/>
          <w:sz w:val="19"/>
          <w:szCs w:val="19"/>
        </w:rPr>
        <w:t>EN CASO DE DISCREPANCIA</w:t>
      </w:r>
      <w:bookmarkEnd w:id="59"/>
      <w:r w:rsidRPr="009E1850">
        <w:rPr>
          <w:rFonts w:ascii="Eras Medium ITC" w:hAnsi="Eras Medium ITC"/>
          <w:b/>
          <w:i/>
          <w:sz w:val="19"/>
          <w:szCs w:val="19"/>
        </w:rPr>
        <w:t>.-</w:t>
      </w:r>
      <w:r w:rsidRPr="009E1850">
        <w:rPr>
          <w:rFonts w:ascii="Eras Medium ITC" w:hAnsi="Eras Medium ITC"/>
          <w:sz w:val="19"/>
          <w:szCs w:val="19"/>
        </w:rPr>
        <w:t xml:space="preserve"> En caso de discrepancia entre el contrato, sus anexos y lo contenido en la solicitud de cotización/convocatoria a la licitación pública/invitación a cuando menos tres personas, prevalecerá lo establecido en ésta última, de conformidad con lo previsto en el artículo 81, fracción IV, del Reglamento de la Ley de Adquisiciones, Arrendamientos y Servicios del Sector Público.</w:t>
      </w:r>
    </w:p>
    <w:p w:rsidR="005D33D6" w:rsidRPr="009E1850" w:rsidRDefault="005D33D6" w:rsidP="005D33D6">
      <w:pPr>
        <w:ind w:left="1410" w:hanging="1410"/>
        <w:jc w:val="both"/>
        <w:rPr>
          <w:rFonts w:ascii="Eras Medium ITC" w:hAnsi="Eras Medium ITC"/>
          <w:sz w:val="19"/>
          <w:szCs w:val="19"/>
        </w:rPr>
      </w:pPr>
    </w:p>
    <w:p w:rsidR="005D33D6" w:rsidRPr="009E1850" w:rsidRDefault="005D33D6" w:rsidP="005D33D6">
      <w:pPr>
        <w:ind w:left="1410" w:hanging="1410"/>
        <w:jc w:val="both"/>
        <w:rPr>
          <w:rFonts w:ascii="Eras Medium ITC" w:hAnsi="Eras Medium ITC"/>
          <w:sz w:val="19"/>
          <w:szCs w:val="19"/>
        </w:rPr>
      </w:pPr>
    </w:p>
    <w:p w:rsidR="005D33D6" w:rsidRPr="009E1850" w:rsidRDefault="005D33D6" w:rsidP="005D33D6">
      <w:pPr>
        <w:ind w:left="1418" w:hanging="1418"/>
        <w:jc w:val="both"/>
        <w:rPr>
          <w:rFonts w:ascii="Eras Medium ITC" w:hAnsi="Eras Medium ITC"/>
          <w:b/>
          <w:sz w:val="19"/>
          <w:szCs w:val="19"/>
        </w:rPr>
      </w:pPr>
      <w:r w:rsidRPr="009E1850">
        <w:rPr>
          <w:rFonts w:ascii="Eras Medium ITC" w:hAnsi="Eras Medium ITC"/>
          <w:b/>
          <w:sz w:val="19"/>
          <w:szCs w:val="19"/>
        </w:rPr>
        <w:t>VIGÉSIMA</w:t>
      </w:r>
    </w:p>
    <w:p w:rsidR="005D33D6" w:rsidRPr="009E1850" w:rsidRDefault="005D33D6" w:rsidP="005D33D6">
      <w:pPr>
        <w:ind w:left="1410" w:hanging="1410"/>
        <w:jc w:val="both"/>
        <w:rPr>
          <w:rFonts w:ascii="Eras Medium ITC" w:hAnsi="Eras Medium ITC"/>
          <w:sz w:val="19"/>
          <w:szCs w:val="19"/>
        </w:rPr>
      </w:pPr>
      <w:r w:rsidRPr="009E1850">
        <w:rPr>
          <w:rFonts w:ascii="Eras Medium ITC" w:hAnsi="Eras Medium ITC"/>
          <w:b/>
          <w:sz w:val="19"/>
          <w:szCs w:val="19"/>
        </w:rPr>
        <w:t>TERCERA</w:t>
      </w:r>
      <w:r w:rsidRPr="009E1850">
        <w:rPr>
          <w:rFonts w:ascii="Eras Medium ITC" w:hAnsi="Eras Medium ITC"/>
          <w:sz w:val="19"/>
          <w:szCs w:val="19"/>
        </w:rPr>
        <w:t>.</w:t>
      </w:r>
      <w:r w:rsidRPr="009E1850">
        <w:rPr>
          <w:rFonts w:ascii="Eras Medium ITC" w:hAnsi="Eras Medium ITC"/>
          <w:sz w:val="19"/>
          <w:szCs w:val="19"/>
        </w:rPr>
        <w:tab/>
      </w:r>
      <w:bookmarkStart w:id="60" w:name="_Hlk518842104"/>
      <w:r w:rsidRPr="009E1850">
        <w:rPr>
          <w:rFonts w:ascii="Eras Medium ITC" w:hAnsi="Eras Medium ITC"/>
          <w:b/>
          <w:i/>
          <w:sz w:val="19"/>
          <w:szCs w:val="19"/>
        </w:rPr>
        <w:t>JURISDICCIÓN Y COMPETENCIA</w:t>
      </w:r>
      <w:bookmarkEnd w:id="60"/>
      <w:r w:rsidRPr="009E1850">
        <w:rPr>
          <w:rFonts w:ascii="Eras Medium ITC" w:hAnsi="Eras Medium ITC"/>
          <w:sz w:val="19"/>
          <w:szCs w:val="19"/>
        </w:rPr>
        <w:t xml:space="preserve">.- Para la interpretación y cumplimiento del presente contrato </w:t>
      </w:r>
      <w:r w:rsidRPr="009E1850">
        <w:rPr>
          <w:rFonts w:ascii="Eras Medium ITC" w:hAnsi="Eras Medium ITC"/>
          <w:b/>
          <w:sz w:val="19"/>
          <w:szCs w:val="19"/>
        </w:rPr>
        <w:t>LAS PARTES</w:t>
      </w:r>
      <w:r w:rsidRPr="009E1850">
        <w:rPr>
          <w:rFonts w:ascii="Eras Medium ITC" w:hAnsi="Eras Medium ITC"/>
          <w:sz w:val="19"/>
          <w:szCs w:val="19"/>
        </w:rPr>
        <w:t xml:space="preserve"> se someten a la jurisdicción y competencia de los Tribunales del Fuero Federal en la Ciudad de México, y renuncian expresamente a cualquier otra que pudiera corresponderles en razón de su domicilio actual o futuro.</w:t>
      </w:r>
    </w:p>
    <w:p w:rsidR="005D33D6" w:rsidRPr="009E1850" w:rsidRDefault="005D33D6" w:rsidP="005D33D6">
      <w:pPr>
        <w:ind w:left="1410" w:hanging="1410"/>
        <w:jc w:val="both"/>
        <w:rPr>
          <w:rFonts w:ascii="Eras Medium ITC" w:hAnsi="Eras Medium ITC"/>
          <w:sz w:val="19"/>
          <w:szCs w:val="19"/>
        </w:rPr>
      </w:pPr>
      <w:r w:rsidRPr="009E1850">
        <w:rPr>
          <w:rFonts w:ascii="Eras Medium ITC" w:hAnsi="Eras Medium ITC"/>
          <w:sz w:val="19"/>
          <w:szCs w:val="19"/>
        </w:rPr>
        <w:tab/>
      </w:r>
    </w:p>
    <w:p w:rsidR="005D33D6" w:rsidRPr="009E1850" w:rsidRDefault="005D33D6" w:rsidP="005D33D6">
      <w:pPr>
        <w:jc w:val="both"/>
        <w:rPr>
          <w:rFonts w:ascii="Eras Medium ITC" w:hAnsi="Eras Medium ITC"/>
          <w:sz w:val="19"/>
          <w:szCs w:val="19"/>
        </w:rPr>
      </w:pPr>
      <w:r w:rsidRPr="009E1850">
        <w:rPr>
          <w:rFonts w:ascii="Eras Medium ITC" w:hAnsi="Eras Medium ITC"/>
          <w:sz w:val="19"/>
          <w:szCs w:val="19"/>
        </w:rPr>
        <w:t xml:space="preserve">Enteradas </w:t>
      </w:r>
      <w:r w:rsidRPr="009E1850">
        <w:rPr>
          <w:rFonts w:ascii="Eras Medium ITC" w:hAnsi="Eras Medium ITC"/>
          <w:b/>
          <w:sz w:val="19"/>
          <w:szCs w:val="19"/>
        </w:rPr>
        <w:t>LAS PARTES</w:t>
      </w:r>
      <w:r w:rsidRPr="009E1850">
        <w:rPr>
          <w:rFonts w:ascii="Eras Medium ITC" w:hAnsi="Eras Medium ITC"/>
          <w:sz w:val="19"/>
          <w:szCs w:val="19"/>
        </w:rPr>
        <w:t xml:space="preserve"> del contenido y el alcance legal del presente instrumento, lo formalizan en cuatro tantos, en la Ciudad de México, a los </w:t>
      </w:r>
      <w:r w:rsidRPr="009E1850">
        <w:rPr>
          <w:rFonts w:ascii="Eras Medium ITC" w:hAnsi="Eras Medium ITC"/>
          <w:b/>
          <w:sz w:val="19"/>
          <w:szCs w:val="19"/>
        </w:rPr>
        <w:t xml:space="preserve">__ </w:t>
      </w:r>
      <w:r w:rsidRPr="009E1850">
        <w:rPr>
          <w:rFonts w:ascii="Eras Medium ITC" w:hAnsi="Eras Medium ITC"/>
          <w:sz w:val="19"/>
          <w:szCs w:val="19"/>
        </w:rPr>
        <w:t xml:space="preserve">días del mes de </w:t>
      </w:r>
      <w:r w:rsidRPr="009E1850">
        <w:rPr>
          <w:rFonts w:ascii="Eras Medium ITC" w:hAnsi="Eras Medium ITC"/>
          <w:b/>
          <w:sz w:val="19"/>
          <w:szCs w:val="19"/>
        </w:rPr>
        <w:t xml:space="preserve">_____________ </w:t>
      </w:r>
      <w:proofErr w:type="spellStart"/>
      <w:r w:rsidRPr="009E1850">
        <w:rPr>
          <w:rFonts w:ascii="Eras Medium ITC" w:hAnsi="Eras Medium ITC"/>
          <w:sz w:val="19"/>
          <w:szCs w:val="19"/>
        </w:rPr>
        <w:t>de</w:t>
      </w:r>
      <w:proofErr w:type="spellEnd"/>
      <w:r w:rsidRPr="009E1850">
        <w:rPr>
          <w:rFonts w:ascii="Eras Medium ITC" w:hAnsi="Eras Medium ITC"/>
          <w:sz w:val="19"/>
          <w:szCs w:val="19"/>
        </w:rPr>
        <w:t xml:space="preserve"> </w:t>
      </w:r>
      <w:r w:rsidRPr="009E1850">
        <w:rPr>
          <w:rFonts w:ascii="Eras Medium ITC" w:hAnsi="Eras Medium ITC"/>
          <w:b/>
          <w:sz w:val="19"/>
          <w:szCs w:val="19"/>
        </w:rPr>
        <w:t>2018</w:t>
      </w:r>
      <w:r w:rsidRPr="009E1850">
        <w:rPr>
          <w:rFonts w:ascii="Eras Medium ITC" w:hAnsi="Eras Medium ITC"/>
          <w:sz w:val="19"/>
          <w:szCs w:val="19"/>
        </w:rPr>
        <w:t>.</w:t>
      </w:r>
    </w:p>
    <w:p w:rsidR="005D33D6" w:rsidRPr="009E1850" w:rsidRDefault="005D33D6" w:rsidP="005D33D6">
      <w:pPr>
        <w:jc w:val="both"/>
        <w:rPr>
          <w:rFonts w:ascii="Eras Medium ITC" w:hAnsi="Eras Medium ITC"/>
          <w:sz w:val="19"/>
          <w:szCs w:val="19"/>
        </w:rPr>
      </w:pPr>
    </w:p>
    <w:tbl>
      <w:tblPr>
        <w:tblW w:w="9255" w:type="dxa"/>
        <w:tblLayout w:type="fixed"/>
        <w:tblCellMar>
          <w:left w:w="70" w:type="dxa"/>
          <w:right w:w="70" w:type="dxa"/>
        </w:tblCellMar>
        <w:tblLook w:val="04A0" w:firstRow="1" w:lastRow="0" w:firstColumn="1" w:lastColumn="0" w:noHBand="0" w:noVBand="1"/>
      </w:tblPr>
      <w:tblGrid>
        <w:gridCol w:w="4933"/>
        <w:gridCol w:w="4322"/>
      </w:tblGrid>
      <w:tr w:rsidR="005D33D6" w:rsidRPr="009E1850" w:rsidTr="00C74783">
        <w:tc>
          <w:tcPr>
            <w:tcW w:w="4930" w:type="dxa"/>
            <w:hideMark/>
          </w:tcPr>
          <w:p w:rsidR="005D33D6" w:rsidRPr="009E1850" w:rsidRDefault="005D33D6" w:rsidP="00C74783">
            <w:pPr>
              <w:jc w:val="center"/>
              <w:rPr>
                <w:rFonts w:ascii="Eras Medium ITC" w:hAnsi="Eras Medium ITC"/>
                <w:b/>
                <w:sz w:val="19"/>
                <w:szCs w:val="19"/>
              </w:rPr>
            </w:pPr>
            <w:r w:rsidRPr="009E1850">
              <w:rPr>
                <w:rFonts w:ascii="Eras Medium ITC" w:hAnsi="Eras Medium ITC"/>
                <w:b/>
                <w:sz w:val="19"/>
                <w:szCs w:val="19"/>
              </w:rPr>
              <w:t>TELEVISIÓN METROPOLITANA,</w:t>
            </w:r>
          </w:p>
          <w:p w:rsidR="005D33D6" w:rsidRPr="009E1850" w:rsidRDefault="005D33D6" w:rsidP="00C74783">
            <w:pPr>
              <w:jc w:val="center"/>
              <w:rPr>
                <w:rFonts w:ascii="Eras Medium ITC" w:hAnsi="Eras Medium ITC"/>
                <w:b/>
                <w:sz w:val="19"/>
                <w:szCs w:val="19"/>
              </w:rPr>
            </w:pPr>
            <w:r w:rsidRPr="009E1850">
              <w:rPr>
                <w:rFonts w:ascii="Eras Medium ITC" w:hAnsi="Eras Medium ITC"/>
                <w:b/>
                <w:sz w:val="19"/>
                <w:szCs w:val="19"/>
              </w:rPr>
              <w:t>S.A. DE C.V.</w:t>
            </w:r>
          </w:p>
        </w:tc>
        <w:tc>
          <w:tcPr>
            <w:tcW w:w="4320" w:type="dxa"/>
            <w:hideMark/>
          </w:tcPr>
          <w:p w:rsidR="005D33D6" w:rsidRPr="009E1850" w:rsidRDefault="005D33D6" w:rsidP="00C74783">
            <w:pPr>
              <w:jc w:val="center"/>
              <w:rPr>
                <w:rFonts w:ascii="Eras Medium ITC" w:hAnsi="Eras Medium ITC"/>
                <w:b/>
                <w:sz w:val="19"/>
                <w:szCs w:val="19"/>
              </w:rPr>
            </w:pPr>
            <w:r w:rsidRPr="009E1850">
              <w:rPr>
                <w:rFonts w:ascii="Eras Medium ITC" w:hAnsi="Eras Medium ITC"/>
                <w:b/>
                <w:sz w:val="19"/>
                <w:szCs w:val="19"/>
              </w:rPr>
              <w:t>EL PROVEEDOR</w:t>
            </w:r>
          </w:p>
        </w:tc>
      </w:tr>
    </w:tbl>
    <w:p w:rsidR="005D33D6" w:rsidRPr="009E1850" w:rsidRDefault="005D33D6" w:rsidP="005D33D6">
      <w:pPr>
        <w:rPr>
          <w:rFonts w:ascii="Eras Medium ITC" w:hAnsi="Eras Medium ITC"/>
          <w:b/>
          <w:sz w:val="19"/>
          <w:szCs w:val="19"/>
        </w:rPr>
      </w:pPr>
    </w:p>
    <w:p w:rsidR="005D33D6" w:rsidRPr="009E1850" w:rsidRDefault="005D33D6" w:rsidP="005D33D6">
      <w:pPr>
        <w:rPr>
          <w:rFonts w:ascii="Eras Medium ITC" w:hAnsi="Eras Medium ITC"/>
          <w:b/>
          <w:sz w:val="19"/>
          <w:szCs w:val="19"/>
        </w:rPr>
      </w:pPr>
    </w:p>
    <w:p w:rsidR="005D33D6" w:rsidRPr="009E1850" w:rsidRDefault="005D33D6" w:rsidP="005D33D6">
      <w:pPr>
        <w:rPr>
          <w:rFonts w:ascii="Eras Medium ITC" w:hAnsi="Eras Medium ITC"/>
          <w:b/>
          <w:sz w:val="19"/>
          <w:szCs w:val="19"/>
        </w:rPr>
      </w:pPr>
    </w:p>
    <w:p w:rsidR="005D33D6" w:rsidRPr="009E1850" w:rsidRDefault="005D33D6" w:rsidP="005D33D6">
      <w:pPr>
        <w:rPr>
          <w:rFonts w:ascii="Eras Medium ITC" w:hAnsi="Eras Medium ITC"/>
          <w:b/>
          <w:sz w:val="19"/>
          <w:szCs w:val="19"/>
        </w:rPr>
      </w:pPr>
    </w:p>
    <w:tbl>
      <w:tblPr>
        <w:tblW w:w="13575" w:type="dxa"/>
        <w:tblLayout w:type="fixed"/>
        <w:tblCellMar>
          <w:left w:w="70" w:type="dxa"/>
          <w:right w:w="70" w:type="dxa"/>
        </w:tblCellMar>
        <w:tblLook w:val="04A0" w:firstRow="1" w:lastRow="0" w:firstColumn="1" w:lastColumn="0" w:noHBand="0" w:noVBand="1"/>
      </w:tblPr>
      <w:tblGrid>
        <w:gridCol w:w="4931"/>
        <w:gridCol w:w="4322"/>
        <w:gridCol w:w="4322"/>
      </w:tblGrid>
      <w:tr w:rsidR="009E1850" w:rsidRPr="009E1850" w:rsidTr="00C74783">
        <w:tc>
          <w:tcPr>
            <w:tcW w:w="4931" w:type="dxa"/>
          </w:tcPr>
          <w:p w:rsidR="005D33D6" w:rsidRPr="009E1850" w:rsidRDefault="005D33D6" w:rsidP="00C74783">
            <w:pPr>
              <w:jc w:val="center"/>
              <w:rPr>
                <w:rFonts w:ascii="Eras Medium ITC" w:hAnsi="Eras Medium ITC"/>
                <w:b/>
                <w:sz w:val="19"/>
                <w:szCs w:val="19"/>
              </w:rPr>
            </w:pPr>
            <w:r w:rsidRPr="009E1850">
              <w:rPr>
                <w:rFonts w:ascii="Eras Medium ITC" w:hAnsi="Eras Medium ITC"/>
                <w:b/>
                <w:sz w:val="19"/>
                <w:szCs w:val="19"/>
              </w:rPr>
              <w:t>LIC. JOSÉ ALEJANDRO VILLASEÑOR VALERIO</w:t>
            </w:r>
          </w:p>
          <w:p w:rsidR="005D33D6" w:rsidRPr="009E1850" w:rsidRDefault="005D33D6" w:rsidP="00C74783">
            <w:pPr>
              <w:jc w:val="center"/>
              <w:rPr>
                <w:rFonts w:ascii="Eras Medium ITC" w:hAnsi="Eras Medium ITC"/>
                <w:b/>
                <w:sz w:val="19"/>
                <w:szCs w:val="19"/>
              </w:rPr>
            </w:pPr>
            <w:r w:rsidRPr="009E1850">
              <w:rPr>
                <w:rFonts w:ascii="Eras Medium ITC" w:hAnsi="Eras Medium ITC"/>
                <w:b/>
                <w:sz w:val="19"/>
                <w:szCs w:val="19"/>
              </w:rPr>
              <w:t>APODERADO GENERAL</w:t>
            </w:r>
          </w:p>
          <w:p w:rsidR="005D33D6" w:rsidRPr="009E1850" w:rsidRDefault="005D33D6" w:rsidP="00C74783">
            <w:pPr>
              <w:rPr>
                <w:rFonts w:ascii="Eras Medium ITC" w:hAnsi="Eras Medium ITC"/>
                <w:b/>
                <w:sz w:val="19"/>
                <w:szCs w:val="19"/>
              </w:rPr>
            </w:pPr>
          </w:p>
          <w:p w:rsidR="005D33D6" w:rsidRPr="009E1850" w:rsidRDefault="005D33D6" w:rsidP="00C74783">
            <w:pPr>
              <w:rPr>
                <w:rFonts w:ascii="Eras Medium ITC" w:hAnsi="Eras Medium ITC"/>
                <w:b/>
                <w:sz w:val="19"/>
                <w:szCs w:val="19"/>
              </w:rPr>
            </w:pPr>
          </w:p>
          <w:p w:rsidR="005D33D6" w:rsidRPr="009E1850" w:rsidRDefault="005D33D6" w:rsidP="00C74783">
            <w:pPr>
              <w:rPr>
                <w:rFonts w:ascii="Eras Medium ITC" w:hAnsi="Eras Medium ITC"/>
                <w:b/>
                <w:sz w:val="19"/>
                <w:szCs w:val="19"/>
              </w:rPr>
            </w:pPr>
          </w:p>
          <w:p w:rsidR="005D33D6" w:rsidRPr="009E1850" w:rsidRDefault="005D33D6" w:rsidP="00C74783">
            <w:pPr>
              <w:rPr>
                <w:rFonts w:ascii="Eras Medium ITC" w:hAnsi="Eras Medium ITC"/>
                <w:b/>
                <w:sz w:val="19"/>
                <w:szCs w:val="19"/>
              </w:rPr>
            </w:pPr>
          </w:p>
          <w:p w:rsidR="005D33D6" w:rsidRPr="009E1850" w:rsidRDefault="005D33D6" w:rsidP="00C74783">
            <w:pPr>
              <w:jc w:val="center"/>
              <w:rPr>
                <w:rFonts w:ascii="Eras Medium ITC" w:hAnsi="Eras Medium ITC"/>
                <w:b/>
                <w:sz w:val="19"/>
                <w:szCs w:val="19"/>
              </w:rPr>
            </w:pPr>
          </w:p>
          <w:p w:rsidR="005D33D6" w:rsidRPr="009E1850" w:rsidRDefault="005D33D6" w:rsidP="00C74783">
            <w:pPr>
              <w:jc w:val="center"/>
              <w:rPr>
                <w:rFonts w:ascii="Eras Medium ITC" w:hAnsi="Eras Medium ITC"/>
                <w:sz w:val="19"/>
                <w:szCs w:val="19"/>
              </w:rPr>
            </w:pPr>
            <w:r w:rsidRPr="009E1850">
              <w:rPr>
                <w:rFonts w:ascii="Eras Medium ITC" w:hAnsi="Eras Medium ITC"/>
                <w:b/>
                <w:sz w:val="19"/>
                <w:szCs w:val="19"/>
              </w:rPr>
              <w:t>LIC. _____________________________</w:t>
            </w:r>
            <w:r w:rsidRPr="009E1850">
              <w:rPr>
                <w:rFonts w:ascii="Eras Medium ITC" w:hAnsi="Eras Medium ITC"/>
                <w:sz w:val="19"/>
                <w:szCs w:val="19"/>
              </w:rPr>
              <w:t xml:space="preserve"> </w:t>
            </w:r>
          </w:p>
          <w:p w:rsidR="005D33D6" w:rsidRPr="009E1850" w:rsidRDefault="005D33D6" w:rsidP="00C74783">
            <w:pPr>
              <w:jc w:val="center"/>
              <w:rPr>
                <w:rFonts w:ascii="Eras Medium ITC" w:hAnsi="Eras Medium ITC"/>
                <w:b/>
                <w:sz w:val="19"/>
                <w:szCs w:val="19"/>
              </w:rPr>
            </w:pPr>
            <w:r w:rsidRPr="009E1850">
              <w:rPr>
                <w:rFonts w:ascii="Eras Medium ITC" w:hAnsi="Eras Medium ITC"/>
                <w:b/>
                <w:sz w:val="19"/>
                <w:szCs w:val="19"/>
              </w:rPr>
              <w:t>_________________</w:t>
            </w:r>
          </w:p>
          <w:p w:rsidR="005D33D6" w:rsidRPr="009E1850" w:rsidRDefault="005D33D6" w:rsidP="00C74783">
            <w:pPr>
              <w:jc w:val="center"/>
              <w:rPr>
                <w:rFonts w:ascii="Eras Medium ITC" w:hAnsi="Eras Medium ITC"/>
                <w:b/>
                <w:sz w:val="19"/>
                <w:szCs w:val="19"/>
              </w:rPr>
            </w:pPr>
          </w:p>
        </w:tc>
        <w:tc>
          <w:tcPr>
            <w:tcW w:w="4322" w:type="dxa"/>
            <w:hideMark/>
          </w:tcPr>
          <w:p w:rsidR="005D33D6" w:rsidRPr="009E1850" w:rsidRDefault="005D33D6" w:rsidP="00C74783">
            <w:pPr>
              <w:jc w:val="center"/>
              <w:rPr>
                <w:rFonts w:ascii="Eras Medium ITC" w:hAnsi="Eras Medium ITC"/>
                <w:b/>
                <w:sz w:val="19"/>
                <w:szCs w:val="19"/>
              </w:rPr>
            </w:pPr>
            <w:r w:rsidRPr="009E1850">
              <w:rPr>
                <w:rFonts w:ascii="Eras Medium ITC" w:hAnsi="Eras Medium ITC"/>
                <w:b/>
                <w:sz w:val="19"/>
                <w:szCs w:val="19"/>
              </w:rPr>
              <w:t>______________________________</w:t>
            </w:r>
          </w:p>
          <w:p w:rsidR="005D33D6" w:rsidRPr="009E1850" w:rsidRDefault="005D33D6" w:rsidP="00C74783">
            <w:pPr>
              <w:jc w:val="center"/>
              <w:rPr>
                <w:rFonts w:ascii="Eras Medium ITC" w:hAnsi="Eras Medium ITC"/>
                <w:b/>
                <w:sz w:val="19"/>
                <w:szCs w:val="19"/>
              </w:rPr>
            </w:pPr>
          </w:p>
        </w:tc>
        <w:tc>
          <w:tcPr>
            <w:tcW w:w="4322" w:type="dxa"/>
          </w:tcPr>
          <w:p w:rsidR="005D33D6" w:rsidRPr="009E1850" w:rsidRDefault="005D33D6" w:rsidP="00C74783">
            <w:pPr>
              <w:jc w:val="center"/>
              <w:rPr>
                <w:rFonts w:ascii="Eras Medium ITC" w:hAnsi="Eras Medium ITC"/>
                <w:b/>
                <w:sz w:val="19"/>
                <w:szCs w:val="19"/>
              </w:rPr>
            </w:pPr>
          </w:p>
        </w:tc>
      </w:tr>
    </w:tbl>
    <w:p w:rsidR="005D33D6" w:rsidRPr="009E1850" w:rsidRDefault="005D33D6" w:rsidP="005D33D6">
      <w:pPr>
        <w:jc w:val="both"/>
        <w:rPr>
          <w:sz w:val="15"/>
          <w:szCs w:val="15"/>
        </w:rPr>
      </w:pPr>
      <w:r w:rsidRPr="009E1850">
        <w:rPr>
          <w:rFonts w:ascii="Eras Medium ITC" w:hAnsi="Eras Medium ITC"/>
          <w:sz w:val="15"/>
          <w:szCs w:val="15"/>
        </w:rPr>
        <w:t xml:space="preserve">DE LA ELABORACIÓN REALIZADA POR LA DIRECCIÓN DE ASUNTOS JURÍDICOS, SE DESPRENDE QUE EL PRESENTE CONTRATO CUMPLE CON LA NORMATIVIDAD QUE LA LEY DE ADQUISICIONES, ARRENDAMIENTOS Y SERVICIOS DEL SECTOR PÚBLICO MARCA, POR LO QUE LOS COMPROMISOS SUSTANTIVOS QUE SE ASUMAN CON SU CELEBRACIÓN, SON RESPONSABILIDAD EXCLUSIVA DEL ÁREA CONTRATANTE, LA PRESENTE HOJA DE FIRMAS PERTENECE AL CONTRATO QUE CELEBRAN EL/LA </w:t>
      </w:r>
      <w:r w:rsidRPr="009E1850">
        <w:rPr>
          <w:rFonts w:ascii="Eras Medium ITC" w:hAnsi="Eras Medium ITC"/>
          <w:b/>
          <w:sz w:val="15"/>
          <w:szCs w:val="15"/>
        </w:rPr>
        <w:t xml:space="preserve">________________________ </w:t>
      </w:r>
      <w:r w:rsidRPr="009E1850">
        <w:rPr>
          <w:rFonts w:ascii="Eras Medium ITC" w:hAnsi="Eras Medium ITC"/>
          <w:sz w:val="15"/>
          <w:szCs w:val="15"/>
        </w:rPr>
        <w:t xml:space="preserve">Y LA EMPRESA </w:t>
      </w:r>
      <w:r w:rsidRPr="009E1850">
        <w:rPr>
          <w:rFonts w:ascii="Eras Medium ITC" w:hAnsi="Eras Medium ITC"/>
          <w:b/>
          <w:sz w:val="15"/>
          <w:szCs w:val="15"/>
        </w:rPr>
        <w:t>TELEVISIÓN METROPOLITANA, S.A. DE C.V. (CANAL 22).</w:t>
      </w:r>
    </w:p>
    <w:p w:rsidR="005D33D6" w:rsidRPr="009E1850" w:rsidRDefault="005D33D6" w:rsidP="00116170">
      <w:pPr>
        <w:spacing w:line="360" w:lineRule="auto"/>
        <w:ind w:left="1560" w:hanging="1560"/>
        <w:jc w:val="both"/>
        <w:rPr>
          <w:rFonts w:ascii="Eras Medium ITC" w:hAnsi="Eras Medium ITC"/>
          <w:b/>
          <w:sz w:val="15"/>
          <w:szCs w:val="15"/>
        </w:rPr>
      </w:pPr>
    </w:p>
    <w:p w:rsidR="005D33D6" w:rsidRPr="009E1850" w:rsidRDefault="005D33D6" w:rsidP="00116170">
      <w:pPr>
        <w:spacing w:line="360" w:lineRule="auto"/>
        <w:ind w:left="1560" w:hanging="1560"/>
        <w:jc w:val="both"/>
        <w:rPr>
          <w:rFonts w:ascii="Eras Medium ITC" w:hAnsi="Eras Medium ITC"/>
          <w:b/>
          <w:sz w:val="15"/>
          <w:szCs w:val="15"/>
        </w:rPr>
      </w:pPr>
    </w:p>
    <w:p w:rsidR="005D33D6" w:rsidRPr="009E1850" w:rsidRDefault="005D33D6" w:rsidP="00116170">
      <w:pPr>
        <w:spacing w:line="360" w:lineRule="auto"/>
        <w:ind w:left="1560" w:hanging="1560"/>
        <w:jc w:val="both"/>
        <w:rPr>
          <w:rFonts w:ascii="Eras Medium ITC" w:hAnsi="Eras Medium ITC"/>
          <w:b/>
          <w:sz w:val="15"/>
          <w:szCs w:val="15"/>
        </w:rPr>
      </w:pPr>
    </w:p>
    <w:p w:rsidR="005D33D6" w:rsidRPr="009E1850" w:rsidRDefault="005D33D6">
      <w:pPr>
        <w:widowControl/>
        <w:rPr>
          <w:rFonts w:ascii="Century Gothic" w:hAnsi="Century Gothic"/>
          <w:b/>
          <w:sz w:val="18"/>
          <w:szCs w:val="18"/>
        </w:rPr>
      </w:pPr>
      <w:r w:rsidRPr="009E1850">
        <w:rPr>
          <w:rFonts w:ascii="Century Gothic" w:hAnsi="Century Gothic"/>
          <w:b/>
          <w:sz w:val="18"/>
          <w:szCs w:val="18"/>
        </w:rPr>
        <w:br w:type="page"/>
      </w:r>
    </w:p>
    <w:p w:rsidR="00B81F7C" w:rsidRPr="009E1850" w:rsidRDefault="00885DFF" w:rsidP="005A7DD4">
      <w:pPr>
        <w:jc w:val="center"/>
        <w:rPr>
          <w:rFonts w:ascii="Century Gothic" w:hAnsi="Century Gothic"/>
          <w:b/>
          <w:sz w:val="18"/>
          <w:szCs w:val="18"/>
        </w:rPr>
      </w:pPr>
      <w:r w:rsidRPr="009E1850">
        <w:rPr>
          <w:rFonts w:ascii="Century Gothic" w:hAnsi="Century Gothic"/>
          <w:b/>
          <w:sz w:val="18"/>
          <w:szCs w:val="18"/>
        </w:rPr>
        <w:t>ANEXO No. 10</w:t>
      </w:r>
    </w:p>
    <w:p w:rsidR="00B81F7C" w:rsidRPr="009E1850" w:rsidRDefault="00B81F7C" w:rsidP="00B81F7C">
      <w:pPr>
        <w:jc w:val="center"/>
        <w:rPr>
          <w:rFonts w:ascii="Century Gothic" w:hAnsi="Century Gothic"/>
          <w:b/>
          <w:sz w:val="18"/>
          <w:szCs w:val="18"/>
        </w:rPr>
      </w:pPr>
    </w:p>
    <w:p w:rsidR="00541088" w:rsidRPr="009E1850" w:rsidRDefault="00541088" w:rsidP="00541088">
      <w:pPr>
        <w:jc w:val="center"/>
        <w:rPr>
          <w:rFonts w:ascii="Century Gothic" w:hAnsi="Century Gothic"/>
          <w:b/>
          <w:sz w:val="16"/>
          <w:szCs w:val="16"/>
        </w:rPr>
      </w:pPr>
      <w:r w:rsidRPr="009E1850">
        <w:rPr>
          <w:rFonts w:ascii="Century Gothic" w:hAnsi="Century Gothic"/>
          <w:b/>
          <w:sz w:val="16"/>
          <w:szCs w:val="16"/>
        </w:rPr>
        <w:t xml:space="preserve">INFORMACIÓN QUE DEBERÁ ENTREGAR EL LICITANTE GANADOR </w:t>
      </w:r>
    </w:p>
    <w:p w:rsidR="00541088" w:rsidRPr="009E1850" w:rsidRDefault="00541088" w:rsidP="00541088">
      <w:pPr>
        <w:jc w:val="center"/>
        <w:rPr>
          <w:rFonts w:ascii="Century Gothic" w:hAnsi="Century Gothic"/>
          <w:b/>
          <w:sz w:val="16"/>
          <w:szCs w:val="16"/>
        </w:rPr>
      </w:pPr>
      <w:r w:rsidRPr="009E1850">
        <w:rPr>
          <w:rFonts w:ascii="Century Gothic" w:hAnsi="Century Gothic"/>
          <w:b/>
          <w:sz w:val="16"/>
          <w:szCs w:val="16"/>
        </w:rPr>
        <w:t>RESPECTO AL CUMPLIMIENTO DE SUS OBLIGACIONES FISCALES</w:t>
      </w:r>
    </w:p>
    <w:p w:rsidR="00541088" w:rsidRPr="009E1850" w:rsidRDefault="00541088" w:rsidP="00541088">
      <w:pPr>
        <w:jc w:val="center"/>
        <w:rPr>
          <w:rFonts w:ascii="Century Gothic" w:hAnsi="Century Gothic"/>
          <w:b/>
          <w:sz w:val="16"/>
          <w:szCs w:val="16"/>
        </w:rPr>
      </w:pPr>
    </w:p>
    <w:p w:rsidR="00541088" w:rsidRPr="009E1850" w:rsidRDefault="00541088" w:rsidP="00541088">
      <w:pPr>
        <w:autoSpaceDE w:val="0"/>
        <w:autoSpaceDN w:val="0"/>
        <w:adjustRightInd w:val="0"/>
        <w:jc w:val="both"/>
        <w:rPr>
          <w:rFonts w:ascii="Century Gothic" w:hAnsi="Century Gothic" w:cs="Tahoma"/>
          <w:sz w:val="16"/>
          <w:szCs w:val="16"/>
        </w:rPr>
      </w:pPr>
      <w:r w:rsidRPr="009E1850">
        <w:rPr>
          <w:rFonts w:ascii="Century Gothic" w:hAnsi="Century Gothic" w:cs="Tahoma"/>
          <w:sz w:val="16"/>
          <w:szCs w:val="16"/>
        </w:rPr>
        <w:t xml:space="preserve">De conformidad con el artículo 32-D del Código Fiscal de la Federación y la regla 2.1.31 de la Resolución Miscelánea Fiscal para el ejercicio 2017, publicada en el Diario Oficial de la Federación el 23 de diciembre del 2016, vigente a partir del 1° de enero del 2017, </w:t>
      </w:r>
      <w:r w:rsidR="0050361C" w:rsidRPr="009E1850">
        <w:rPr>
          <w:rFonts w:ascii="Century Gothic" w:hAnsi="Century Gothic" w:cs="Tahoma"/>
          <w:b/>
          <w:sz w:val="16"/>
          <w:szCs w:val="16"/>
        </w:rPr>
        <w:t>CANAL 22</w:t>
      </w:r>
      <w:r w:rsidRPr="009E1850">
        <w:rPr>
          <w:rFonts w:ascii="Century Gothic" w:hAnsi="Century Gothic" w:cs="Tahoma"/>
          <w:sz w:val="16"/>
          <w:szCs w:val="16"/>
        </w:rPr>
        <w:t xml:space="preserve"> en ningún caso contratará con los particulares, adquisiciones, arrendamientos, servicios u obra pública con cargo total o parcial a fondos federales, cuyo monto exceda de $300,000.00 sin incluir el I.V.A., si el prestador de servicios de bienes o servicios no presenta </w:t>
      </w:r>
      <w:r w:rsidRPr="009E1850">
        <w:rPr>
          <w:rFonts w:ascii="Century Gothic" w:hAnsi="Century Gothic" w:cs="Tahoma"/>
          <w:b/>
          <w:sz w:val="16"/>
          <w:szCs w:val="16"/>
        </w:rPr>
        <w:t>documento actualizado expedido por el SAT, en la que se emita opinión sobre el cumplimiento de sus obligaciones fiscales.</w:t>
      </w:r>
    </w:p>
    <w:p w:rsidR="00541088" w:rsidRPr="009E1850" w:rsidRDefault="00541088" w:rsidP="00541088">
      <w:pPr>
        <w:autoSpaceDE w:val="0"/>
        <w:autoSpaceDN w:val="0"/>
        <w:adjustRightInd w:val="0"/>
        <w:ind w:firstLine="600"/>
        <w:jc w:val="both"/>
        <w:rPr>
          <w:rFonts w:ascii="Century Gothic" w:hAnsi="Century Gothic" w:cs="Tahoma"/>
          <w:sz w:val="16"/>
          <w:szCs w:val="16"/>
        </w:rPr>
      </w:pPr>
    </w:p>
    <w:p w:rsidR="00541088" w:rsidRPr="009E1850" w:rsidRDefault="00541088" w:rsidP="00541088">
      <w:pPr>
        <w:autoSpaceDE w:val="0"/>
        <w:autoSpaceDN w:val="0"/>
        <w:adjustRightInd w:val="0"/>
        <w:jc w:val="both"/>
        <w:rPr>
          <w:rFonts w:ascii="Century Gothic" w:hAnsi="Century Gothic" w:cs="Tahoma"/>
          <w:sz w:val="16"/>
          <w:szCs w:val="16"/>
        </w:rPr>
      </w:pPr>
      <w:r w:rsidRPr="009E1850">
        <w:rPr>
          <w:rFonts w:ascii="Century Gothic" w:hAnsi="Century Gothic" w:cs="Tahoma"/>
          <w:sz w:val="16"/>
          <w:szCs w:val="16"/>
        </w:rPr>
        <w:t>Para efectos de lo anterior, los contribuyentes con quienes se vaya a contratar, deberán solicitar la opinión sobre el cumplimento de sus obligaciones conforme a lo siguiente:</w:t>
      </w:r>
    </w:p>
    <w:p w:rsidR="00541088" w:rsidRPr="009E1850" w:rsidRDefault="00541088" w:rsidP="00541088">
      <w:pPr>
        <w:autoSpaceDE w:val="0"/>
        <w:autoSpaceDN w:val="0"/>
        <w:adjustRightInd w:val="0"/>
        <w:ind w:firstLine="600"/>
        <w:jc w:val="both"/>
        <w:rPr>
          <w:rFonts w:ascii="Century Gothic" w:hAnsi="Century Gothic" w:cs="Tahoma"/>
          <w:sz w:val="16"/>
          <w:szCs w:val="16"/>
        </w:rPr>
      </w:pPr>
    </w:p>
    <w:p w:rsidR="00541088" w:rsidRPr="009E1850" w:rsidRDefault="00541088" w:rsidP="00541088">
      <w:pPr>
        <w:ind w:firstLine="600"/>
        <w:jc w:val="both"/>
        <w:rPr>
          <w:rFonts w:ascii="Century Gothic" w:hAnsi="Century Gothic" w:cs="Tahoma"/>
          <w:sz w:val="16"/>
          <w:szCs w:val="16"/>
        </w:rPr>
      </w:pPr>
      <w:r w:rsidRPr="009E1850">
        <w:rPr>
          <w:rFonts w:ascii="Century Gothic" w:hAnsi="Century Gothic" w:cs="Tahoma"/>
          <w:sz w:val="16"/>
          <w:szCs w:val="16"/>
        </w:rPr>
        <w:t xml:space="preserve">I. Ingresarán al Portal del SAT, con su clave en el RFC y Contraseña o </w:t>
      </w:r>
      <w:proofErr w:type="spellStart"/>
      <w:r w:rsidRPr="009E1850">
        <w:rPr>
          <w:rFonts w:ascii="Century Gothic" w:hAnsi="Century Gothic" w:cs="Tahoma"/>
          <w:sz w:val="16"/>
          <w:szCs w:val="16"/>
        </w:rPr>
        <w:t>e.firma</w:t>
      </w:r>
      <w:proofErr w:type="spellEnd"/>
      <w:r w:rsidRPr="009E1850">
        <w:rPr>
          <w:rFonts w:ascii="Century Gothic" w:hAnsi="Century Gothic" w:cs="Tahoma"/>
          <w:sz w:val="16"/>
          <w:szCs w:val="16"/>
        </w:rPr>
        <w:t>.</w:t>
      </w:r>
    </w:p>
    <w:p w:rsidR="00541088" w:rsidRPr="009E1850" w:rsidRDefault="00541088" w:rsidP="00541088">
      <w:pPr>
        <w:ind w:firstLine="600"/>
        <w:jc w:val="both"/>
        <w:rPr>
          <w:rFonts w:ascii="Century Gothic" w:hAnsi="Century Gothic" w:cs="Tahoma"/>
          <w:sz w:val="16"/>
          <w:szCs w:val="16"/>
        </w:rPr>
      </w:pPr>
    </w:p>
    <w:p w:rsidR="00541088" w:rsidRPr="009E1850" w:rsidRDefault="00541088" w:rsidP="00541088">
      <w:pPr>
        <w:ind w:firstLine="600"/>
        <w:jc w:val="both"/>
        <w:rPr>
          <w:rFonts w:ascii="Century Gothic" w:hAnsi="Century Gothic" w:cs="Tahoma"/>
          <w:sz w:val="16"/>
          <w:szCs w:val="16"/>
        </w:rPr>
      </w:pPr>
      <w:r w:rsidRPr="009E1850">
        <w:rPr>
          <w:rFonts w:ascii="Century Gothic" w:hAnsi="Century Gothic" w:cs="Tahoma"/>
          <w:sz w:val="16"/>
          <w:szCs w:val="16"/>
        </w:rPr>
        <w:t>II. Una vez elegida la opción del cumplimiento de obligaciones fiscales, el contribuyente podrá imprimir el acuse de respuesta.</w:t>
      </w:r>
    </w:p>
    <w:p w:rsidR="00541088" w:rsidRPr="009E1850" w:rsidRDefault="00541088" w:rsidP="00541088">
      <w:pPr>
        <w:ind w:firstLine="600"/>
        <w:jc w:val="both"/>
        <w:rPr>
          <w:rFonts w:ascii="Century Gothic" w:hAnsi="Century Gothic" w:cs="Tahoma"/>
          <w:sz w:val="16"/>
          <w:szCs w:val="16"/>
        </w:rPr>
      </w:pPr>
    </w:p>
    <w:p w:rsidR="00541088" w:rsidRPr="009E1850" w:rsidRDefault="00541088" w:rsidP="00541088">
      <w:pPr>
        <w:ind w:firstLine="600"/>
        <w:jc w:val="both"/>
        <w:rPr>
          <w:rFonts w:ascii="Century Gothic" w:hAnsi="Century Gothic" w:cs="Tahoma"/>
          <w:sz w:val="16"/>
          <w:szCs w:val="16"/>
        </w:rPr>
      </w:pPr>
      <w:r w:rsidRPr="009E1850">
        <w:rPr>
          <w:rFonts w:ascii="Century Gothic" w:hAnsi="Century Gothic" w:cs="Tahoma"/>
          <w:sz w:val="16"/>
          <w:szCs w:val="16"/>
        </w:rPr>
        <w:t xml:space="preserve">III. Dicha opinión también podrá solicitarse a través del número telefónico, </w:t>
      </w:r>
      <w:proofErr w:type="spellStart"/>
      <w:r w:rsidRPr="009E1850">
        <w:rPr>
          <w:rFonts w:ascii="Century Gothic" w:hAnsi="Century Gothic" w:cs="Tahoma"/>
          <w:sz w:val="16"/>
          <w:szCs w:val="16"/>
        </w:rPr>
        <w:t>MarcaSAT</w:t>
      </w:r>
      <w:proofErr w:type="spellEnd"/>
      <w:r w:rsidRPr="009E1850">
        <w:rPr>
          <w:rFonts w:ascii="Century Gothic" w:hAnsi="Century Gothic" w:cs="Tahoma"/>
          <w:sz w:val="16"/>
          <w:szCs w:val="16"/>
        </w:rPr>
        <w:t xml:space="preserve">: 627 22 728 desde la Ciudad de México o 01 (55) 627 22 728 del resto del país o bien, por correo electrónico a la dirección opinioncumplimiento@sat.gob.mx, la cual será generada por el SAT y se enviará dentro de las siguientes 24 horas al correo electrónico que el contribuyente proporcionó al citado órgano administrativo desconcentrado para efectos de la </w:t>
      </w:r>
      <w:proofErr w:type="spellStart"/>
      <w:r w:rsidRPr="009E1850">
        <w:rPr>
          <w:rFonts w:ascii="Century Gothic" w:hAnsi="Century Gothic" w:cs="Tahoma"/>
          <w:sz w:val="16"/>
          <w:szCs w:val="16"/>
        </w:rPr>
        <w:t>e.firma</w:t>
      </w:r>
      <w:proofErr w:type="spellEnd"/>
      <w:r w:rsidRPr="009E1850">
        <w:rPr>
          <w:rFonts w:ascii="Century Gothic" w:hAnsi="Century Gothic" w:cs="Tahoma"/>
          <w:sz w:val="16"/>
          <w:szCs w:val="16"/>
        </w:rPr>
        <w:t>.</w:t>
      </w:r>
    </w:p>
    <w:p w:rsidR="00541088" w:rsidRPr="009E1850" w:rsidRDefault="00541088" w:rsidP="00541088">
      <w:pPr>
        <w:ind w:firstLine="600"/>
        <w:jc w:val="both"/>
        <w:rPr>
          <w:rFonts w:ascii="Century Gothic" w:hAnsi="Century Gothic" w:cs="Tahoma"/>
          <w:sz w:val="16"/>
          <w:szCs w:val="16"/>
        </w:rPr>
      </w:pPr>
    </w:p>
    <w:p w:rsidR="00541088" w:rsidRPr="009E1850" w:rsidRDefault="00541088" w:rsidP="00541088">
      <w:pPr>
        <w:ind w:firstLine="600"/>
        <w:jc w:val="both"/>
        <w:rPr>
          <w:rFonts w:ascii="Century Gothic" w:hAnsi="Century Gothic" w:cs="Tahoma"/>
          <w:sz w:val="16"/>
          <w:szCs w:val="16"/>
        </w:rPr>
      </w:pPr>
      <w:r w:rsidRPr="009E1850">
        <w:rPr>
          <w:rFonts w:ascii="Century Gothic" w:hAnsi="Century Gothic" w:cs="Tahoma"/>
          <w:sz w:val="16"/>
          <w:szCs w:val="16"/>
        </w:rPr>
        <w:t xml:space="preserve">IV. Asimismo, podrá consultarse por un tercero que el propio contribuyente haya autorizado, para lo cual ingresará al Portal del SAT, en el que autorizará al tercero para que este último utilizando su </w:t>
      </w:r>
      <w:proofErr w:type="spellStart"/>
      <w:r w:rsidRPr="009E1850">
        <w:rPr>
          <w:rFonts w:ascii="Century Gothic" w:hAnsi="Century Gothic" w:cs="Tahoma"/>
          <w:sz w:val="16"/>
          <w:szCs w:val="16"/>
        </w:rPr>
        <w:t>e.firma</w:t>
      </w:r>
      <w:proofErr w:type="spellEnd"/>
      <w:r w:rsidRPr="009E1850">
        <w:rPr>
          <w:rFonts w:ascii="Century Gothic" w:hAnsi="Century Gothic" w:cs="Tahoma"/>
          <w:sz w:val="16"/>
          <w:szCs w:val="16"/>
        </w:rPr>
        <w:t>, consulte la opinión del cumplimiento del contribuyente que lo autorizó.</w:t>
      </w:r>
    </w:p>
    <w:p w:rsidR="00541088" w:rsidRPr="009E1850" w:rsidRDefault="00541088" w:rsidP="00541088">
      <w:pPr>
        <w:ind w:firstLine="600"/>
        <w:jc w:val="both"/>
        <w:rPr>
          <w:rFonts w:ascii="Century Gothic" w:hAnsi="Century Gothic" w:cs="Tahoma"/>
          <w:sz w:val="16"/>
          <w:szCs w:val="16"/>
        </w:rPr>
      </w:pPr>
    </w:p>
    <w:p w:rsidR="00541088" w:rsidRPr="009E1850" w:rsidRDefault="00541088" w:rsidP="00541088">
      <w:pPr>
        <w:jc w:val="both"/>
        <w:rPr>
          <w:rFonts w:ascii="Century Gothic" w:hAnsi="Century Gothic" w:cs="Tahoma"/>
          <w:sz w:val="16"/>
          <w:szCs w:val="16"/>
        </w:rPr>
      </w:pPr>
      <w:r w:rsidRPr="009E1850">
        <w:rPr>
          <w:rFonts w:ascii="Century Gothic" w:hAnsi="Century Gothic" w:cs="Tahoma"/>
          <w:sz w:val="16"/>
          <w:szCs w:val="16"/>
        </w:rPr>
        <w:t>La opinión del cumplimiento de obligaciones fiscales a que hace referencia el primer párrafo de la presente regla que se emita en sentido positivo, tendrá una vigencia de treinta días naturales a partir de la fecha de emisión.</w:t>
      </w:r>
    </w:p>
    <w:p w:rsidR="00541088" w:rsidRPr="009E1850" w:rsidRDefault="00541088" w:rsidP="00541088">
      <w:pPr>
        <w:ind w:firstLine="600"/>
        <w:jc w:val="both"/>
        <w:rPr>
          <w:rFonts w:ascii="Century Gothic" w:hAnsi="Century Gothic" w:cs="Tahoma"/>
          <w:sz w:val="16"/>
          <w:szCs w:val="16"/>
        </w:rPr>
      </w:pPr>
    </w:p>
    <w:p w:rsidR="00541088" w:rsidRPr="009E1850" w:rsidRDefault="00541088" w:rsidP="00541088">
      <w:pPr>
        <w:jc w:val="both"/>
        <w:rPr>
          <w:rFonts w:ascii="Century Gothic" w:hAnsi="Century Gothic" w:cs="Tahoma"/>
          <w:sz w:val="16"/>
          <w:szCs w:val="16"/>
        </w:rPr>
      </w:pPr>
      <w:r w:rsidRPr="009E1850">
        <w:rPr>
          <w:rFonts w:ascii="Century Gothic" w:hAnsi="Century Gothic" w:cs="Tahoma"/>
          <w:sz w:val="16"/>
          <w:szCs w:val="16"/>
        </w:rPr>
        <w:t>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rsidR="00541088" w:rsidRPr="009E1850" w:rsidRDefault="00541088" w:rsidP="00541088">
      <w:pPr>
        <w:jc w:val="both"/>
        <w:rPr>
          <w:rFonts w:ascii="Century Gothic" w:hAnsi="Century Gothic" w:cs="Tahoma"/>
          <w:sz w:val="16"/>
          <w:szCs w:val="16"/>
        </w:rPr>
      </w:pPr>
    </w:p>
    <w:p w:rsidR="00345A6E" w:rsidRPr="009E1850" w:rsidRDefault="00345A6E" w:rsidP="00541088">
      <w:pPr>
        <w:jc w:val="both"/>
        <w:rPr>
          <w:rFonts w:ascii="Century Gothic" w:hAnsi="Century Gothic" w:cs="Tahoma"/>
          <w:sz w:val="16"/>
          <w:szCs w:val="16"/>
        </w:rPr>
      </w:pPr>
      <w:r w:rsidRPr="009E1850">
        <w:rPr>
          <w:rFonts w:ascii="Century Gothic" w:hAnsi="Century Gothic" w:cs="Tahoma"/>
          <w:sz w:val="16"/>
          <w:szCs w:val="16"/>
        </w:rPr>
        <w:t>Procedimiento que debe observarse para hacer público el resultado de la opinión del cumplimiento de obligaciones fiscales</w:t>
      </w:r>
    </w:p>
    <w:p w:rsidR="00345A6E" w:rsidRPr="009E1850" w:rsidRDefault="00345A6E" w:rsidP="00541088">
      <w:pPr>
        <w:jc w:val="both"/>
        <w:rPr>
          <w:rFonts w:ascii="Century Gothic" w:hAnsi="Century Gothic" w:cs="Tahoma"/>
          <w:sz w:val="16"/>
          <w:szCs w:val="16"/>
        </w:rPr>
      </w:pPr>
    </w:p>
    <w:p w:rsidR="00345A6E" w:rsidRPr="009E1850" w:rsidRDefault="00345A6E" w:rsidP="00345A6E">
      <w:pPr>
        <w:jc w:val="both"/>
        <w:rPr>
          <w:rFonts w:ascii="Century Gothic" w:hAnsi="Century Gothic" w:cs="Tahoma"/>
          <w:sz w:val="16"/>
          <w:szCs w:val="16"/>
        </w:rPr>
      </w:pPr>
      <w:r w:rsidRPr="009E1850">
        <w:rPr>
          <w:rFonts w:ascii="Century Gothic" w:hAnsi="Century Gothic" w:cs="Tahoma"/>
          <w:sz w:val="16"/>
          <w:szCs w:val="16"/>
        </w:rPr>
        <w:t>2.1.27. Para los efectos del artículo 32-D del CFF, los contribuyentes podrán autorizar al SAT a hacer público el resultado de su opinión del cumplimiento de obligaciones fiscales en sentido positivo, el cual se podrá consultar en el Portal del SAT por cualquier persona interesada en realizar alguna operación comercial o de servicios con el contribuyente.</w:t>
      </w:r>
    </w:p>
    <w:p w:rsidR="00345A6E" w:rsidRPr="009E1850" w:rsidRDefault="00345A6E" w:rsidP="00345A6E">
      <w:pPr>
        <w:jc w:val="both"/>
        <w:rPr>
          <w:rFonts w:ascii="Century Gothic" w:hAnsi="Century Gothic" w:cs="Tahoma"/>
          <w:sz w:val="16"/>
          <w:szCs w:val="16"/>
        </w:rPr>
      </w:pPr>
      <w:r w:rsidRPr="009E1850">
        <w:rPr>
          <w:rFonts w:ascii="Century Gothic" w:hAnsi="Century Gothic" w:cs="Tahoma"/>
          <w:sz w:val="16"/>
          <w:szCs w:val="16"/>
        </w:rPr>
        <w:t>Para autorizar al SAT a publicar el resultado de la opinión positiva, los contribuyentes deberán realizar alguno de los siguientes procedimientos:</w:t>
      </w:r>
    </w:p>
    <w:p w:rsidR="00345A6E" w:rsidRPr="009E1850" w:rsidRDefault="00345A6E" w:rsidP="00345A6E">
      <w:pPr>
        <w:jc w:val="both"/>
        <w:rPr>
          <w:rFonts w:ascii="Century Gothic" w:hAnsi="Century Gothic" w:cs="Tahoma"/>
          <w:sz w:val="16"/>
          <w:szCs w:val="16"/>
        </w:rPr>
      </w:pPr>
      <w:r w:rsidRPr="009E1850">
        <w:rPr>
          <w:rFonts w:ascii="Century Gothic" w:hAnsi="Century Gothic" w:cs="Tahoma"/>
          <w:sz w:val="16"/>
          <w:szCs w:val="16"/>
        </w:rPr>
        <w:t>I.     Al momento de generar la opinión del cumplimiento.</w:t>
      </w:r>
    </w:p>
    <w:p w:rsidR="00345A6E" w:rsidRPr="009E1850" w:rsidRDefault="00345A6E" w:rsidP="00345A6E">
      <w:pPr>
        <w:jc w:val="both"/>
        <w:rPr>
          <w:rFonts w:ascii="Century Gothic" w:hAnsi="Century Gothic" w:cs="Tahoma"/>
          <w:sz w:val="16"/>
          <w:szCs w:val="16"/>
        </w:rPr>
      </w:pPr>
      <w:r w:rsidRPr="009E1850">
        <w:rPr>
          <w:rFonts w:ascii="Century Gothic" w:hAnsi="Century Gothic" w:cs="Tahoma"/>
          <w:sz w:val="16"/>
          <w:szCs w:val="16"/>
        </w:rPr>
        <w:t xml:space="preserve">a)    Ingresar al aplicativo de opinión del cumplimiento con la </w:t>
      </w:r>
      <w:proofErr w:type="spellStart"/>
      <w:r w:rsidRPr="009E1850">
        <w:rPr>
          <w:rFonts w:ascii="Century Gothic" w:hAnsi="Century Gothic" w:cs="Tahoma"/>
          <w:sz w:val="16"/>
          <w:szCs w:val="16"/>
        </w:rPr>
        <w:t>e.firma</w:t>
      </w:r>
      <w:proofErr w:type="spellEnd"/>
      <w:r w:rsidRPr="009E1850">
        <w:rPr>
          <w:rFonts w:ascii="Century Gothic" w:hAnsi="Century Gothic" w:cs="Tahoma"/>
          <w:sz w:val="16"/>
          <w:szCs w:val="16"/>
        </w:rPr>
        <w:t>.</w:t>
      </w:r>
    </w:p>
    <w:p w:rsidR="00345A6E" w:rsidRPr="009E1850" w:rsidRDefault="00345A6E" w:rsidP="00345A6E">
      <w:pPr>
        <w:jc w:val="both"/>
        <w:rPr>
          <w:rFonts w:ascii="Century Gothic" w:hAnsi="Century Gothic" w:cs="Tahoma"/>
          <w:sz w:val="16"/>
          <w:szCs w:val="16"/>
        </w:rPr>
      </w:pPr>
      <w:r w:rsidRPr="009E1850">
        <w:rPr>
          <w:rFonts w:ascii="Century Gothic" w:hAnsi="Century Gothic" w:cs="Tahoma"/>
          <w:sz w:val="16"/>
          <w:szCs w:val="16"/>
        </w:rPr>
        <w:t>b)    Seleccionar la opción: "Autorizo hacer público el resultado de mi opinión del cumplimiento" en la pantalla de selección que se muestra previo a la generación de la opinión.</w:t>
      </w:r>
    </w:p>
    <w:p w:rsidR="00345A6E" w:rsidRPr="009E1850" w:rsidRDefault="00345A6E" w:rsidP="00345A6E">
      <w:pPr>
        <w:jc w:val="both"/>
        <w:rPr>
          <w:rFonts w:ascii="Century Gothic" w:hAnsi="Century Gothic" w:cs="Tahoma"/>
          <w:sz w:val="16"/>
          <w:szCs w:val="16"/>
        </w:rPr>
      </w:pPr>
      <w:r w:rsidRPr="009E1850">
        <w:rPr>
          <w:rFonts w:ascii="Century Gothic" w:hAnsi="Century Gothic" w:cs="Tahoma"/>
          <w:sz w:val="16"/>
          <w:szCs w:val="16"/>
        </w:rPr>
        <w:t>c)    Seleccionar la opción guardar, para registrar la autorización.</w:t>
      </w:r>
    </w:p>
    <w:p w:rsidR="00345A6E" w:rsidRPr="009E1850" w:rsidRDefault="00345A6E" w:rsidP="00345A6E">
      <w:pPr>
        <w:jc w:val="both"/>
        <w:rPr>
          <w:rFonts w:ascii="Century Gothic" w:hAnsi="Century Gothic" w:cs="Tahoma"/>
          <w:sz w:val="16"/>
          <w:szCs w:val="16"/>
        </w:rPr>
      </w:pPr>
      <w:r w:rsidRPr="009E1850">
        <w:rPr>
          <w:rFonts w:ascii="Century Gothic" w:hAnsi="Century Gothic" w:cs="Tahoma"/>
          <w:sz w:val="16"/>
          <w:szCs w:val="16"/>
        </w:rPr>
        <w:t>d)    Si decide no dar la autorización, deberá elegir la opción "continuar" sin realizar ninguna acción.</w:t>
      </w:r>
    </w:p>
    <w:p w:rsidR="00345A6E" w:rsidRPr="009E1850" w:rsidRDefault="00345A6E" w:rsidP="00345A6E">
      <w:pPr>
        <w:jc w:val="both"/>
        <w:rPr>
          <w:rFonts w:ascii="Century Gothic" w:hAnsi="Century Gothic" w:cs="Tahoma"/>
          <w:sz w:val="16"/>
          <w:szCs w:val="16"/>
        </w:rPr>
      </w:pPr>
      <w:r w:rsidRPr="009E1850">
        <w:rPr>
          <w:rFonts w:ascii="Century Gothic" w:hAnsi="Century Gothic" w:cs="Tahoma"/>
          <w:sz w:val="16"/>
          <w:szCs w:val="16"/>
        </w:rPr>
        <w:t>La opinión del cumplimiento se emitirá al momento de guardar o continuar con su selección.</w:t>
      </w:r>
    </w:p>
    <w:p w:rsidR="00345A6E" w:rsidRPr="009E1850" w:rsidRDefault="00345A6E" w:rsidP="00345A6E">
      <w:pPr>
        <w:jc w:val="both"/>
        <w:rPr>
          <w:rFonts w:ascii="Century Gothic" w:hAnsi="Century Gothic" w:cs="Tahoma"/>
          <w:sz w:val="16"/>
          <w:szCs w:val="16"/>
        </w:rPr>
      </w:pPr>
      <w:r w:rsidRPr="009E1850">
        <w:rPr>
          <w:rFonts w:ascii="Century Gothic" w:hAnsi="Century Gothic" w:cs="Tahoma"/>
          <w:sz w:val="16"/>
          <w:szCs w:val="16"/>
        </w:rPr>
        <w:t xml:space="preserve">II.    Ingresando con la </w:t>
      </w:r>
      <w:proofErr w:type="spellStart"/>
      <w:r w:rsidRPr="009E1850">
        <w:rPr>
          <w:rFonts w:ascii="Century Gothic" w:hAnsi="Century Gothic" w:cs="Tahoma"/>
          <w:sz w:val="16"/>
          <w:szCs w:val="16"/>
        </w:rPr>
        <w:t>e.firma</w:t>
      </w:r>
      <w:proofErr w:type="spellEnd"/>
      <w:r w:rsidRPr="009E1850">
        <w:rPr>
          <w:rFonts w:ascii="Century Gothic" w:hAnsi="Century Gothic" w:cs="Tahoma"/>
          <w:sz w:val="16"/>
          <w:szCs w:val="16"/>
        </w:rPr>
        <w:t xml:space="preserve"> en la funcionalidad "Autoriza 32-D Público", en el Portal del SAT.</w:t>
      </w:r>
    </w:p>
    <w:p w:rsidR="00345A6E" w:rsidRPr="009E1850" w:rsidRDefault="00345A6E" w:rsidP="00345A6E">
      <w:pPr>
        <w:jc w:val="both"/>
        <w:rPr>
          <w:rFonts w:ascii="Century Gothic" w:hAnsi="Century Gothic" w:cs="Tahoma"/>
          <w:sz w:val="16"/>
          <w:szCs w:val="16"/>
        </w:rPr>
      </w:pPr>
      <w:r w:rsidRPr="009E1850">
        <w:rPr>
          <w:rFonts w:ascii="Century Gothic" w:hAnsi="Century Gothic" w:cs="Tahoma"/>
          <w:sz w:val="16"/>
          <w:szCs w:val="16"/>
        </w:rPr>
        <w:t>a)    Elegir la opción: "Autorizo hacer público el resultado de mi opinión del cumplimiento" en la pantalla de selección que se muestra.</w:t>
      </w:r>
    </w:p>
    <w:p w:rsidR="00345A6E" w:rsidRPr="009E1850" w:rsidRDefault="00345A6E" w:rsidP="00345A6E">
      <w:pPr>
        <w:jc w:val="both"/>
        <w:rPr>
          <w:rFonts w:ascii="Century Gothic" w:hAnsi="Century Gothic" w:cs="Tahoma"/>
          <w:sz w:val="16"/>
          <w:szCs w:val="16"/>
        </w:rPr>
      </w:pPr>
      <w:r w:rsidRPr="009E1850">
        <w:rPr>
          <w:rFonts w:ascii="Century Gothic" w:hAnsi="Century Gothic" w:cs="Tahoma"/>
          <w:sz w:val="16"/>
          <w:szCs w:val="16"/>
        </w:rPr>
        <w:t>b)    Seleccionar la opción guardar para registrar la autorización.</w:t>
      </w:r>
    </w:p>
    <w:p w:rsidR="00345A6E" w:rsidRPr="009E1850" w:rsidRDefault="00345A6E" w:rsidP="00345A6E">
      <w:pPr>
        <w:jc w:val="both"/>
        <w:rPr>
          <w:rFonts w:ascii="Century Gothic" w:hAnsi="Century Gothic" w:cs="Tahoma"/>
          <w:sz w:val="16"/>
          <w:szCs w:val="16"/>
        </w:rPr>
      </w:pPr>
      <w:r w:rsidRPr="009E1850">
        <w:rPr>
          <w:rFonts w:ascii="Century Gothic" w:hAnsi="Century Gothic" w:cs="Tahoma"/>
          <w:sz w:val="16"/>
          <w:szCs w:val="16"/>
        </w:rPr>
        <w:t>El resultado de la opinión del cumplimiento positiva de los contribuyentes que autorizaron al SAT a hacerlo público, se podrá consultar a través de la opción "Consulta 32-D Público" en el Portal del SAT de acuerdo a lo siguiente:</w:t>
      </w:r>
    </w:p>
    <w:p w:rsidR="00345A6E" w:rsidRPr="009E1850" w:rsidRDefault="00345A6E" w:rsidP="00345A6E">
      <w:pPr>
        <w:jc w:val="both"/>
        <w:rPr>
          <w:rFonts w:ascii="Century Gothic" w:hAnsi="Century Gothic" w:cs="Tahoma"/>
          <w:sz w:val="16"/>
          <w:szCs w:val="16"/>
        </w:rPr>
      </w:pPr>
      <w:r w:rsidRPr="009E1850">
        <w:rPr>
          <w:rFonts w:ascii="Century Gothic" w:hAnsi="Century Gothic" w:cs="Tahoma"/>
          <w:sz w:val="16"/>
          <w:szCs w:val="16"/>
        </w:rPr>
        <w:t>a)    Ingresar a la "Consulta 32-D Público" en el Portal del SAT.</w:t>
      </w:r>
    </w:p>
    <w:p w:rsidR="00345A6E" w:rsidRPr="009E1850" w:rsidRDefault="00345A6E" w:rsidP="00345A6E">
      <w:pPr>
        <w:jc w:val="both"/>
        <w:rPr>
          <w:rFonts w:ascii="Century Gothic" w:hAnsi="Century Gothic" w:cs="Tahoma"/>
          <w:sz w:val="16"/>
          <w:szCs w:val="16"/>
        </w:rPr>
      </w:pPr>
      <w:r w:rsidRPr="009E1850">
        <w:rPr>
          <w:rFonts w:ascii="Century Gothic" w:hAnsi="Century Gothic" w:cs="Tahoma"/>
          <w:sz w:val="16"/>
          <w:szCs w:val="16"/>
        </w:rPr>
        <w:t>b)    Posteriormente ingresar la clave en el RFC o CURP del contribuyente a consultar</w:t>
      </w:r>
    </w:p>
    <w:p w:rsidR="00345A6E" w:rsidRPr="009E1850" w:rsidRDefault="00345A6E" w:rsidP="00345A6E">
      <w:pPr>
        <w:jc w:val="both"/>
        <w:rPr>
          <w:rFonts w:ascii="Century Gothic" w:hAnsi="Century Gothic" w:cs="Tahoma"/>
          <w:sz w:val="16"/>
          <w:szCs w:val="16"/>
        </w:rPr>
      </w:pPr>
      <w:r w:rsidRPr="009E1850">
        <w:rPr>
          <w:rFonts w:ascii="Century Gothic" w:hAnsi="Century Gothic" w:cs="Tahoma"/>
          <w:sz w:val="16"/>
          <w:szCs w:val="16"/>
        </w:rPr>
        <w:t xml:space="preserve"> c)    Seleccionar la opción consultar.</w:t>
      </w:r>
    </w:p>
    <w:p w:rsidR="00345A6E" w:rsidRPr="009E1850" w:rsidRDefault="00345A6E" w:rsidP="00345A6E">
      <w:pPr>
        <w:jc w:val="both"/>
        <w:rPr>
          <w:rFonts w:ascii="Century Gothic" w:hAnsi="Century Gothic" w:cs="Tahoma"/>
          <w:sz w:val="16"/>
          <w:szCs w:val="16"/>
        </w:rPr>
      </w:pPr>
      <w:r w:rsidRPr="009E1850">
        <w:rPr>
          <w:rFonts w:ascii="Century Gothic" w:hAnsi="Century Gothic" w:cs="Tahoma"/>
          <w:sz w:val="16"/>
          <w:szCs w:val="16"/>
        </w:rPr>
        <w:t>d)    La "Consulta 32-D Público" emitirá respuesta de los contribuyentes que previamente hayan autorizado al SAT para hacer público el resultado de su opinión positiva.</w:t>
      </w:r>
    </w:p>
    <w:p w:rsidR="00345A6E" w:rsidRPr="009E1850" w:rsidRDefault="00345A6E" w:rsidP="00345A6E">
      <w:pPr>
        <w:jc w:val="both"/>
        <w:rPr>
          <w:rFonts w:ascii="Century Gothic" w:hAnsi="Century Gothic" w:cs="Tahoma"/>
          <w:sz w:val="16"/>
          <w:szCs w:val="16"/>
        </w:rPr>
      </w:pPr>
      <w:r w:rsidRPr="009E1850">
        <w:rPr>
          <w:rFonts w:ascii="Century Gothic" w:hAnsi="Century Gothic" w:cs="Tahoma"/>
          <w:sz w:val="16"/>
          <w:szCs w:val="16"/>
        </w:rPr>
        <w:t>Para cancelar la autorización a que se refiere la presente regla, los contribuyentes deberán realizar el siguiente procedimiento:</w:t>
      </w:r>
    </w:p>
    <w:p w:rsidR="00345A6E" w:rsidRPr="009E1850" w:rsidRDefault="00345A6E" w:rsidP="00345A6E">
      <w:pPr>
        <w:jc w:val="both"/>
        <w:rPr>
          <w:rFonts w:ascii="Century Gothic" w:hAnsi="Century Gothic" w:cs="Tahoma"/>
          <w:sz w:val="16"/>
          <w:szCs w:val="16"/>
        </w:rPr>
      </w:pPr>
      <w:r w:rsidRPr="009E1850">
        <w:rPr>
          <w:rFonts w:ascii="Century Gothic" w:hAnsi="Century Gothic" w:cs="Tahoma"/>
          <w:sz w:val="16"/>
          <w:szCs w:val="16"/>
        </w:rPr>
        <w:t xml:space="preserve">a)    Ingresar con la </w:t>
      </w:r>
      <w:proofErr w:type="spellStart"/>
      <w:r w:rsidRPr="009E1850">
        <w:rPr>
          <w:rFonts w:ascii="Century Gothic" w:hAnsi="Century Gothic" w:cs="Tahoma"/>
          <w:sz w:val="16"/>
          <w:szCs w:val="16"/>
        </w:rPr>
        <w:t>e.firma</w:t>
      </w:r>
      <w:proofErr w:type="spellEnd"/>
      <w:r w:rsidRPr="009E1850">
        <w:rPr>
          <w:rFonts w:ascii="Century Gothic" w:hAnsi="Century Gothic" w:cs="Tahoma"/>
          <w:sz w:val="16"/>
          <w:szCs w:val="16"/>
        </w:rPr>
        <w:t xml:space="preserve"> en la funcionalidad "Autoriza 32-D Público", en el Portal del SAT.</w:t>
      </w:r>
    </w:p>
    <w:p w:rsidR="00345A6E" w:rsidRPr="009E1850" w:rsidRDefault="00345A6E" w:rsidP="00345A6E">
      <w:pPr>
        <w:jc w:val="both"/>
        <w:rPr>
          <w:rFonts w:ascii="Century Gothic" w:hAnsi="Century Gothic" w:cs="Tahoma"/>
          <w:sz w:val="16"/>
          <w:szCs w:val="16"/>
        </w:rPr>
      </w:pPr>
      <w:r w:rsidRPr="009E1850">
        <w:rPr>
          <w:rFonts w:ascii="Century Gothic" w:hAnsi="Century Gothic" w:cs="Tahoma"/>
          <w:sz w:val="16"/>
          <w:szCs w:val="16"/>
        </w:rPr>
        <w:t>b)     Seleccionar la opción: "No Autorizo hacer público el resultado de mi opinión del cumplimiento"</w:t>
      </w:r>
    </w:p>
    <w:p w:rsidR="00345A6E" w:rsidRPr="009E1850" w:rsidRDefault="00345A6E" w:rsidP="00345A6E">
      <w:pPr>
        <w:jc w:val="both"/>
        <w:rPr>
          <w:rFonts w:ascii="Century Gothic" w:hAnsi="Century Gothic" w:cs="Tahoma"/>
          <w:sz w:val="16"/>
          <w:szCs w:val="16"/>
        </w:rPr>
      </w:pPr>
      <w:r w:rsidRPr="009E1850">
        <w:rPr>
          <w:rFonts w:ascii="Century Gothic" w:hAnsi="Century Gothic" w:cs="Tahoma"/>
          <w:sz w:val="16"/>
          <w:szCs w:val="16"/>
        </w:rPr>
        <w:t>c)     Seleccionar la opción guardar.</w:t>
      </w:r>
    </w:p>
    <w:p w:rsidR="00345A6E" w:rsidRPr="009E1850" w:rsidRDefault="00345A6E" w:rsidP="00345A6E">
      <w:pPr>
        <w:jc w:val="both"/>
        <w:rPr>
          <w:rFonts w:ascii="Century Gothic" w:hAnsi="Century Gothic" w:cs="Tahoma"/>
          <w:sz w:val="16"/>
          <w:szCs w:val="16"/>
        </w:rPr>
      </w:pPr>
      <w:r w:rsidRPr="009E1850">
        <w:rPr>
          <w:rFonts w:ascii="Century Gothic" w:hAnsi="Century Gothic" w:cs="Tahoma"/>
          <w:sz w:val="16"/>
          <w:szCs w:val="16"/>
        </w:rPr>
        <w:t>En el caso de que los contribuyentes con quienes se vaya a celebrar alguna operación comercial no aparezcan en la "Consulta 32-D Público", la opinión del cumplimiento la deberá generar el propio contribuyente en términos de lo dispuesto por la regla 2.1.39</w:t>
      </w:r>
    </w:p>
    <w:p w:rsidR="00345A6E" w:rsidRPr="009E1850" w:rsidRDefault="00345A6E" w:rsidP="00541088">
      <w:pPr>
        <w:jc w:val="both"/>
        <w:rPr>
          <w:rFonts w:ascii="Century Gothic" w:hAnsi="Century Gothic" w:cs="Tahoma"/>
          <w:sz w:val="16"/>
          <w:szCs w:val="16"/>
        </w:rPr>
      </w:pPr>
    </w:p>
    <w:p w:rsidR="00033B6E" w:rsidRPr="009E1850" w:rsidRDefault="00033B6E" w:rsidP="00033B6E">
      <w:pPr>
        <w:jc w:val="both"/>
        <w:rPr>
          <w:rFonts w:ascii="Century Gothic" w:hAnsi="Century Gothic" w:cs="Tahoma"/>
          <w:sz w:val="16"/>
          <w:szCs w:val="16"/>
        </w:rPr>
      </w:pPr>
      <w:r w:rsidRPr="009E1850">
        <w:rPr>
          <w:rFonts w:ascii="Century Gothic" w:hAnsi="Century Gothic" w:cs="Tahoma"/>
          <w:sz w:val="16"/>
          <w:szCs w:val="16"/>
        </w:rPr>
        <w:t>2.1.39.          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w:t>
      </w:r>
    </w:p>
    <w:p w:rsidR="00033B6E" w:rsidRPr="009E1850" w:rsidRDefault="00033B6E" w:rsidP="00033B6E">
      <w:pPr>
        <w:jc w:val="both"/>
        <w:rPr>
          <w:rFonts w:ascii="Century Gothic" w:hAnsi="Century Gothic" w:cs="Tahoma"/>
          <w:sz w:val="16"/>
          <w:szCs w:val="16"/>
        </w:rPr>
      </w:pPr>
      <w:r w:rsidRPr="009E1850">
        <w:rPr>
          <w:rFonts w:ascii="Century Gothic" w:hAnsi="Century Gothic" w:cs="Tahoma"/>
          <w:sz w:val="16"/>
          <w:szCs w:val="16"/>
        </w:rPr>
        <w:t xml:space="preserve">I.     Ingresarán al Portal del SAT, con su clave en el RFC y Contraseña o </w:t>
      </w:r>
      <w:proofErr w:type="spellStart"/>
      <w:r w:rsidRPr="009E1850">
        <w:rPr>
          <w:rFonts w:ascii="Century Gothic" w:hAnsi="Century Gothic" w:cs="Tahoma"/>
          <w:sz w:val="16"/>
          <w:szCs w:val="16"/>
        </w:rPr>
        <w:t>e.firma</w:t>
      </w:r>
      <w:proofErr w:type="spellEnd"/>
      <w:r w:rsidRPr="009E1850">
        <w:rPr>
          <w:rFonts w:ascii="Century Gothic" w:hAnsi="Century Gothic" w:cs="Tahoma"/>
          <w:sz w:val="16"/>
          <w:szCs w:val="16"/>
        </w:rPr>
        <w:t>.</w:t>
      </w:r>
    </w:p>
    <w:p w:rsidR="00033B6E" w:rsidRPr="009E1850" w:rsidRDefault="00033B6E" w:rsidP="00033B6E">
      <w:pPr>
        <w:jc w:val="both"/>
        <w:rPr>
          <w:rFonts w:ascii="Century Gothic" w:hAnsi="Century Gothic" w:cs="Tahoma"/>
          <w:sz w:val="16"/>
          <w:szCs w:val="16"/>
        </w:rPr>
      </w:pPr>
      <w:r w:rsidRPr="009E1850">
        <w:rPr>
          <w:rFonts w:ascii="Century Gothic" w:hAnsi="Century Gothic" w:cs="Tahoma"/>
          <w:sz w:val="16"/>
          <w:szCs w:val="16"/>
        </w:rPr>
        <w:t>II.     Una vez elegida la opción del cumplimiento de obligaciones fiscales, el contribuyente podrá imprimir el acuse de respuesta.</w:t>
      </w:r>
    </w:p>
    <w:p w:rsidR="00033B6E" w:rsidRPr="009E1850" w:rsidRDefault="00033B6E" w:rsidP="00033B6E">
      <w:pPr>
        <w:jc w:val="both"/>
        <w:rPr>
          <w:rFonts w:ascii="Century Gothic" w:hAnsi="Century Gothic" w:cs="Tahoma"/>
          <w:sz w:val="16"/>
          <w:szCs w:val="16"/>
        </w:rPr>
      </w:pPr>
      <w:r w:rsidRPr="009E1850">
        <w:rPr>
          <w:rFonts w:ascii="Century Gothic" w:hAnsi="Century Gothic" w:cs="Tahoma"/>
          <w:sz w:val="16"/>
          <w:szCs w:val="16"/>
        </w:rPr>
        <w:t xml:space="preserve">III.    Dicha opinión también podrá solicitarse a través del número telefónico, </w:t>
      </w:r>
      <w:proofErr w:type="spellStart"/>
      <w:r w:rsidRPr="009E1850">
        <w:rPr>
          <w:rFonts w:ascii="Century Gothic" w:hAnsi="Century Gothic" w:cs="Tahoma"/>
          <w:sz w:val="16"/>
          <w:szCs w:val="16"/>
        </w:rPr>
        <w:t>MarcaSAT</w:t>
      </w:r>
      <w:proofErr w:type="spellEnd"/>
      <w:r w:rsidRPr="009E1850">
        <w:rPr>
          <w:rFonts w:ascii="Century Gothic" w:hAnsi="Century Gothic" w:cs="Tahoma"/>
          <w:sz w:val="16"/>
          <w:szCs w:val="16"/>
        </w:rPr>
        <w:t xml:space="preserve">: 627 22 728 desde la Ciudad de México o 01 (55) 627 22 728 del resto del país o bien, por correo electrónico a la dirección opinioncumplimiento@sat.gob.mx, la cual será generada por el SAT y se enviará dentro de las siguientes 24 horas al correo electrónico que el contribuyente proporcionó al citado órgano administrativo desconcentrado para efectos de la </w:t>
      </w:r>
      <w:proofErr w:type="spellStart"/>
      <w:r w:rsidRPr="009E1850">
        <w:rPr>
          <w:rFonts w:ascii="Century Gothic" w:hAnsi="Century Gothic" w:cs="Tahoma"/>
          <w:sz w:val="16"/>
          <w:szCs w:val="16"/>
        </w:rPr>
        <w:t>e.firma</w:t>
      </w:r>
      <w:proofErr w:type="spellEnd"/>
      <w:r w:rsidRPr="009E1850">
        <w:rPr>
          <w:rFonts w:ascii="Century Gothic" w:hAnsi="Century Gothic" w:cs="Tahoma"/>
          <w:sz w:val="16"/>
          <w:szCs w:val="16"/>
        </w:rPr>
        <w:t>.</w:t>
      </w:r>
    </w:p>
    <w:p w:rsidR="00033B6E" w:rsidRPr="009E1850" w:rsidRDefault="00033B6E" w:rsidP="00033B6E">
      <w:pPr>
        <w:jc w:val="both"/>
        <w:rPr>
          <w:rFonts w:ascii="Century Gothic" w:hAnsi="Century Gothic" w:cs="Tahoma"/>
          <w:sz w:val="16"/>
          <w:szCs w:val="16"/>
        </w:rPr>
      </w:pPr>
      <w:r w:rsidRPr="009E1850">
        <w:rPr>
          <w:rFonts w:ascii="Century Gothic" w:hAnsi="Century Gothic" w:cs="Tahoma"/>
          <w:sz w:val="16"/>
          <w:szCs w:val="16"/>
        </w:rPr>
        <w:t xml:space="preserve">IV.   Asimismo, podrá consultarse por un tercero que el propio contribuyente haya autorizado, para lo cual ingresará al Portal del SAT, en el que autorizará al tercero para que este último utilizando su </w:t>
      </w:r>
      <w:proofErr w:type="spellStart"/>
      <w:r w:rsidRPr="009E1850">
        <w:rPr>
          <w:rFonts w:ascii="Century Gothic" w:hAnsi="Century Gothic" w:cs="Tahoma"/>
          <w:sz w:val="16"/>
          <w:szCs w:val="16"/>
        </w:rPr>
        <w:t>e.firma</w:t>
      </w:r>
      <w:proofErr w:type="spellEnd"/>
      <w:r w:rsidRPr="009E1850">
        <w:rPr>
          <w:rFonts w:ascii="Century Gothic" w:hAnsi="Century Gothic" w:cs="Tahoma"/>
          <w:sz w:val="16"/>
          <w:szCs w:val="16"/>
        </w:rPr>
        <w:t>, consulte la opinión del cumplimiento del contribuyente que lo autorizó.</w:t>
      </w:r>
    </w:p>
    <w:p w:rsidR="00033B6E" w:rsidRPr="009E1850" w:rsidRDefault="00033B6E" w:rsidP="00033B6E">
      <w:pPr>
        <w:jc w:val="both"/>
        <w:rPr>
          <w:rFonts w:ascii="Century Gothic" w:hAnsi="Century Gothic" w:cs="Tahoma"/>
          <w:sz w:val="16"/>
          <w:szCs w:val="16"/>
        </w:rPr>
      </w:pPr>
      <w:r w:rsidRPr="009E1850">
        <w:rPr>
          <w:rFonts w:ascii="Century Gothic" w:hAnsi="Century Gothic" w:cs="Tahoma"/>
          <w:sz w:val="16"/>
          <w:szCs w:val="16"/>
        </w:rPr>
        <w:t xml:space="preserve">                   La multicitada opinión, se generará atendiendo a la situación fiscal del contribuyente en los siguientes sentidos:</w:t>
      </w:r>
    </w:p>
    <w:p w:rsidR="00033B6E" w:rsidRPr="009E1850" w:rsidRDefault="00033B6E" w:rsidP="00033B6E">
      <w:pPr>
        <w:jc w:val="both"/>
        <w:rPr>
          <w:rFonts w:ascii="Century Gothic" w:hAnsi="Century Gothic" w:cs="Tahoma"/>
          <w:sz w:val="16"/>
          <w:szCs w:val="16"/>
        </w:rPr>
      </w:pPr>
      <w:r w:rsidRPr="009E1850">
        <w:rPr>
          <w:rFonts w:ascii="Century Gothic" w:hAnsi="Century Gothic" w:cs="Tahoma"/>
          <w:sz w:val="16"/>
          <w:szCs w:val="16"/>
        </w:rPr>
        <w:t xml:space="preserve">                   Positiva.- Cuando el contribuyente está inscrito y al corriente en el cumplimiento de las obligaciones que se consideran en los incisos a) y b) de esta regla.</w:t>
      </w:r>
    </w:p>
    <w:p w:rsidR="00033B6E" w:rsidRPr="009E1850" w:rsidRDefault="00033B6E" w:rsidP="00033B6E">
      <w:pPr>
        <w:jc w:val="both"/>
        <w:rPr>
          <w:rFonts w:ascii="Century Gothic" w:hAnsi="Century Gothic" w:cs="Tahoma"/>
          <w:sz w:val="16"/>
          <w:szCs w:val="16"/>
        </w:rPr>
      </w:pPr>
      <w:r w:rsidRPr="009E1850">
        <w:rPr>
          <w:rFonts w:ascii="Century Gothic" w:hAnsi="Century Gothic" w:cs="Tahoma"/>
          <w:sz w:val="16"/>
          <w:szCs w:val="16"/>
        </w:rPr>
        <w:t xml:space="preserve">                   Negativa.- Cuando el contribuyente no esté al corriente en el cumplimiento de las obligaciones que se consideran en los incisos a) y b) de esta regla.</w:t>
      </w:r>
    </w:p>
    <w:p w:rsidR="00033B6E" w:rsidRPr="009E1850" w:rsidRDefault="00033B6E" w:rsidP="00033B6E">
      <w:pPr>
        <w:jc w:val="both"/>
        <w:rPr>
          <w:rFonts w:ascii="Century Gothic" w:hAnsi="Century Gothic" w:cs="Tahoma"/>
          <w:sz w:val="16"/>
          <w:szCs w:val="16"/>
        </w:rPr>
      </w:pPr>
      <w:r w:rsidRPr="009E1850">
        <w:rPr>
          <w:rFonts w:ascii="Century Gothic" w:hAnsi="Century Gothic" w:cs="Tahoma"/>
          <w:sz w:val="16"/>
          <w:szCs w:val="16"/>
        </w:rPr>
        <w:t xml:space="preserve">                   No inscrito.- Cuando el contribuyente no se encuentra inscrito en el RFC.</w:t>
      </w:r>
    </w:p>
    <w:p w:rsidR="00033B6E" w:rsidRPr="009E1850" w:rsidRDefault="00033B6E" w:rsidP="00033B6E">
      <w:pPr>
        <w:jc w:val="both"/>
        <w:rPr>
          <w:rFonts w:ascii="Century Gothic" w:hAnsi="Century Gothic" w:cs="Tahoma"/>
          <w:sz w:val="16"/>
          <w:szCs w:val="16"/>
        </w:rPr>
      </w:pPr>
      <w:r w:rsidRPr="009E1850">
        <w:rPr>
          <w:rFonts w:ascii="Century Gothic" w:hAnsi="Century Gothic" w:cs="Tahoma"/>
          <w:sz w:val="16"/>
          <w:szCs w:val="16"/>
        </w:rPr>
        <w:t xml:space="preserve">                   Inscrito sin obligaciones.- Cuando el contribuyente está inscrito en el RFC pero no tiene obligaciones fiscales.</w:t>
      </w:r>
    </w:p>
    <w:p w:rsidR="00033B6E" w:rsidRPr="009E1850" w:rsidRDefault="00033B6E" w:rsidP="00033B6E">
      <w:pPr>
        <w:jc w:val="both"/>
        <w:rPr>
          <w:rFonts w:ascii="Century Gothic" w:hAnsi="Century Gothic" w:cs="Tahoma"/>
          <w:sz w:val="16"/>
          <w:szCs w:val="16"/>
        </w:rPr>
      </w:pPr>
      <w:r w:rsidRPr="009E1850">
        <w:rPr>
          <w:rFonts w:ascii="Century Gothic" w:hAnsi="Century Gothic" w:cs="Tahoma"/>
          <w:sz w:val="16"/>
          <w:szCs w:val="16"/>
        </w:rPr>
        <w:t>a)    La autoridad a fin de emitir la opinión del cumplimiento de obligaciones fiscales revisará que el contribuyente solicitante:</w:t>
      </w:r>
    </w:p>
    <w:p w:rsidR="00033B6E" w:rsidRPr="009E1850" w:rsidRDefault="00033B6E" w:rsidP="00033B6E">
      <w:pPr>
        <w:jc w:val="both"/>
        <w:rPr>
          <w:rFonts w:ascii="Century Gothic" w:hAnsi="Century Gothic" w:cs="Tahoma"/>
          <w:sz w:val="16"/>
          <w:szCs w:val="16"/>
        </w:rPr>
      </w:pPr>
      <w:r w:rsidRPr="009E1850">
        <w:rPr>
          <w:rFonts w:ascii="Century Gothic" w:hAnsi="Century Gothic" w:cs="Tahoma"/>
          <w:sz w:val="16"/>
          <w:szCs w:val="16"/>
        </w:rPr>
        <w:t>1.     Ha cumplido con sus obligaciones fiscales en materia de inscripción al RFC, a que se refieren el CFF y su Reglamento y que la clave en el RFC esté activa.</w:t>
      </w:r>
    </w:p>
    <w:p w:rsidR="00033B6E" w:rsidRPr="009E1850" w:rsidRDefault="00033B6E" w:rsidP="00033B6E">
      <w:pPr>
        <w:jc w:val="both"/>
        <w:rPr>
          <w:rFonts w:ascii="Century Gothic" w:hAnsi="Century Gothic" w:cs="Tahoma"/>
          <w:sz w:val="16"/>
          <w:szCs w:val="16"/>
        </w:rPr>
      </w:pPr>
      <w:r w:rsidRPr="009E1850">
        <w:rPr>
          <w:rFonts w:ascii="Century Gothic" w:hAnsi="Century Gothic" w:cs="Tahoma"/>
          <w:sz w:val="16"/>
          <w:szCs w:val="16"/>
        </w:rPr>
        <w:t>2.     Se encuentra al corriente en el cumplimiento de sus obligaciones fiscales respecto de la presentación de las declaraciones anuales del ISR e IETU, y la DIM, correspondientes a los cuatro últimos ejercicios.</w:t>
      </w:r>
    </w:p>
    <w:p w:rsidR="00033B6E" w:rsidRPr="009E1850" w:rsidRDefault="00033B6E" w:rsidP="00033B6E">
      <w:pPr>
        <w:jc w:val="both"/>
        <w:rPr>
          <w:rFonts w:ascii="Century Gothic" w:hAnsi="Century Gothic" w:cs="Tahoma"/>
          <w:sz w:val="16"/>
          <w:szCs w:val="16"/>
        </w:rPr>
      </w:pPr>
      <w:r w:rsidRPr="009E1850">
        <w:rPr>
          <w:rFonts w:ascii="Century Gothic" w:hAnsi="Century Gothic" w:cs="Tahoma"/>
          <w:sz w:val="16"/>
          <w:szCs w:val="16"/>
        </w:rPr>
        <w:t xml:space="preserve">       Se encuentra al corriente en el cumplimiento de sus obligaciones fiscales en el ejercicio en el que solicita la opinión y en los cuatro últimos ejercicios anteriores a éste, respecto de la presentación de pagos provisionales del ISR, IETU y retenciones del ISR por salarios, así como de los pagos definitivos del IVA y del IEPS y la DIOT; incluyendo las declaraciones informativas a que se refiere el artículo 31-A del CFF y las reglas 5.2.2., 5.2.13., 5.2.15., 5.2.17., 5.2.18., 5.2.19., 5.2.20., 5.2.21., 5.2.24. y 5.2.26.</w:t>
      </w:r>
    </w:p>
    <w:p w:rsidR="00033B6E" w:rsidRPr="009E1850" w:rsidRDefault="00033B6E" w:rsidP="00033B6E">
      <w:pPr>
        <w:jc w:val="both"/>
        <w:rPr>
          <w:rFonts w:ascii="Century Gothic" w:hAnsi="Century Gothic" w:cs="Tahoma"/>
          <w:sz w:val="16"/>
          <w:szCs w:val="16"/>
        </w:rPr>
      </w:pPr>
      <w:r w:rsidRPr="009E1850">
        <w:rPr>
          <w:rFonts w:ascii="Century Gothic" w:hAnsi="Century Gothic" w:cs="Tahoma"/>
          <w:sz w:val="16"/>
          <w:szCs w:val="16"/>
        </w:rPr>
        <w:t xml:space="preserve">       Las declaraciones informativas trimestrales a que se refiere la regla 5.2.24., corresponden a los ejercicios fiscales de 2011 a 2013.</w:t>
      </w:r>
    </w:p>
    <w:p w:rsidR="00033B6E" w:rsidRPr="009E1850" w:rsidRDefault="00033B6E" w:rsidP="00033B6E">
      <w:pPr>
        <w:jc w:val="both"/>
        <w:rPr>
          <w:rFonts w:ascii="Century Gothic" w:hAnsi="Century Gothic" w:cs="Tahoma"/>
          <w:sz w:val="16"/>
          <w:szCs w:val="16"/>
        </w:rPr>
      </w:pPr>
      <w:r w:rsidRPr="009E1850">
        <w:rPr>
          <w:rFonts w:ascii="Century Gothic" w:hAnsi="Century Gothic" w:cs="Tahoma"/>
          <w:sz w:val="16"/>
          <w:szCs w:val="16"/>
        </w:rPr>
        <w:t xml:space="preserve">3.     No tiene créditos fiscales firmes determinados por impuestos federales, distintos de ISAN e ISTUV, entendiéndose por impuestos federales, el ISR, IVA, IETU, </w:t>
      </w:r>
    </w:p>
    <w:p w:rsidR="00033B6E" w:rsidRPr="009E1850" w:rsidRDefault="00033B6E" w:rsidP="00033B6E">
      <w:pPr>
        <w:jc w:val="both"/>
        <w:rPr>
          <w:rFonts w:ascii="Century Gothic" w:hAnsi="Century Gothic" w:cs="Tahoma"/>
          <w:sz w:val="16"/>
          <w:szCs w:val="16"/>
        </w:rPr>
      </w:pPr>
      <w:r w:rsidRPr="009E1850">
        <w:rPr>
          <w:rFonts w:ascii="Century Gothic" w:hAnsi="Century Gothic" w:cs="Tahoma"/>
          <w:sz w:val="16"/>
          <w:szCs w:val="16"/>
        </w:rPr>
        <w:t>Impuesto al Activo, IDE, IEPS, impuestos generales de importación y de exportación y sus accesorios; así como créditos fiscales firmes, relacionados con la obligación de pago de las contribuciones, y de presentación de declaraciones, solicitudes, avisos, informaciones o expedición de constancias y comprobantes fiscales.</w:t>
      </w:r>
    </w:p>
    <w:p w:rsidR="00033B6E" w:rsidRPr="009E1850" w:rsidRDefault="00033B6E" w:rsidP="00033B6E">
      <w:pPr>
        <w:jc w:val="both"/>
        <w:rPr>
          <w:rFonts w:ascii="Century Gothic" w:hAnsi="Century Gothic" w:cs="Tahoma"/>
          <w:sz w:val="16"/>
          <w:szCs w:val="16"/>
        </w:rPr>
      </w:pPr>
      <w:r w:rsidRPr="009E1850">
        <w:rPr>
          <w:rFonts w:ascii="Century Gothic" w:hAnsi="Century Gothic" w:cs="Tahoma"/>
          <w:sz w:val="16"/>
          <w:szCs w:val="16"/>
        </w:rPr>
        <w:t>4.     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2.14.5.</w:t>
      </w:r>
    </w:p>
    <w:p w:rsidR="00033B6E" w:rsidRPr="009E1850" w:rsidRDefault="00033B6E" w:rsidP="00033B6E">
      <w:pPr>
        <w:jc w:val="both"/>
        <w:rPr>
          <w:rFonts w:ascii="Century Gothic" w:hAnsi="Century Gothic" w:cs="Tahoma"/>
          <w:sz w:val="16"/>
          <w:szCs w:val="16"/>
        </w:rPr>
      </w:pPr>
      <w:r w:rsidRPr="009E1850">
        <w:rPr>
          <w:rFonts w:ascii="Century Gothic" w:hAnsi="Century Gothic" w:cs="Tahoma"/>
          <w:sz w:val="16"/>
          <w:szCs w:val="16"/>
        </w:rPr>
        <w:t>5.     En caso de contar con autorización para el pago a plazo, no haya incurrido en las causales de revocación a que hace referencia el artículo 66-A, fracción IV del CFF.</w:t>
      </w:r>
    </w:p>
    <w:p w:rsidR="00033B6E" w:rsidRPr="009E1850" w:rsidRDefault="00033B6E" w:rsidP="00033B6E">
      <w:pPr>
        <w:jc w:val="both"/>
        <w:rPr>
          <w:rFonts w:ascii="Century Gothic" w:hAnsi="Century Gothic" w:cs="Tahoma"/>
          <w:sz w:val="16"/>
          <w:szCs w:val="16"/>
        </w:rPr>
      </w:pPr>
      <w:r w:rsidRPr="009E1850">
        <w:rPr>
          <w:rFonts w:ascii="Century Gothic" w:hAnsi="Century Gothic" w:cs="Tahoma"/>
          <w:sz w:val="16"/>
          <w:szCs w:val="16"/>
        </w:rPr>
        <w:t>b)    Tratándose de créditos fiscales firmes, se entenderá que el contribuyente se encuentra al corriente en el cumplimiento de sus obligaciones fiscales, si a la fecha de la solicitud de opinión a que se refiere la fracción I de esta regla, se ubica en cualquiera de los siguientes supuestos:</w:t>
      </w:r>
    </w:p>
    <w:p w:rsidR="00033B6E" w:rsidRPr="009E1850" w:rsidRDefault="00033B6E" w:rsidP="00033B6E">
      <w:pPr>
        <w:jc w:val="both"/>
        <w:rPr>
          <w:rFonts w:ascii="Century Gothic" w:hAnsi="Century Gothic" w:cs="Tahoma"/>
          <w:sz w:val="16"/>
          <w:szCs w:val="16"/>
        </w:rPr>
      </w:pPr>
      <w:r w:rsidRPr="009E1850">
        <w:rPr>
          <w:rFonts w:ascii="Century Gothic" w:hAnsi="Century Gothic" w:cs="Tahoma"/>
          <w:sz w:val="16"/>
          <w:szCs w:val="16"/>
        </w:rPr>
        <w:t>1.     Cuando el contribuyente cuente con autorización para pagar a plazos y no le haya sido revocada.</w:t>
      </w:r>
    </w:p>
    <w:p w:rsidR="00033B6E" w:rsidRPr="009E1850" w:rsidRDefault="00033B6E" w:rsidP="00033B6E">
      <w:pPr>
        <w:jc w:val="both"/>
        <w:rPr>
          <w:rFonts w:ascii="Century Gothic" w:hAnsi="Century Gothic" w:cs="Tahoma"/>
          <w:sz w:val="16"/>
          <w:szCs w:val="16"/>
        </w:rPr>
      </w:pPr>
      <w:r w:rsidRPr="009E1850">
        <w:rPr>
          <w:rFonts w:ascii="Century Gothic" w:hAnsi="Century Gothic" w:cs="Tahoma"/>
          <w:sz w:val="16"/>
          <w:szCs w:val="16"/>
        </w:rPr>
        <w:t>2.     Cuando no haya vencido el plazo para pagar a que se refiere el artículo 65 del CFF.</w:t>
      </w:r>
    </w:p>
    <w:p w:rsidR="00033B6E" w:rsidRPr="009E1850" w:rsidRDefault="00033B6E" w:rsidP="00033B6E">
      <w:pPr>
        <w:jc w:val="both"/>
        <w:rPr>
          <w:rFonts w:ascii="Century Gothic" w:hAnsi="Century Gothic" w:cs="Tahoma"/>
          <w:sz w:val="16"/>
          <w:szCs w:val="16"/>
        </w:rPr>
      </w:pPr>
      <w:r w:rsidRPr="009E1850">
        <w:rPr>
          <w:rFonts w:ascii="Century Gothic" w:hAnsi="Century Gothic" w:cs="Tahoma"/>
          <w:sz w:val="16"/>
          <w:szCs w:val="16"/>
        </w:rPr>
        <w:t>3.     Cuando se haya interpuesto medio de defensa en contra del crédito fiscal determinado y se encuentre debidamente garantizado el interés fiscal de conformidad con las disposiciones fiscales.</w:t>
      </w:r>
    </w:p>
    <w:p w:rsidR="00033B6E" w:rsidRPr="009E1850" w:rsidRDefault="00033B6E" w:rsidP="00033B6E">
      <w:pPr>
        <w:jc w:val="both"/>
        <w:rPr>
          <w:rFonts w:ascii="Century Gothic" w:hAnsi="Century Gothic" w:cs="Tahoma"/>
          <w:sz w:val="16"/>
          <w:szCs w:val="16"/>
        </w:rPr>
      </w:pPr>
      <w:r w:rsidRPr="009E1850">
        <w:rPr>
          <w:rFonts w:ascii="Century Gothic" w:hAnsi="Century Gothic" w:cs="Tahoma"/>
          <w:sz w:val="16"/>
          <w:szCs w:val="16"/>
        </w:rPr>
        <w:t>Cuando la opinión del cumplimiento de obligaciones fiscales arroje inconsistencias con las que el contribuyente no esté de acuerdo, deberá ingresar la aclaración correspondiente a través del buzón tributario; tratándose de aclaraciones de su situación en el padrón del RFC, sobre créditos fiscales o sobre el otorgamiento de garantía, la autoridad resolverá en un plazo máximo de tres días siguientes al ingreso de la aclaración; en el caso de aclaraciones en el cumplimiento de declaraciones fiscales, la autoridad deberá resolver en un plazo máximo de cinco días. Una vez que tenga la respuesta de que han quedado solventadas las inconsistencias, el contribuyente deberá solicitar nuevamente la opinión del cumplimiento de obligaciones fiscales.</w:t>
      </w:r>
    </w:p>
    <w:p w:rsidR="00033B6E" w:rsidRPr="009E1850" w:rsidRDefault="00033B6E" w:rsidP="00033B6E">
      <w:pPr>
        <w:jc w:val="both"/>
        <w:rPr>
          <w:rFonts w:ascii="Century Gothic" w:hAnsi="Century Gothic" w:cs="Tahoma"/>
          <w:sz w:val="16"/>
          <w:szCs w:val="16"/>
        </w:rPr>
      </w:pPr>
      <w:r w:rsidRPr="009E1850">
        <w:rPr>
          <w:rFonts w:ascii="Century Gothic" w:hAnsi="Century Gothic" w:cs="Tahoma"/>
          <w:sz w:val="16"/>
          <w:szCs w:val="16"/>
        </w:rPr>
        <w:t xml:space="preserve">                   La opinión del cumplimiento de obligaciones fiscales a que hace referencia el primer párrafo de la presente regla que se emita en sentido positivo, tendrá una vigencia de treinta días naturales a partir de la fecha de emisión.</w:t>
      </w:r>
    </w:p>
    <w:p w:rsidR="00033B6E" w:rsidRPr="009E1850" w:rsidRDefault="00033B6E" w:rsidP="00033B6E">
      <w:pPr>
        <w:jc w:val="both"/>
        <w:rPr>
          <w:rFonts w:ascii="Century Gothic" w:hAnsi="Century Gothic" w:cs="Tahoma"/>
          <w:sz w:val="16"/>
          <w:szCs w:val="16"/>
        </w:rPr>
      </w:pPr>
      <w:r w:rsidRPr="009E1850">
        <w:rPr>
          <w:rFonts w:ascii="Century Gothic" w:hAnsi="Century Gothic" w:cs="Tahoma"/>
          <w:sz w:val="16"/>
          <w:szCs w:val="16"/>
        </w:rPr>
        <w:t xml:space="preserve">                   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rsidR="00033B6E" w:rsidRPr="009E1850" w:rsidRDefault="00033B6E" w:rsidP="00033B6E">
      <w:pPr>
        <w:jc w:val="both"/>
        <w:rPr>
          <w:rFonts w:ascii="Century Gothic" w:hAnsi="Century Gothic" w:cs="Tahoma"/>
          <w:sz w:val="16"/>
          <w:szCs w:val="16"/>
        </w:rPr>
      </w:pPr>
      <w:r w:rsidRPr="009E1850">
        <w:rPr>
          <w:rFonts w:ascii="Century Gothic" w:hAnsi="Century Gothic" w:cs="Tahoma"/>
          <w:sz w:val="16"/>
          <w:szCs w:val="16"/>
        </w:rPr>
        <w:t>CFF 31, 31-A, 65, 66, 66-A, 141, LIVA 32, RMF 2017 2.8.4.1., 2.14.5., 4.5.1., 5.2.2., 5.2.13.,</w:t>
      </w:r>
    </w:p>
    <w:p w:rsidR="00033B6E" w:rsidRPr="009E1850" w:rsidRDefault="00033B6E" w:rsidP="00033B6E">
      <w:pPr>
        <w:jc w:val="both"/>
        <w:rPr>
          <w:rFonts w:ascii="Century Gothic" w:hAnsi="Century Gothic" w:cs="Tahoma"/>
          <w:sz w:val="16"/>
          <w:szCs w:val="16"/>
        </w:rPr>
      </w:pPr>
      <w:r w:rsidRPr="009E1850">
        <w:rPr>
          <w:rFonts w:ascii="Century Gothic" w:hAnsi="Century Gothic" w:cs="Tahoma"/>
          <w:sz w:val="16"/>
          <w:szCs w:val="16"/>
        </w:rPr>
        <w:t>5.2.15., 5.2.17., 5.2.18., 5.2.19., 5.2.20., 5.2.21., 5.2.24., 5.2.26.</w:t>
      </w:r>
    </w:p>
    <w:p w:rsidR="00033B6E" w:rsidRPr="009E1850" w:rsidRDefault="00033B6E" w:rsidP="00033B6E">
      <w:pPr>
        <w:jc w:val="both"/>
        <w:rPr>
          <w:rFonts w:ascii="Century Gothic" w:hAnsi="Century Gothic" w:cs="Tahoma"/>
          <w:sz w:val="16"/>
          <w:szCs w:val="16"/>
        </w:rPr>
      </w:pPr>
    </w:p>
    <w:p w:rsidR="00033B6E" w:rsidRPr="009E1850" w:rsidRDefault="00033B6E" w:rsidP="00541088">
      <w:pPr>
        <w:jc w:val="both"/>
        <w:rPr>
          <w:rFonts w:ascii="Century Gothic" w:hAnsi="Century Gothic" w:cs="Tahoma"/>
          <w:sz w:val="16"/>
          <w:szCs w:val="16"/>
        </w:rPr>
      </w:pPr>
    </w:p>
    <w:p w:rsidR="00B81F7C" w:rsidRPr="009E1850" w:rsidRDefault="00B81F7C" w:rsidP="00B81F7C">
      <w:pPr>
        <w:widowControl/>
        <w:rPr>
          <w:rFonts w:ascii="Century Gothic" w:hAnsi="Century Gothic"/>
          <w:b/>
          <w:sz w:val="16"/>
          <w:szCs w:val="16"/>
        </w:rPr>
      </w:pPr>
      <w:r w:rsidRPr="009E1850">
        <w:rPr>
          <w:rFonts w:ascii="Century Gothic" w:hAnsi="Century Gothic"/>
          <w:b/>
          <w:sz w:val="16"/>
          <w:szCs w:val="16"/>
        </w:rPr>
        <w:br w:type="page"/>
      </w:r>
    </w:p>
    <w:p w:rsidR="00885DFF" w:rsidRPr="009E1850" w:rsidRDefault="00B81F7C" w:rsidP="00885DFF">
      <w:pPr>
        <w:jc w:val="center"/>
        <w:rPr>
          <w:rFonts w:ascii="Century Gothic" w:hAnsi="Century Gothic"/>
          <w:b/>
          <w:sz w:val="16"/>
          <w:szCs w:val="16"/>
        </w:rPr>
      </w:pPr>
      <w:r w:rsidRPr="009E1850">
        <w:rPr>
          <w:rFonts w:ascii="Century Gothic" w:hAnsi="Century Gothic"/>
          <w:b/>
          <w:sz w:val="16"/>
          <w:szCs w:val="16"/>
        </w:rPr>
        <w:t>ANEXO</w:t>
      </w:r>
      <w:r w:rsidR="00885DFF" w:rsidRPr="009E1850">
        <w:rPr>
          <w:rFonts w:ascii="Century Gothic" w:hAnsi="Century Gothic"/>
          <w:b/>
          <w:sz w:val="16"/>
          <w:szCs w:val="16"/>
        </w:rPr>
        <w:t xml:space="preserve"> No. 11</w:t>
      </w:r>
    </w:p>
    <w:p w:rsidR="00B81F7C" w:rsidRPr="009E1850" w:rsidRDefault="00B81F7C" w:rsidP="00B81F7C">
      <w:pPr>
        <w:jc w:val="center"/>
        <w:rPr>
          <w:rFonts w:ascii="Century Gothic" w:hAnsi="Century Gothic"/>
          <w:b/>
          <w:sz w:val="16"/>
          <w:szCs w:val="16"/>
        </w:rPr>
      </w:pPr>
    </w:p>
    <w:p w:rsidR="00B81F7C" w:rsidRPr="009E1850" w:rsidRDefault="00B81F7C" w:rsidP="00B81F7C">
      <w:pPr>
        <w:jc w:val="center"/>
        <w:rPr>
          <w:rFonts w:ascii="Century Gothic" w:hAnsi="Century Gothic"/>
          <w:b/>
          <w:sz w:val="16"/>
          <w:szCs w:val="16"/>
        </w:rPr>
      </w:pPr>
      <w:r w:rsidRPr="009E1850">
        <w:rPr>
          <w:rFonts w:ascii="Century Gothic" w:hAnsi="Century Gothic"/>
          <w:b/>
          <w:sz w:val="16"/>
          <w:szCs w:val="16"/>
        </w:rPr>
        <w:t xml:space="preserve">INFORMACIÓN QUE DEBERÁ ENTREGAR EL LICITANTE GANADOR </w:t>
      </w:r>
    </w:p>
    <w:p w:rsidR="00B81F7C" w:rsidRPr="009E1850" w:rsidRDefault="00B81F7C" w:rsidP="00B81F7C">
      <w:pPr>
        <w:jc w:val="center"/>
        <w:rPr>
          <w:rFonts w:ascii="Century Gothic" w:hAnsi="Century Gothic"/>
          <w:b/>
          <w:sz w:val="16"/>
          <w:szCs w:val="16"/>
        </w:rPr>
      </w:pPr>
      <w:r w:rsidRPr="009E1850">
        <w:rPr>
          <w:rFonts w:ascii="Century Gothic" w:hAnsi="Century Gothic"/>
          <w:b/>
          <w:sz w:val="16"/>
          <w:szCs w:val="16"/>
        </w:rPr>
        <w:t>RESPECTO AL CUMPLIMIENTO DE SUS OBLIGACIONES FISCALES</w:t>
      </w:r>
    </w:p>
    <w:p w:rsidR="00B81F7C" w:rsidRPr="009E1850" w:rsidRDefault="00B81F7C" w:rsidP="00B81F7C">
      <w:pPr>
        <w:jc w:val="center"/>
        <w:rPr>
          <w:rFonts w:ascii="Century Gothic" w:hAnsi="Century Gothic"/>
          <w:b/>
          <w:sz w:val="18"/>
          <w:szCs w:val="18"/>
        </w:rPr>
      </w:pPr>
    </w:p>
    <w:p w:rsidR="00B81F7C" w:rsidRPr="009E1850" w:rsidRDefault="00B81F7C" w:rsidP="00B81F7C">
      <w:pPr>
        <w:autoSpaceDE w:val="0"/>
        <w:autoSpaceDN w:val="0"/>
        <w:adjustRightInd w:val="0"/>
        <w:spacing w:after="60"/>
        <w:jc w:val="both"/>
        <w:rPr>
          <w:rFonts w:ascii="Century Gothic" w:hAnsi="Century Gothic" w:cs="Tahoma"/>
          <w:sz w:val="16"/>
          <w:szCs w:val="16"/>
        </w:rPr>
      </w:pPr>
      <w:r w:rsidRPr="009E1850">
        <w:rPr>
          <w:rFonts w:ascii="Century Gothic" w:hAnsi="Century Gothic" w:cs="Tahoma"/>
          <w:sz w:val="16"/>
          <w:szCs w:val="16"/>
        </w:rPr>
        <w:t>De conformidad con el artículo 32-D del Código Fiscal de la Federación y ACUERDO ACDO.SA1.HCT.101214/281.P.DIR y su Anexo Único, dictado por el H. Consejo Técnico, relativo a las Reglas para la obtención de la opinión de cumplimiento de obligaciones fiscales en materia de seguridad social, publicado en el Diario Oficial de la Federación el 27 de febrero de 2015</w:t>
      </w:r>
      <w:r w:rsidRPr="009E1850">
        <w:rPr>
          <w:rFonts w:ascii="Century Gothic" w:hAnsi="Century Gothic"/>
          <w:sz w:val="16"/>
          <w:szCs w:val="16"/>
        </w:rPr>
        <w:t xml:space="preserve">), </w:t>
      </w:r>
      <w:r w:rsidR="0050361C" w:rsidRPr="009E1850">
        <w:rPr>
          <w:rFonts w:ascii="Century Gothic" w:hAnsi="Century Gothic" w:cs="Tahoma"/>
          <w:b/>
          <w:sz w:val="16"/>
          <w:szCs w:val="16"/>
        </w:rPr>
        <w:t>CANAL 22</w:t>
      </w:r>
      <w:r w:rsidRPr="009E1850">
        <w:rPr>
          <w:rFonts w:ascii="Century Gothic" w:hAnsi="Century Gothic" w:cs="Tahoma"/>
          <w:sz w:val="16"/>
          <w:szCs w:val="16"/>
        </w:rPr>
        <w:t xml:space="preserve"> en ningún caso contratará con los particulares, adquisiciones, arrendamientos, servicios u obra pública, con cargo total o parcial a fondos federales, cuyo monto exceda de $300,000.00, sin incluir el I.V.A., si el </w:t>
      </w:r>
      <w:r w:rsidR="00D3533C" w:rsidRPr="009E1850">
        <w:rPr>
          <w:rFonts w:ascii="Century Gothic" w:hAnsi="Century Gothic" w:cs="Tahoma"/>
          <w:sz w:val="16"/>
          <w:szCs w:val="16"/>
        </w:rPr>
        <w:t>prestador de servicios</w:t>
      </w:r>
      <w:r w:rsidRPr="009E1850">
        <w:rPr>
          <w:rFonts w:ascii="Century Gothic" w:hAnsi="Century Gothic" w:cs="Tahoma"/>
          <w:sz w:val="16"/>
          <w:szCs w:val="16"/>
        </w:rPr>
        <w:t xml:space="preserve"> de bienes o servicios no presenta </w:t>
      </w:r>
      <w:r w:rsidRPr="009E1850">
        <w:rPr>
          <w:rFonts w:ascii="Century Gothic" w:hAnsi="Century Gothic" w:cs="Tahoma"/>
          <w:b/>
          <w:sz w:val="16"/>
          <w:szCs w:val="16"/>
        </w:rPr>
        <w:t>documento actualizado expedido por el Instituto Mexicano del Seguro Social, en la que se emita opinión sobre el cumplimiento de sus obligaciones en materia de seguridad social.</w:t>
      </w:r>
    </w:p>
    <w:p w:rsidR="00B81F7C" w:rsidRPr="009E1850" w:rsidRDefault="00B81F7C" w:rsidP="00B81F7C">
      <w:pPr>
        <w:autoSpaceDE w:val="0"/>
        <w:autoSpaceDN w:val="0"/>
        <w:adjustRightInd w:val="0"/>
        <w:spacing w:after="60"/>
        <w:jc w:val="both"/>
        <w:rPr>
          <w:rFonts w:ascii="Century Gothic" w:hAnsi="Century Gothic" w:cs="Tahoma"/>
          <w:sz w:val="16"/>
          <w:szCs w:val="16"/>
        </w:rPr>
      </w:pPr>
      <w:r w:rsidRPr="009E1850">
        <w:rPr>
          <w:rFonts w:ascii="Century Gothic" w:hAnsi="Century Gothic" w:cs="Tahoma"/>
          <w:sz w:val="16"/>
          <w:szCs w:val="16"/>
        </w:rPr>
        <w:t>Para efectos de lo anterior, los contribuyentes con quienes se vaya a contratar, deberán solicitar la opinión sobre el cumplimento de sus obligaciones conforme a lo siguiente:</w:t>
      </w:r>
    </w:p>
    <w:p w:rsidR="00B81F7C" w:rsidRPr="009E1850" w:rsidRDefault="00B81F7C" w:rsidP="00B81F7C">
      <w:pPr>
        <w:pStyle w:val="Texto"/>
        <w:spacing w:before="0" w:line="218" w:lineRule="exact"/>
        <w:rPr>
          <w:rFonts w:ascii="Century Gothic" w:hAnsi="Century Gothic"/>
          <w:sz w:val="16"/>
          <w:szCs w:val="16"/>
        </w:rPr>
      </w:pPr>
      <w:r w:rsidRPr="009E1850">
        <w:rPr>
          <w:rFonts w:ascii="Century Gothic" w:hAnsi="Century Gothic"/>
          <w:sz w:val="16"/>
          <w:szCs w:val="16"/>
        </w:rPr>
        <w:t xml:space="preserve">Los particulares que para realizar algún trámite requieran la opinión de cumplimiento de </w:t>
      </w:r>
      <w:r w:rsidRPr="009E1850">
        <w:rPr>
          <w:rFonts w:ascii="Century Gothic" w:hAnsi="Century Gothic"/>
          <w:spacing w:val="-4"/>
          <w:sz w:val="16"/>
          <w:szCs w:val="16"/>
        </w:rPr>
        <w:t>obligaciones fiscales en materia de seguridad social, deberán realizar el siguiente procedimiento:</w:t>
      </w:r>
    </w:p>
    <w:p w:rsidR="00B81F7C" w:rsidRPr="009E1850" w:rsidRDefault="00B81F7C" w:rsidP="00B81F7C">
      <w:pPr>
        <w:pStyle w:val="Texto"/>
        <w:spacing w:before="0" w:line="218" w:lineRule="exact"/>
        <w:ind w:left="284" w:hanging="284"/>
        <w:rPr>
          <w:rFonts w:ascii="Century Gothic" w:hAnsi="Century Gothic"/>
          <w:sz w:val="16"/>
          <w:szCs w:val="16"/>
        </w:rPr>
      </w:pPr>
      <w:r w:rsidRPr="009E1850">
        <w:rPr>
          <w:rFonts w:ascii="Century Gothic" w:hAnsi="Century Gothic"/>
          <w:sz w:val="16"/>
          <w:szCs w:val="16"/>
        </w:rPr>
        <w:t>I.</w:t>
      </w:r>
      <w:r w:rsidRPr="009E1850">
        <w:rPr>
          <w:rFonts w:ascii="Century Gothic" w:hAnsi="Century Gothic"/>
          <w:sz w:val="16"/>
          <w:szCs w:val="16"/>
        </w:rPr>
        <w:tab/>
        <w:t>Ingresarán en la página de internet del Instituto (</w:t>
      </w:r>
      <w:r w:rsidRPr="009E1850">
        <w:rPr>
          <w:rFonts w:ascii="Century Gothic" w:hAnsi="Century Gothic"/>
          <w:sz w:val="16"/>
          <w:szCs w:val="16"/>
          <w:u w:val="single"/>
        </w:rPr>
        <w:t>www.imss.gob.mx),</w:t>
      </w:r>
      <w:r w:rsidRPr="009E1850">
        <w:rPr>
          <w:rFonts w:ascii="Century Gothic" w:hAnsi="Century Gothic"/>
          <w:sz w:val="16"/>
          <w:szCs w:val="16"/>
        </w:rPr>
        <w:t xml:space="preserve"> en el apartado “Patrones o empresas”, después en “Escritorio virtual”, donde se registrarán con su firma electrónica (FIEL) y contraseña, y deberán aceptar los términos y condiciones para el uso de los medios electrónicos. En el supuesto de tener un representante legal, éste ingresará con su FIEL.</w:t>
      </w:r>
    </w:p>
    <w:p w:rsidR="00B81F7C" w:rsidRPr="009E1850" w:rsidRDefault="00B81F7C" w:rsidP="00B81F7C">
      <w:pPr>
        <w:pStyle w:val="Texto"/>
        <w:spacing w:before="0" w:line="218" w:lineRule="exact"/>
        <w:ind w:left="284" w:hanging="284"/>
        <w:rPr>
          <w:rFonts w:ascii="Century Gothic" w:hAnsi="Century Gothic"/>
          <w:sz w:val="16"/>
          <w:szCs w:val="16"/>
        </w:rPr>
      </w:pPr>
      <w:r w:rsidRPr="009E1850">
        <w:rPr>
          <w:rFonts w:ascii="Century Gothic" w:hAnsi="Century Gothic"/>
          <w:sz w:val="16"/>
          <w:szCs w:val="16"/>
        </w:rPr>
        <w:t>II.</w:t>
      </w:r>
      <w:r w:rsidRPr="009E1850">
        <w:rPr>
          <w:rFonts w:ascii="Century Gothic" w:hAnsi="Century Gothic"/>
          <w:sz w:val="16"/>
          <w:szCs w:val="16"/>
        </w:rPr>
        <w:tab/>
        <w:t>Posteriormente elegirá la sección “Datos Fiscales” y en el apartado “Acciones”, la opción “Opinión de cumplimiento”. Tratándose de representantes legales, previamente, en el apartado “Empresas Representadas” deberá seleccionar la persona representada de la cual requiere la opinión de cumplimiento.</w:t>
      </w:r>
    </w:p>
    <w:p w:rsidR="00B81F7C" w:rsidRPr="009E1850" w:rsidRDefault="00B81F7C" w:rsidP="00B81F7C">
      <w:pPr>
        <w:pStyle w:val="Texto"/>
        <w:spacing w:before="0" w:line="218" w:lineRule="exact"/>
        <w:ind w:left="284" w:hanging="284"/>
        <w:rPr>
          <w:rFonts w:ascii="Century Gothic" w:hAnsi="Century Gothic"/>
          <w:sz w:val="16"/>
          <w:szCs w:val="16"/>
        </w:rPr>
      </w:pPr>
      <w:r w:rsidRPr="009E1850">
        <w:rPr>
          <w:rFonts w:ascii="Century Gothic" w:hAnsi="Century Gothic"/>
          <w:sz w:val="16"/>
          <w:szCs w:val="16"/>
        </w:rPr>
        <w:t>III.</w:t>
      </w:r>
      <w:r w:rsidRPr="009E1850">
        <w:rPr>
          <w:rFonts w:ascii="Century Gothic" w:hAnsi="Century Gothic"/>
          <w:sz w:val="16"/>
          <w:szCs w:val="16"/>
        </w:rPr>
        <w:tab/>
        <w:t>Después de elegir la opción “Opinión de cumplimiento”, el particular podrá imprimir el documento que contiene la opinión de cumplimiento de obligaciones fiscales en materia de seguridad social.</w:t>
      </w:r>
    </w:p>
    <w:p w:rsidR="00B81F7C" w:rsidRPr="009E1850" w:rsidRDefault="00B81F7C" w:rsidP="00B81F7C">
      <w:pPr>
        <w:pStyle w:val="Texto"/>
        <w:spacing w:before="0" w:line="218" w:lineRule="exact"/>
        <w:rPr>
          <w:rFonts w:ascii="Century Gothic" w:hAnsi="Century Gothic"/>
          <w:sz w:val="16"/>
          <w:szCs w:val="16"/>
        </w:rPr>
      </w:pPr>
      <w:r w:rsidRPr="009E1850">
        <w:rPr>
          <w:rFonts w:ascii="Century Gothic" w:hAnsi="Century Gothic"/>
          <w:sz w:val="16"/>
          <w:szCs w:val="16"/>
        </w:rPr>
        <w:t>La multicitada opinión, se generará atendiendo a la situación fiscal en materia de seguridad social del particular en los siguientes sentidos:</w:t>
      </w:r>
    </w:p>
    <w:p w:rsidR="00B81F7C" w:rsidRPr="009E1850" w:rsidRDefault="00B81F7C" w:rsidP="00B81F7C">
      <w:pPr>
        <w:pStyle w:val="Texto"/>
        <w:spacing w:before="0" w:line="218" w:lineRule="exact"/>
        <w:ind w:left="1296" w:hanging="1008"/>
        <w:rPr>
          <w:rFonts w:ascii="Century Gothic" w:hAnsi="Century Gothic"/>
          <w:sz w:val="16"/>
          <w:szCs w:val="16"/>
        </w:rPr>
      </w:pPr>
      <w:r w:rsidRPr="009E1850">
        <w:rPr>
          <w:rFonts w:ascii="Century Gothic" w:hAnsi="Century Gothic"/>
          <w:b/>
          <w:sz w:val="16"/>
          <w:szCs w:val="16"/>
        </w:rPr>
        <w:t>Positiva.-</w:t>
      </w:r>
      <w:r w:rsidRPr="009E1850">
        <w:rPr>
          <w:rFonts w:ascii="Century Gothic" w:hAnsi="Century Gothic"/>
          <w:sz w:val="16"/>
          <w:szCs w:val="16"/>
        </w:rPr>
        <w:t xml:space="preserve"> </w:t>
      </w:r>
      <w:r w:rsidRPr="009E1850">
        <w:rPr>
          <w:rFonts w:ascii="Century Gothic" w:hAnsi="Century Gothic"/>
          <w:sz w:val="16"/>
          <w:szCs w:val="16"/>
        </w:rPr>
        <w:tab/>
        <w:t>Cuando el particular esté inscrito ante el Instituto y al corriente en el cumplimiento de las obligaciones que se consideran en los incisos a) y b) de este procedimiento.</w:t>
      </w:r>
    </w:p>
    <w:p w:rsidR="00B81F7C" w:rsidRPr="009E1850" w:rsidRDefault="00B81F7C" w:rsidP="00B81F7C">
      <w:pPr>
        <w:pStyle w:val="Texto"/>
        <w:spacing w:before="0" w:line="218" w:lineRule="exact"/>
        <w:ind w:left="1296" w:hanging="1008"/>
        <w:rPr>
          <w:rFonts w:ascii="Century Gothic" w:hAnsi="Century Gothic"/>
          <w:sz w:val="16"/>
          <w:szCs w:val="16"/>
        </w:rPr>
      </w:pPr>
      <w:r w:rsidRPr="009E1850">
        <w:rPr>
          <w:rFonts w:ascii="Century Gothic" w:hAnsi="Century Gothic"/>
          <w:b/>
          <w:sz w:val="16"/>
          <w:szCs w:val="16"/>
        </w:rPr>
        <w:t>Negativa.-</w:t>
      </w:r>
      <w:r w:rsidRPr="009E1850">
        <w:rPr>
          <w:rFonts w:ascii="Century Gothic" w:hAnsi="Century Gothic"/>
          <w:sz w:val="16"/>
          <w:szCs w:val="16"/>
        </w:rPr>
        <w:t xml:space="preserve"> </w:t>
      </w:r>
      <w:r w:rsidRPr="009E1850">
        <w:rPr>
          <w:rFonts w:ascii="Century Gothic" w:hAnsi="Century Gothic"/>
          <w:sz w:val="16"/>
          <w:szCs w:val="16"/>
        </w:rPr>
        <w:tab/>
        <w:t>Cuando el particular no esté al corriente en el cumplimiento de las obligaciones en materia de seguridad social que se consideran en los incisos a) y b) de este procedimiento.</w:t>
      </w:r>
    </w:p>
    <w:p w:rsidR="00B81F7C" w:rsidRPr="009E1850" w:rsidRDefault="00B81F7C" w:rsidP="00B81F7C">
      <w:pPr>
        <w:pStyle w:val="ROMANOS"/>
        <w:spacing w:after="60" w:line="218" w:lineRule="exact"/>
        <w:rPr>
          <w:rFonts w:ascii="Century Gothic" w:hAnsi="Century Gothic"/>
          <w:sz w:val="16"/>
          <w:szCs w:val="16"/>
        </w:rPr>
      </w:pPr>
      <w:r w:rsidRPr="009E1850">
        <w:rPr>
          <w:rFonts w:ascii="Century Gothic" w:hAnsi="Century Gothic"/>
          <w:b/>
          <w:sz w:val="16"/>
          <w:szCs w:val="16"/>
        </w:rPr>
        <w:t>a)</w:t>
      </w:r>
      <w:r w:rsidRPr="009E1850">
        <w:rPr>
          <w:rFonts w:ascii="Century Gothic" w:hAnsi="Century Gothic"/>
          <w:sz w:val="16"/>
          <w:szCs w:val="16"/>
        </w:rPr>
        <w:tab/>
        <w:t>El Instituto a fin de emitir la opinión de cumplimiento de obligaciones fiscales en materia de seguridad social revisará que el particular solicitante:</w:t>
      </w:r>
    </w:p>
    <w:p w:rsidR="00B81F7C" w:rsidRPr="009E1850" w:rsidRDefault="00B81F7C" w:rsidP="00B81F7C">
      <w:pPr>
        <w:pStyle w:val="INCISO"/>
        <w:spacing w:after="60" w:line="218" w:lineRule="exact"/>
        <w:rPr>
          <w:rFonts w:ascii="Century Gothic" w:hAnsi="Century Gothic"/>
          <w:sz w:val="16"/>
          <w:szCs w:val="16"/>
        </w:rPr>
      </w:pPr>
      <w:r w:rsidRPr="009E1850">
        <w:rPr>
          <w:rFonts w:ascii="Century Gothic" w:hAnsi="Century Gothic"/>
          <w:b/>
          <w:sz w:val="16"/>
          <w:szCs w:val="16"/>
        </w:rPr>
        <w:t>1.</w:t>
      </w:r>
      <w:r w:rsidRPr="009E1850">
        <w:rPr>
          <w:rFonts w:ascii="Century Gothic" w:hAnsi="Century Gothic"/>
          <w:sz w:val="16"/>
          <w:szCs w:val="16"/>
        </w:rPr>
        <w:tab/>
        <w:t>Se encuentre inscrito ante el Instituto, en caso de estar obligado, y que el o los números de registros patronales que le han sido asignados estén vigentes.</w:t>
      </w:r>
    </w:p>
    <w:p w:rsidR="00B81F7C" w:rsidRPr="009E1850" w:rsidRDefault="00B81F7C" w:rsidP="00B81F7C">
      <w:pPr>
        <w:pStyle w:val="INCISO"/>
        <w:spacing w:after="60" w:line="218" w:lineRule="exact"/>
        <w:rPr>
          <w:rFonts w:ascii="Century Gothic" w:hAnsi="Century Gothic"/>
          <w:sz w:val="16"/>
          <w:szCs w:val="16"/>
        </w:rPr>
      </w:pPr>
      <w:r w:rsidRPr="009E1850">
        <w:rPr>
          <w:rFonts w:ascii="Century Gothic" w:hAnsi="Century Gothic"/>
          <w:b/>
          <w:sz w:val="16"/>
          <w:szCs w:val="16"/>
        </w:rPr>
        <w:t>2.</w:t>
      </w:r>
      <w:r w:rsidRPr="009E1850">
        <w:rPr>
          <w:rFonts w:ascii="Century Gothic" w:hAnsi="Century Gothic"/>
          <w:sz w:val="16"/>
          <w:szCs w:val="16"/>
        </w:rPr>
        <w:tab/>
        <w:t>No tiene créditos fiscales firmes determinados, entendiéndose por crédito fiscal las cuotas, los capitales constitutivos, su actualización y los recargos, las multas impuestas en los términos de la Ley del Seguro Social, los gastos realizados por el Instituto por inscripciones improcedentes y los que tenga derecho a exigir de las personas no derechohabientes, de acuerdo con el artículo 287 de la misma Ley.</w:t>
      </w:r>
    </w:p>
    <w:p w:rsidR="00B81F7C" w:rsidRPr="009E1850" w:rsidRDefault="00B81F7C" w:rsidP="00B81F7C">
      <w:pPr>
        <w:pStyle w:val="INCISO"/>
        <w:spacing w:after="60" w:line="218" w:lineRule="exact"/>
        <w:rPr>
          <w:rFonts w:ascii="Century Gothic" w:hAnsi="Century Gothic"/>
          <w:sz w:val="16"/>
          <w:szCs w:val="16"/>
        </w:rPr>
      </w:pPr>
      <w:r w:rsidRPr="009E1850">
        <w:rPr>
          <w:rFonts w:ascii="Century Gothic" w:hAnsi="Century Gothic"/>
          <w:b/>
          <w:sz w:val="16"/>
          <w:szCs w:val="16"/>
        </w:rPr>
        <w:t>3.</w:t>
      </w:r>
      <w:r w:rsidRPr="009E1850">
        <w:rPr>
          <w:rFonts w:ascii="Century Gothic" w:hAnsi="Century Gothic"/>
          <w:sz w:val="16"/>
          <w:szCs w:val="16"/>
        </w:rPr>
        <w:tab/>
        <w:t>Tratándose de particulares que hubieran solicitado autorización para pagar a plazos o hubieran interpuesto algún medio de defensa contra créditos fiscales a su cargo, los mismos se encuentren garantizados de conformidad con las disposiciones fiscales.</w:t>
      </w:r>
    </w:p>
    <w:p w:rsidR="00B81F7C" w:rsidRPr="009E1850" w:rsidRDefault="00B81F7C" w:rsidP="00B81F7C">
      <w:pPr>
        <w:pStyle w:val="INCISO"/>
        <w:spacing w:after="60" w:line="218" w:lineRule="exact"/>
        <w:rPr>
          <w:rFonts w:ascii="Century Gothic" w:hAnsi="Century Gothic"/>
          <w:sz w:val="16"/>
          <w:szCs w:val="16"/>
        </w:rPr>
      </w:pPr>
      <w:r w:rsidRPr="009E1850">
        <w:rPr>
          <w:rFonts w:ascii="Century Gothic" w:hAnsi="Century Gothic"/>
          <w:b/>
          <w:sz w:val="16"/>
          <w:szCs w:val="16"/>
        </w:rPr>
        <w:t>4.</w:t>
      </w:r>
      <w:r w:rsidRPr="009E1850">
        <w:rPr>
          <w:rFonts w:ascii="Century Gothic" w:hAnsi="Century Gothic"/>
          <w:sz w:val="16"/>
          <w:szCs w:val="16"/>
        </w:rPr>
        <w:tab/>
        <w:t>En caso de contar con autorización para el pago a plazo, que no haya incurrido en las causales de revocación a que hace referencia el artículo 138 del Reglamento de la Ley del Seguro Social en materia de Afiliación, Clasificación de Empresas, Recaudación y Fiscalización.</w:t>
      </w:r>
    </w:p>
    <w:p w:rsidR="00B81F7C" w:rsidRPr="009E1850" w:rsidRDefault="00B81F7C" w:rsidP="00B81F7C">
      <w:pPr>
        <w:pStyle w:val="ROMANOS"/>
        <w:spacing w:after="60" w:line="218" w:lineRule="exact"/>
        <w:rPr>
          <w:rFonts w:ascii="Century Gothic" w:hAnsi="Century Gothic"/>
          <w:sz w:val="16"/>
          <w:szCs w:val="16"/>
        </w:rPr>
      </w:pPr>
      <w:r w:rsidRPr="009E1850">
        <w:rPr>
          <w:rFonts w:ascii="Century Gothic" w:hAnsi="Century Gothic"/>
          <w:b/>
          <w:sz w:val="16"/>
          <w:szCs w:val="16"/>
        </w:rPr>
        <w:t>b)</w:t>
      </w:r>
      <w:r w:rsidRPr="009E1850">
        <w:rPr>
          <w:rFonts w:ascii="Century Gothic" w:hAnsi="Century Gothic"/>
          <w:sz w:val="16"/>
          <w:szCs w:val="16"/>
        </w:rPr>
        <w:tab/>
        <w:t>Tratándose de créditos fiscales firmes, se entenderá que el particular se encuentra al corriente en el cumplimiento de sus obligaciones fiscales en materia de seguridad social, si a la fecha de la solicitud de la opinión de referencia, se ubica en cualquiera de los siguientes supuestos:</w:t>
      </w:r>
    </w:p>
    <w:p w:rsidR="00B81F7C" w:rsidRPr="009E1850" w:rsidRDefault="00B81F7C" w:rsidP="00B81F7C">
      <w:pPr>
        <w:pStyle w:val="INCISO"/>
        <w:spacing w:after="60" w:line="218" w:lineRule="exact"/>
        <w:rPr>
          <w:rFonts w:ascii="Century Gothic" w:hAnsi="Century Gothic"/>
          <w:sz w:val="16"/>
          <w:szCs w:val="16"/>
        </w:rPr>
      </w:pPr>
      <w:r w:rsidRPr="009E1850">
        <w:rPr>
          <w:rFonts w:ascii="Century Gothic" w:hAnsi="Century Gothic"/>
          <w:b/>
          <w:sz w:val="16"/>
          <w:szCs w:val="16"/>
        </w:rPr>
        <w:t>1.</w:t>
      </w:r>
      <w:r w:rsidRPr="009E1850">
        <w:rPr>
          <w:rFonts w:ascii="Century Gothic" w:hAnsi="Century Gothic"/>
          <w:sz w:val="16"/>
          <w:szCs w:val="16"/>
        </w:rPr>
        <w:tab/>
        <w:t>Cuando el particular cuente con autorización para pagar a plazos y no le haya sido revocada.</w:t>
      </w:r>
    </w:p>
    <w:p w:rsidR="00B81F7C" w:rsidRPr="009E1850" w:rsidRDefault="00B81F7C" w:rsidP="00B81F7C">
      <w:pPr>
        <w:pStyle w:val="INCISO"/>
        <w:spacing w:after="60" w:line="218" w:lineRule="exact"/>
        <w:rPr>
          <w:rFonts w:ascii="Century Gothic" w:hAnsi="Century Gothic"/>
          <w:sz w:val="16"/>
          <w:szCs w:val="16"/>
        </w:rPr>
      </w:pPr>
      <w:r w:rsidRPr="009E1850">
        <w:rPr>
          <w:rFonts w:ascii="Century Gothic" w:hAnsi="Century Gothic"/>
          <w:b/>
          <w:sz w:val="16"/>
          <w:szCs w:val="16"/>
        </w:rPr>
        <w:t>2.</w:t>
      </w:r>
      <w:r w:rsidRPr="009E1850">
        <w:rPr>
          <w:rFonts w:ascii="Century Gothic" w:hAnsi="Century Gothic"/>
          <w:sz w:val="16"/>
          <w:szCs w:val="16"/>
        </w:rPr>
        <w:tab/>
        <w:t>Cuando no haya vencido el plazo para pagar a que se refiere el artículo 127 del Reglamento de la Ley del Seguro Social en materia de Afiliación, Clasificación de Empresas, Recaudación y Fiscalización.</w:t>
      </w:r>
    </w:p>
    <w:p w:rsidR="00B81F7C" w:rsidRPr="009E1850" w:rsidRDefault="00B81F7C" w:rsidP="00B81F7C">
      <w:pPr>
        <w:pStyle w:val="INCISO"/>
        <w:spacing w:after="60" w:line="218" w:lineRule="exact"/>
        <w:rPr>
          <w:rFonts w:ascii="Century Gothic" w:hAnsi="Century Gothic"/>
          <w:sz w:val="16"/>
          <w:szCs w:val="16"/>
        </w:rPr>
      </w:pPr>
      <w:r w:rsidRPr="009E1850">
        <w:rPr>
          <w:rFonts w:ascii="Century Gothic" w:hAnsi="Century Gothic"/>
          <w:b/>
          <w:sz w:val="16"/>
          <w:szCs w:val="16"/>
        </w:rPr>
        <w:t>3.</w:t>
      </w:r>
      <w:r w:rsidRPr="009E1850">
        <w:rPr>
          <w:rFonts w:ascii="Century Gothic" w:hAnsi="Century Gothic"/>
          <w:sz w:val="16"/>
          <w:szCs w:val="16"/>
        </w:rPr>
        <w:tab/>
        <w:t xml:space="preserve">Cuando se haya interpuesto medio de defensa en contra del crédito fiscal determinado y se </w:t>
      </w:r>
      <w:r w:rsidRPr="009E1850">
        <w:rPr>
          <w:rFonts w:ascii="Century Gothic" w:hAnsi="Century Gothic"/>
          <w:spacing w:val="-2"/>
          <w:sz w:val="16"/>
          <w:szCs w:val="16"/>
        </w:rPr>
        <w:t>encuentre debidamente garantizado el interés fiscal de conformidad con las disposiciones fiscales.</w:t>
      </w:r>
    </w:p>
    <w:p w:rsidR="00B81F7C" w:rsidRPr="009E1850" w:rsidRDefault="00B81F7C" w:rsidP="00B81F7C">
      <w:pPr>
        <w:pStyle w:val="Texto"/>
        <w:spacing w:before="0" w:line="218" w:lineRule="exact"/>
        <w:rPr>
          <w:rFonts w:ascii="Century Gothic" w:hAnsi="Century Gothic"/>
          <w:b/>
          <w:noProof/>
          <w:sz w:val="18"/>
          <w:szCs w:val="18"/>
          <w:lang w:val="es-MX"/>
        </w:rPr>
      </w:pPr>
      <w:r w:rsidRPr="009E1850">
        <w:rPr>
          <w:rFonts w:ascii="Century Gothic" w:hAnsi="Century Gothic"/>
          <w:sz w:val="16"/>
          <w:szCs w:val="16"/>
        </w:rPr>
        <w:t>Cuando la opinión de cumplimiento de obligaciones fiscales en materia de seguridad social arroje inconsistencias relacionadas con el o los números de registro patronal, con créditos fiscales o con el otorgamiento de garantía, con las que el particular no esté de acuerdo, deberá presentar solicitud de aclaración ante el Instituto, quien en un plazo máximo de 10 días hábiles contados a partir del día siguiente a la fecha de presentación de la solicitud, resolverá y emitirá la opinión del cumplimiento de obligaciones fiscales en materia de seguridad social.</w:t>
      </w:r>
      <w:r w:rsidRPr="009E1850">
        <w:rPr>
          <w:rFonts w:ascii="Century Gothic" w:hAnsi="Century Gothic"/>
          <w:b/>
          <w:noProof/>
          <w:sz w:val="18"/>
          <w:szCs w:val="18"/>
          <w:lang w:val="es-MX"/>
        </w:rPr>
        <w:br w:type="page"/>
      </w:r>
    </w:p>
    <w:p w:rsidR="00B81F7C" w:rsidRPr="009E1850" w:rsidRDefault="00B81F7C" w:rsidP="00B81F7C">
      <w:pPr>
        <w:jc w:val="center"/>
        <w:rPr>
          <w:rFonts w:ascii="Century Gothic" w:hAnsi="Century Gothic"/>
          <w:b/>
          <w:noProof/>
          <w:sz w:val="18"/>
          <w:szCs w:val="18"/>
          <w:lang w:val="es-MX"/>
        </w:rPr>
      </w:pPr>
    </w:p>
    <w:p w:rsidR="00B81F7C" w:rsidRPr="009E1850" w:rsidRDefault="00885DFF" w:rsidP="00B81F7C">
      <w:pPr>
        <w:jc w:val="center"/>
        <w:rPr>
          <w:rFonts w:ascii="Century Gothic" w:hAnsi="Century Gothic"/>
          <w:b/>
          <w:sz w:val="18"/>
          <w:szCs w:val="18"/>
        </w:rPr>
      </w:pPr>
      <w:r w:rsidRPr="009E1850">
        <w:rPr>
          <w:rFonts w:ascii="Century Gothic" w:hAnsi="Century Gothic"/>
          <w:b/>
          <w:sz w:val="18"/>
          <w:szCs w:val="18"/>
        </w:rPr>
        <w:t>ANEXO No. 12</w:t>
      </w:r>
    </w:p>
    <w:p w:rsidR="005D33D6" w:rsidRPr="009E1850" w:rsidRDefault="005D33D6" w:rsidP="005D33D6">
      <w:pPr>
        <w:jc w:val="center"/>
        <w:rPr>
          <w:rFonts w:ascii="Century Gothic" w:hAnsi="Century Gothic"/>
          <w:b/>
          <w:sz w:val="18"/>
          <w:szCs w:val="18"/>
        </w:rPr>
      </w:pPr>
    </w:p>
    <w:p w:rsidR="005D33D6" w:rsidRPr="009E1850" w:rsidRDefault="005D33D6" w:rsidP="005D33D6">
      <w:pPr>
        <w:jc w:val="center"/>
        <w:rPr>
          <w:rFonts w:ascii="Century Gothic" w:hAnsi="Century Gothic"/>
          <w:b/>
          <w:sz w:val="16"/>
          <w:szCs w:val="16"/>
        </w:rPr>
      </w:pPr>
      <w:r w:rsidRPr="009E1850">
        <w:rPr>
          <w:rFonts w:ascii="Century Gothic" w:hAnsi="Century Gothic"/>
          <w:b/>
          <w:sz w:val="16"/>
          <w:szCs w:val="16"/>
        </w:rPr>
        <w:t xml:space="preserve">INFORMACIÓN QUE DEBERÁ ENTREGAR EL LICITANTE GANADOR </w:t>
      </w:r>
    </w:p>
    <w:p w:rsidR="005D33D6" w:rsidRPr="009E1850" w:rsidRDefault="005D33D6" w:rsidP="005D33D6">
      <w:pPr>
        <w:jc w:val="center"/>
        <w:rPr>
          <w:rFonts w:ascii="Century Gothic" w:hAnsi="Century Gothic"/>
          <w:b/>
          <w:sz w:val="16"/>
          <w:szCs w:val="16"/>
        </w:rPr>
      </w:pPr>
      <w:r w:rsidRPr="009E1850">
        <w:rPr>
          <w:rFonts w:ascii="Century Gothic" w:hAnsi="Century Gothic"/>
          <w:b/>
          <w:sz w:val="16"/>
          <w:szCs w:val="16"/>
        </w:rPr>
        <w:t>RESPECTO AL CUMPLIMIENTO DE SUS OBLIGACIONES EN MATERIA DE APORTACIONES AL INFONAVIT</w:t>
      </w:r>
    </w:p>
    <w:p w:rsidR="005D33D6" w:rsidRPr="009E1850" w:rsidRDefault="005D33D6" w:rsidP="005D33D6">
      <w:pPr>
        <w:widowControl/>
        <w:autoSpaceDE w:val="0"/>
        <w:autoSpaceDN w:val="0"/>
        <w:adjustRightInd w:val="0"/>
        <w:jc w:val="both"/>
        <w:rPr>
          <w:rFonts w:ascii="Century Gothic" w:hAnsi="Century Gothic"/>
          <w:snapToGrid/>
          <w:sz w:val="24"/>
          <w:szCs w:val="24"/>
          <w:lang w:val="es-MX" w:eastAsia="es-MX"/>
        </w:rPr>
      </w:pPr>
    </w:p>
    <w:p w:rsidR="005D33D6" w:rsidRPr="009E1850" w:rsidRDefault="005D33D6" w:rsidP="005D33D6">
      <w:pPr>
        <w:widowControl/>
        <w:autoSpaceDE w:val="0"/>
        <w:autoSpaceDN w:val="0"/>
        <w:adjustRightInd w:val="0"/>
        <w:jc w:val="both"/>
        <w:rPr>
          <w:rFonts w:ascii="Century Gothic" w:hAnsi="Century Gothic"/>
          <w:snapToGrid/>
          <w:sz w:val="18"/>
          <w:szCs w:val="18"/>
          <w:lang w:val="es-MX" w:eastAsia="es-MX"/>
        </w:rPr>
      </w:pPr>
      <w:r w:rsidRPr="009E1850">
        <w:rPr>
          <w:rFonts w:ascii="Century Gothic" w:hAnsi="Century Gothic"/>
          <w:snapToGrid/>
          <w:sz w:val="24"/>
          <w:szCs w:val="24"/>
          <w:lang w:val="es-MX" w:eastAsia="es-MX"/>
        </w:rPr>
        <w:t xml:space="preserve"> </w:t>
      </w:r>
      <w:r w:rsidRPr="009E1850">
        <w:rPr>
          <w:rFonts w:ascii="Century Gothic" w:hAnsi="Century Gothic"/>
          <w:b/>
          <w:bCs/>
          <w:snapToGrid/>
          <w:sz w:val="18"/>
          <w:szCs w:val="18"/>
          <w:lang w:val="es-MX" w:eastAsia="es-MX"/>
        </w:rPr>
        <w:t xml:space="preserve">ACUERDO del H. Consejo de Administración del Instituto del Fondo Nacional de la Vivienda para los Trabajadores por el que se emiten las Reglas para la obtención de la constancia de situación fiscal en materia de aportaciones patronales y entero de descuentos. </w:t>
      </w:r>
    </w:p>
    <w:p w:rsidR="005D33D6" w:rsidRPr="009E1850" w:rsidRDefault="005D33D6" w:rsidP="005D33D6">
      <w:pPr>
        <w:widowControl/>
        <w:autoSpaceDE w:val="0"/>
        <w:autoSpaceDN w:val="0"/>
        <w:adjustRightInd w:val="0"/>
        <w:jc w:val="both"/>
        <w:rPr>
          <w:rFonts w:ascii="Century Gothic" w:hAnsi="Century Gothic" w:cs="Arial"/>
          <w:snapToGrid/>
          <w:sz w:val="18"/>
          <w:szCs w:val="18"/>
          <w:lang w:val="es-MX" w:eastAsia="es-MX"/>
        </w:rPr>
      </w:pPr>
      <w:r w:rsidRPr="009E1850">
        <w:rPr>
          <w:rFonts w:ascii="Century Gothic" w:hAnsi="Century Gothic" w:cs="Arial"/>
          <w:noProof/>
          <w:snapToGrid/>
          <w:sz w:val="18"/>
          <w:szCs w:val="18"/>
          <w:lang w:val="es-ES"/>
        </w:rPr>
        <mc:AlternateContent>
          <mc:Choice Requires="wps">
            <w:drawing>
              <wp:anchor distT="0" distB="0" distL="114300" distR="114300" simplePos="0" relativeHeight="251659264" behindDoc="0" locked="0" layoutInCell="1" allowOverlap="1" wp14:anchorId="6CCA7659" wp14:editId="2E2B2926">
                <wp:simplePos x="0" y="0"/>
                <wp:positionH relativeFrom="margin">
                  <wp:align>left</wp:align>
                </wp:positionH>
                <wp:positionV relativeFrom="paragraph">
                  <wp:posOffset>55107</wp:posOffset>
                </wp:positionV>
                <wp:extent cx="6742706" cy="23854"/>
                <wp:effectExtent l="38100" t="38100" r="77470" b="90805"/>
                <wp:wrapNone/>
                <wp:docPr id="2" name="Conector recto 2"/>
                <wp:cNvGraphicFramePr/>
                <a:graphic xmlns:a="http://schemas.openxmlformats.org/drawingml/2006/main">
                  <a:graphicData uri="http://schemas.microsoft.com/office/word/2010/wordprocessingShape">
                    <wps:wsp>
                      <wps:cNvCnPr/>
                      <wps:spPr>
                        <a:xfrm flipV="1">
                          <a:off x="0" y="0"/>
                          <a:ext cx="6742706" cy="23854"/>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C9B38F" id="Conector recto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35pt" to="530.9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" strokecolor="black [3200]" strokeweight="2pt">
                <v:shadow on="t" color="black" opacity="24903f" origin=",.5" offset="0,.55556mm"/>
                <w10:wrap anchorx="margin"/>
              </v:line>
            </w:pict>
          </mc:Fallback>
        </mc:AlternateContent>
      </w:r>
    </w:p>
    <w:p w:rsidR="005D33D6" w:rsidRPr="009E1850" w:rsidRDefault="005D33D6" w:rsidP="005D33D6">
      <w:pPr>
        <w:widowControl/>
        <w:autoSpaceDE w:val="0"/>
        <w:autoSpaceDN w:val="0"/>
        <w:adjustRightInd w:val="0"/>
        <w:jc w:val="both"/>
        <w:rPr>
          <w:rFonts w:ascii="Century Gothic" w:hAnsi="Century Gothic" w:cs="Arial"/>
          <w:snapToGrid/>
          <w:sz w:val="18"/>
          <w:szCs w:val="18"/>
          <w:lang w:val="es-MX" w:eastAsia="es-MX"/>
        </w:rPr>
      </w:pPr>
      <w:r w:rsidRPr="009E1850">
        <w:rPr>
          <w:rFonts w:ascii="Century Gothic" w:hAnsi="Century Gothic" w:cs="Arial"/>
          <w:snapToGrid/>
          <w:sz w:val="18"/>
          <w:szCs w:val="18"/>
          <w:lang w:val="es-MX" w:eastAsia="es-MX"/>
        </w:rPr>
        <w:t xml:space="preserve">Con fundamento en el artículo 16, fracción XIX de la Ley del Instituto del Fondo Nacional de la Vivienda para los Trabajadores, el Consejo de Administración del Infonavit, mediante Resolución RCA-5789-01/17, tomada en su Sesión Ordinaria número 790, del 25 de enero de 2017, aprueba el Acuerdo por el que se emiten las “Reglas para la obtención de la constancia de situación fiscal en materia de aportaciones patronales y entero de amortizaciones”. Asimismo, instruye a la Administración que proceda a la publicación de dichas Reglas en el Diario Oficial de la Federación. </w:t>
      </w:r>
    </w:p>
    <w:p w:rsidR="005D33D6" w:rsidRPr="009E1850" w:rsidRDefault="005D33D6" w:rsidP="005D33D6">
      <w:pPr>
        <w:widowControl/>
        <w:autoSpaceDE w:val="0"/>
        <w:autoSpaceDN w:val="0"/>
        <w:adjustRightInd w:val="0"/>
        <w:jc w:val="both"/>
        <w:rPr>
          <w:rFonts w:ascii="Century Gothic" w:hAnsi="Century Gothic"/>
          <w:snapToGrid/>
          <w:sz w:val="18"/>
          <w:szCs w:val="18"/>
          <w:lang w:val="es-MX" w:eastAsia="es-MX"/>
        </w:rPr>
      </w:pPr>
      <w:r w:rsidRPr="009E1850">
        <w:rPr>
          <w:rFonts w:ascii="Century Gothic" w:hAnsi="Century Gothic"/>
          <w:b/>
          <w:bCs/>
          <w:snapToGrid/>
          <w:sz w:val="18"/>
          <w:szCs w:val="18"/>
          <w:lang w:val="es-MX" w:eastAsia="es-MX"/>
        </w:rPr>
        <w:t xml:space="preserve">Acuerdo del H. Consejo de Administración del Instituto del Fondo Nacional de la Vivienda para los Trabajadores por el que se emiten las Reglas para la obtención de la constancia de situación fiscal en materia de aportaciones patronales y entero de descuentos </w:t>
      </w:r>
    </w:p>
    <w:p w:rsidR="005D33D6" w:rsidRPr="009E1850" w:rsidRDefault="005D33D6" w:rsidP="005D33D6">
      <w:pPr>
        <w:widowControl/>
        <w:autoSpaceDE w:val="0"/>
        <w:autoSpaceDN w:val="0"/>
        <w:adjustRightInd w:val="0"/>
        <w:jc w:val="both"/>
        <w:rPr>
          <w:rFonts w:ascii="Century Gothic" w:hAnsi="Century Gothic" w:cs="Arial"/>
          <w:snapToGrid/>
          <w:sz w:val="18"/>
          <w:szCs w:val="18"/>
          <w:lang w:val="es-MX" w:eastAsia="es-MX"/>
        </w:rPr>
      </w:pPr>
      <w:r w:rsidRPr="009E1850">
        <w:rPr>
          <w:rFonts w:ascii="Century Gothic" w:hAnsi="Century Gothic" w:cs="Arial"/>
          <w:b/>
          <w:bCs/>
          <w:snapToGrid/>
          <w:sz w:val="18"/>
          <w:szCs w:val="18"/>
          <w:lang w:val="es-MX" w:eastAsia="es-MX"/>
        </w:rPr>
        <w:t xml:space="preserve">I. </w:t>
      </w:r>
      <w:r w:rsidRPr="009E1850">
        <w:rPr>
          <w:rFonts w:ascii="Century Gothic" w:hAnsi="Century Gothic" w:cs="Arial"/>
          <w:snapToGrid/>
          <w:sz w:val="18"/>
          <w:szCs w:val="18"/>
          <w:lang w:val="es-MX" w:eastAsia="es-MX"/>
        </w:rPr>
        <w:t xml:space="preserve">En términos del artículo 32-D del Código Fiscal de la Federación, las dependencias y entidades de la Administración Pública Federal, Centralizada y Paraestatal, la Procuraduría General de la República y las Entidades Federativas cuando lo hagan con cargo total o parcial a fondos federales, en ningún caso contratarán adquisiciones, arrendamientos, servicios u obra pública con los particulares que tengan a su cargo créditos fiscales firmes que no se encuentren pagados o garantizados en alguna de las formas permitidas por el Código, o bien que teniéndolos no hayan celebrado convenio de pago con las autoridades fiscales en los términos previstos por la legislación aplicable. </w:t>
      </w:r>
    </w:p>
    <w:p w:rsidR="005D33D6" w:rsidRPr="009E1850" w:rsidRDefault="005D33D6" w:rsidP="005D33D6">
      <w:pPr>
        <w:widowControl/>
        <w:autoSpaceDE w:val="0"/>
        <w:autoSpaceDN w:val="0"/>
        <w:adjustRightInd w:val="0"/>
        <w:jc w:val="both"/>
        <w:rPr>
          <w:rFonts w:ascii="Century Gothic" w:hAnsi="Century Gothic" w:cs="Arial"/>
          <w:snapToGrid/>
          <w:sz w:val="18"/>
          <w:szCs w:val="18"/>
          <w:lang w:val="es-MX" w:eastAsia="es-MX"/>
        </w:rPr>
      </w:pPr>
      <w:r w:rsidRPr="009E1850">
        <w:rPr>
          <w:rFonts w:ascii="Century Gothic" w:hAnsi="Century Gothic" w:cs="Arial"/>
          <w:snapToGrid/>
          <w:sz w:val="18"/>
          <w:szCs w:val="18"/>
          <w:lang w:val="es-MX" w:eastAsia="es-MX"/>
        </w:rPr>
        <w:t xml:space="preserve">Igual disposición se establece para las entidades y dependencias que tengan a su cargo la aplicación de subsidios o estímulos, respecto de los particulares que tengan derecho a su otorgamiento. </w:t>
      </w:r>
    </w:p>
    <w:p w:rsidR="005D33D6" w:rsidRPr="009E1850" w:rsidRDefault="005D33D6" w:rsidP="005D33D6">
      <w:pPr>
        <w:widowControl/>
        <w:autoSpaceDE w:val="0"/>
        <w:autoSpaceDN w:val="0"/>
        <w:adjustRightInd w:val="0"/>
        <w:jc w:val="both"/>
        <w:rPr>
          <w:rFonts w:ascii="Century Gothic" w:hAnsi="Century Gothic" w:cs="Arial"/>
          <w:snapToGrid/>
          <w:sz w:val="18"/>
          <w:szCs w:val="18"/>
          <w:lang w:val="es-MX" w:eastAsia="es-MX"/>
        </w:rPr>
      </w:pPr>
      <w:r w:rsidRPr="009E1850">
        <w:rPr>
          <w:rFonts w:ascii="Century Gothic" w:hAnsi="Century Gothic" w:cs="Arial"/>
          <w:snapToGrid/>
          <w:sz w:val="18"/>
          <w:szCs w:val="18"/>
          <w:lang w:val="es-MX" w:eastAsia="es-MX"/>
        </w:rPr>
        <w:t xml:space="preserve">Además, señala el artículo 32-D del Código Fiscal citado, los proveedores a quienes se adjudique un contrato, para poder subcontratar, deberán solicitar y entregar a la contratante la constancia de situación fiscal del subcontratante. </w:t>
      </w:r>
    </w:p>
    <w:p w:rsidR="005D33D6" w:rsidRPr="009E1850" w:rsidRDefault="005D33D6" w:rsidP="005D33D6">
      <w:pPr>
        <w:widowControl/>
        <w:autoSpaceDE w:val="0"/>
        <w:autoSpaceDN w:val="0"/>
        <w:adjustRightInd w:val="0"/>
        <w:jc w:val="both"/>
        <w:rPr>
          <w:rFonts w:ascii="Century Gothic" w:hAnsi="Century Gothic" w:cs="Arial"/>
          <w:snapToGrid/>
          <w:sz w:val="18"/>
          <w:szCs w:val="18"/>
          <w:lang w:val="es-MX" w:eastAsia="es-MX"/>
        </w:rPr>
      </w:pPr>
      <w:r w:rsidRPr="009E1850">
        <w:rPr>
          <w:rFonts w:ascii="Century Gothic" w:hAnsi="Century Gothic" w:cs="Arial"/>
          <w:b/>
          <w:bCs/>
          <w:snapToGrid/>
          <w:sz w:val="18"/>
          <w:szCs w:val="18"/>
          <w:lang w:val="es-MX" w:eastAsia="es-MX"/>
        </w:rPr>
        <w:t xml:space="preserve">II. </w:t>
      </w:r>
      <w:r w:rsidRPr="009E1850">
        <w:rPr>
          <w:rFonts w:ascii="Century Gothic" w:hAnsi="Century Gothic" w:cs="Arial"/>
          <w:snapToGrid/>
          <w:sz w:val="18"/>
          <w:szCs w:val="18"/>
          <w:lang w:val="es-MX" w:eastAsia="es-MX"/>
        </w:rPr>
        <w:t xml:space="preserve">El artículo 30 de la Ley del Instituto del Fondo Nacional de la Vivienda para los Trabajadores prevé que el Instituto se constituye como un Organismo Fiscal Autónomo y se encuentra facultado y obligado al cumplimiento de lo dispuesto en el Código Fiscal de Federación, en tanto que, en términos del artículo 16, fracción XIX, de la Ley del INFONAVIT, el Consejo de Administración de esta Institución tiene como atribución aprobar la normatividad que derive de la misma, salvo aquella que se encuentre reservada expresamente para aprobación de la Asamblea General. </w:t>
      </w:r>
    </w:p>
    <w:p w:rsidR="005D33D6" w:rsidRPr="009E1850" w:rsidRDefault="005D33D6" w:rsidP="005D33D6">
      <w:pPr>
        <w:widowControl/>
        <w:autoSpaceDE w:val="0"/>
        <w:autoSpaceDN w:val="0"/>
        <w:adjustRightInd w:val="0"/>
        <w:jc w:val="both"/>
        <w:rPr>
          <w:rFonts w:ascii="Century Gothic" w:hAnsi="Century Gothic" w:cs="Arial"/>
          <w:snapToGrid/>
          <w:sz w:val="18"/>
          <w:szCs w:val="18"/>
          <w:lang w:val="es-MX" w:eastAsia="es-MX"/>
        </w:rPr>
      </w:pPr>
      <w:r w:rsidRPr="009E1850">
        <w:rPr>
          <w:rFonts w:ascii="Century Gothic" w:hAnsi="Century Gothic" w:cs="Arial"/>
          <w:b/>
          <w:bCs/>
          <w:snapToGrid/>
          <w:sz w:val="18"/>
          <w:szCs w:val="18"/>
          <w:lang w:val="es-MX" w:eastAsia="es-MX"/>
        </w:rPr>
        <w:t xml:space="preserve">III. </w:t>
      </w:r>
      <w:r w:rsidRPr="009E1850">
        <w:rPr>
          <w:rFonts w:ascii="Century Gothic" w:hAnsi="Century Gothic" w:cs="Arial"/>
          <w:snapToGrid/>
          <w:sz w:val="18"/>
          <w:szCs w:val="18"/>
          <w:lang w:val="es-MX" w:eastAsia="es-MX"/>
        </w:rPr>
        <w:t xml:space="preserve">En ese sentido, el Consejo de Administración del Instituto tiene la atribución de dictar reglas a fin de que las personas físicas y morales que pretendan celebrar contrato con las dependencias y entidades a que se refiere el artículo 32-D del Código Fiscal de la Federación, puedan obtener las constancias necesarias del INFONAVIT para efectos de lo dispuesto en el precepto legal antes citado. </w:t>
      </w:r>
    </w:p>
    <w:p w:rsidR="005D33D6" w:rsidRPr="009E1850" w:rsidRDefault="005D33D6" w:rsidP="005D33D6">
      <w:pPr>
        <w:widowControl/>
        <w:autoSpaceDE w:val="0"/>
        <w:autoSpaceDN w:val="0"/>
        <w:adjustRightInd w:val="0"/>
        <w:jc w:val="both"/>
        <w:rPr>
          <w:rFonts w:ascii="Century Gothic" w:hAnsi="Century Gothic" w:cs="Arial"/>
          <w:snapToGrid/>
          <w:sz w:val="18"/>
          <w:szCs w:val="18"/>
          <w:lang w:val="es-MX" w:eastAsia="es-MX"/>
        </w:rPr>
      </w:pPr>
      <w:r w:rsidRPr="009E1850">
        <w:rPr>
          <w:rFonts w:ascii="Century Gothic" w:hAnsi="Century Gothic" w:cs="Arial"/>
          <w:snapToGrid/>
          <w:sz w:val="18"/>
          <w:szCs w:val="18"/>
          <w:lang w:val="es-MX" w:eastAsia="es-MX"/>
        </w:rPr>
        <w:t xml:space="preserve">Por lo anterior expuesto y fundado, se emite el siguiente: </w:t>
      </w:r>
    </w:p>
    <w:p w:rsidR="005D33D6" w:rsidRPr="009E1850" w:rsidRDefault="005D33D6" w:rsidP="005D33D6">
      <w:pPr>
        <w:widowControl/>
        <w:autoSpaceDE w:val="0"/>
        <w:autoSpaceDN w:val="0"/>
        <w:adjustRightInd w:val="0"/>
        <w:jc w:val="center"/>
        <w:rPr>
          <w:rFonts w:ascii="Century Gothic" w:hAnsi="Century Gothic"/>
          <w:snapToGrid/>
          <w:sz w:val="18"/>
          <w:szCs w:val="18"/>
          <w:lang w:val="es-MX" w:eastAsia="es-MX"/>
        </w:rPr>
      </w:pPr>
      <w:r w:rsidRPr="009E1850">
        <w:rPr>
          <w:rFonts w:ascii="Century Gothic" w:hAnsi="Century Gothic"/>
          <w:b/>
          <w:bCs/>
          <w:snapToGrid/>
          <w:sz w:val="18"/>
          <w:szCs w:val="18"/>
          <w:lang w:val="es-MX" w:eastAsia="es-MX"/>
        </w:rPr>
        <w:t>ACUERDO</w:t>
      </w:r>
    </w:p>
    <w:p w:rsidR="005D33D6" w:rsidRPr="009E1850" w:rsidRDefault="005D33D6" w:rsidP="005D33D6">
      <w:pPr>
        <w:widowControl/>
        <w:autoSpaceDE w:val="0"/>
        <w:autoSpaceDN w:val="0"/>
        <w:adjustRightInd w:val="0"/>
        <w:jc w:val="both"/>
        <w:rPr>
          <w:rFonts w:ascii="Century Gothic" w:hAnsi="Century Gothic" w:cs="Arial"/>
          <w:snapToGrid/>
          <w:sz w:val="18"/>
          <w:szCs w:val="18"/>
          <w:lang w:val="es-MX" w:eastAsia="es-MX"/>
        </w:rPr>
      </w:pPr>
      <w:r w:rsidRPr="009E1850">
        <w:rPr>
          <w:rFonts w:ascii="Century Gothic" w:hAnsi="Century Gothic" w:cs="Arial"/>
          <w:b/>
          <w:bCs/>
          <w:snapToGrid/>
          <w:sz w:val="18"/>
          <w:szCs w:val="18"/>
          <w:lang w:val="es-MX" w:eastAsia="es-MX"/>
        </w:rPr>
        <w:t xml:space="preserve">Primero. </w:t>
      </w:r>
      <w:r w:rsidRPr="009E1850">
        <w:rPr>
          <w:rFonts w:ascii="Century Gothic" w:hAnsi="Century Gothic" w:cs="Arial"/>
          <w:snapToGrid/>
          <w:sz w:val="18"/>
          <w:szCs w:val="18"/>
          <w:lang w:val="es-MX" w:eastAsia="es-MX"/>
        </w:rPr>
        <w:t xml:space="preserve">Se aprueban las “Reglas para la obtención de la constancia de situación fiscal en materia de aportaciones patronales y entero de descuentos”, mismas que forman parte del presente Acuerdo como Anexo Único. </w:t>
      </w:r>
    </w:p>
    <w:p w:rsidR="005D33D6" w:rsidRPr="009E1850" w:rsidRDefault="005D33D6" w:rsidP="005D33D6">
      <w:pPr>
        <w:widowControl/>
        <w:autoSpaceDE w:val="0"/>
        <w:autoSpaceDN w:val="0"/>
        <w:adjustRightInd w:val="0"/>
        <w:jc w:val="both"/>
        <w:rPr>
          <w:rFonts w:ascii="Century Gothic" w:hAnsi="Century Gothic" w:cs="Arial"/>
          <w:snapToGrid/>
          <w:sz w:val="18"/>
          <w:szCs w:val="18"/>
          <w:lang w:val="es-MX" w:eastAsia="es-MX"/>
        </w:rPr>
      </w:pPr>
      <w:r w:rsidRPr="009E1850">
        <w:rPr>
          <w:rFonts w:ascii="Century Gothic" w:hAnsi="Century Gothic" w:cs="Arial"/>
          <w:b/>
          <w:bCs/>
          <w:snapToGrid/>
          <w:sz w:val="18"/>
          <w:szCs w:val="18"/>
          <w:lang w:val="es-MX" w:eastAsia="es-MX"/>
        </w:rPr>
        <w:t xml:space="preserve">Segundo. </w:t>
      </w:r>
      <w:r w:rsidRPr="009E1850">
        <w:rPr>
          <w:rFonts w:ascii="Century Gothic" w:hAnsi="Century Gothic" w:cs="Arial"/>
          <w:snapToGrid/>
          <w:sz w:val="18"/>
          <w:szCs w:val="18"/>
          <w:lang w:val="es-MX" w:eastAsia="es-MX"/>
        </w:rPr>
        <w:t xml:space="preserve">Se instruye a la Coordinación General de Recaudación Fiscal a promover la difusión y aplicación de las reglas aprobadas y, en su caso, a establecer los procedimientos para su debida operación. </w:t>
      </w:r>
    </w:p>
    <w:p w:rsidR="005D33D6" w:rsidRPr="009E1850" w:rsidRDefault="005D33D6" w:rsidP="005D33D6">
      <w:pPr>
        <w:widowControl/>
        <w:autoSpaceDE w:val="0"/>
        <w:autoSpaceDN w:val="0"/>
        <w:adjustRightInd w:val="0"/>
        <w:jc w:val="both"/>
        <w:rPr>
          <w:rFonts w:ascii="Century Gothic" w:hAnsi="Century Gothic" w:cs="Arial"/>
          <w:snapToGrid/>
          <w:sz w:val="18"/>
          <w:szCs w:val="18"/>
          <w:lang w:val="es-MX" w:eastAsia="es-MX"/>
        </w:rPr>
      </w:pPr>
      <w:r w:rsidRPr="009E1850">
        <w:rPr>
          <w:rFonts w:ascii="Century Gothic" w:hAnsi="Century Gothic" w:cs="Arial"/>
          <w:b/>
          <w:bCs/>
          <w:snapToGrid/>
          <w:sz w:val="18"/>
          <w:szCs w:val="18"/>
          <w:lang w:val="es-MX" w:eastAsia="es-MX"/>
        </w:rPr>
        <w:t xml:space="preserve">Tercero. </w:t>
      </w:r>
      <w:r w:rsidRPr="009E1850">
        <w:rPr>
          <w:rFonts w:ascii="Century Gothic" w:hAnsi="Century Gothic" w:cs="Arial"/>
          <w:snapToGrid/>
          <w:sz w:val="18"/>
          <w:szCs w:val="18"/>
          <w:lang w:val="es-MX" w:eastAsia="es-MX"/>
        </w:rPr>
        <w:t xml:space="preserve">Se instruye a la Subdirección General de Tecnologías de la Información y a la Coordinación General de Recaudación Fiscal para desarrollar e implementar el sistema tecnológico para la obtención de la “constancia de situación fiscal” a que se refiere este Acuerdo. </w:t>
      </w:r>
    </w:p>
    <w:p w:rsidR="005D33D6" w:rsidRPr="009E1850" w:rsidRDefault="005D33D6" w:rsidP="005D33D6">
      <w:pPr>
        <w:widowControl/>
        <w:autoSpaceDE w:val="0"/>
        <w:autoSpaceDN w:val="0"/>
        <w:adjustRightInd w:val="0"/>
        <w:jc w:val="both"/>
        <w:rPr>
          <w:rFonts w:ascii="Century Gothic" w:hAnsi="Century Gothic" w:cs="Arial"/>
          <w:snapToGrid/>
          <w:sz w:val="18"/>
          <w:szCs w:val="18"/>
          <w:lang w:val="es-MX" w:eastAsia="es-MX"/>
        </w:rPr>
      </w:pPr>
      <w:r w:rsidRPr="009E1850">
        <w:rPr>
          <w:rFonts w:ascii="Century Gothic" w:hAnsi="Century Gothic" w:cs="Arial"/>
          <w:b/>
          <w:bCs/>
          <w:snapToGrid/>
          <w:sz w:val="18"/>
          <w:szCs w:val="18"/>
          <w:lang w:val="es-MX" w:eastAsia="es-MX"/>
        </w:rPr>
        <w:t xml:space="preserve">Cuarto.- </w:t>
      </w:r>
      <w:r w:rsidRPr="009E1850">
        <w:rPr>
          <w:rFonts w:ascii="Century Gothic" w:hAnsi="Century Gothic" w:cs="Arial"/>
          <w:snapToGrid/>
          <w:sz w:val="18"/>
          <w:szCs w:val="18"/>
          <w:lang w:val="es-MX" w:eastAsia="es-MX"/>
        </w:rPr>
        <w:t xml:space="preserve">El presente Acuerdo y su Anexo entrarán en vigor el día hábil siguiente al de su fecha de publicación en el Diario Oficial de la Federación. </w:t>
      </w:r>
    </w:p>
    <w:p w:rsidR="005D33D6" w:rsidRPr="009E1850" w:rsidRDefault="005D33D6" w:rsidP="005D33D6">
      <w:pPr>
        <w:widowControl/>
        <w:autoSpaceDE w:val="0"/>
        <w:autoSpaceDN w:val="0"/>
        <w:adjustRightInd w:val="0"/>
        <w:jc w:val="both"/>
        <w:rPr>
          <w:rFonts w:ascii="Century Gothic" w:hAnsi="Century Gothic"/>
          <w:snapToGrid/>
          <w:sz w:val="18"/>
          <w:szCs w:val="18"/>
          <w:lang w:val="es-MX" w:eastAsia="es-MX"/>
        </w:rPr>
      </w:pPr>
      <w:r w:rsidRPr="009E1850">
        <w:rPr>
          <w:rFonts w:ascii="Century Gothic" w:hAnsi="Century Gothic" w:cs="Arial"/>
          <w:b/>
          <w:bCs/>
          <w:snapToGrid/>
          <w:sz w:val="18"/>
          <w:szCs w:val="18"/>
          <w:lang w:val="es-MX" w:eastAsia="es-MX"/>
        </w:rPr>
        <w:t xml:space="preserve">Quinto.- </w:t>
      </w:r>
      <w:r w:rsidRPr="009E1850">
        <w:rPr>
          <w:rFonts w:ascii="Century Gothic" w:hAnsi="Century Gothic" w:cs="Arial"/>
          <w:snapToGrid/>
          <w:sz w:val="18"/>
          <w:szCs w:val="18"/>
          <w:lang w:val="es-MX" w:eastAsia="es-MX"/>
        </w:rPr>
        <w:t xml:space="preserve">Se instruye a la Secretaría General y Jurídica para realizar los trámites para la publicación del presente en el Diario Oficial de la Federación. </w:t>
      </w:r>
      <w:r w:rsidRPr="009E1850">
        <w:rPr>
          <w:rFonts w:ascii="Century Gothic" w:hAnsi="Century Gothic"/>
          <w:snapToGrid/>
          <w:sz w:val="18"/>
          <w:szCs w:val="18"/>
          <w:lang w:val="es-MX" w:eastAsia="es-MX"/>
        </w:rPr>
        <w:t xml:space="preserve">(Cuarta Sección) DIARIO OFICIAL Miércoles 28 de junio de 2017 </w:t>
      </w:r>
    </w:p>
    <w:p w:rsidR="005D33D6" w:rsidRPr="009E1850" w:rsidRDefault="005D33D6" w:rsidP="005D33D6">
      <w:pPr>
        <w:widowControl/>
        <w:autoSpaceDE w:val="0"/>
        <w:autoSpaceDN w:val="0"/>
        <w:adjustRightInd w:val="0"/>
        <w:jc w:val="both"/>
        <w:rPr>
          <w:rFonts w:ascii="Century Gothic" w:hAnsi="Century Gothic" w:cs="Arial"/>
          <w:b/>
          <w:bCs/>
          <w:snapToGrid/>
          <w:sz w:val="18"/>
          <w:szCs w:val="18"/>
          <w:lang w:val="es-MX" w:eastAsia="es-MX"/>
        </w:rPr>
      </w:pPr>
    </w:p>
    <w:p w:rsidR="005D33D6" w:rsidRPr="009E1850" w:rsidRDefault="005D33D6" w:rsidP="005D33D6">
      <w:pPr>
        <w:widowControl/>
        <w:autoSpaceDE w:val="0"/>
        <w:autoSpaceDN w:val="0"/>
        <w:adjustRightInd w:val="0"/>
        <w:jc w:val="center"/>
        <w:rPr>
          <w:rFonts w:ascii="Century Gothic" w:hAnsi="Century Gothic"/>
          <w:b/>
          <w:bCs/>
          <w:snapToGrid/>
          <w:sz w:val="18"/>
          <w:szCs w:val="18"/>
          <w:lang w:val="es-MX" w:eastAsia="es-MX"/>
        </w:rPr>
      </w:pPr>
      <w:r w:rsidRPr="009E1850">
        <w:rPr>
          <w:rFonts w:ascii="Century Gothic" w:hAnsi="Century Gothic"/>
          <w:b/>
          <w:bCs/>
          <w:snapToGrid/>
          <w:sz w:val="18"/>
          <w:szCs w:val="18"/>
          <w:lang w:val="es-MX" w:eastAsia="es-MX"/>
        </w:rPr>
        <w:t>Anexo Único</w:t>
      </w:r>
    </w:p>
    <w:p w:rsidR="005D33D6" w:rsidRPr="009E1850" w:rsidRDefault="005D33D6" w:rsidP="005D33D6">
      <w:pPr>
        <w:widowControl/>
        <w:autoSpaceDE w:val="0"/>
        <w:autoSpaceDN w:val="0"/>
        <w:adjustRightInd w:val="0"/>
        <w:jc w:val="both"/>
        <w:rPr>
          <w:rFonts w:ascii="Century Gothic" w:hAnsi="Century Gothic" w:cs="Arial"/>
          <w:b/>
          <w:bCs/>
          <w:snapToGrid/>
          <w:sz w:val="18"/>
          <w:szCs w:val="18"/>
          <w:lang w:val="es-MX" w:eastAsia="es-MX"/>
        </w:rPr>
      </w:pPr>
    </w:p>
    <w:p w:rsidR="005D33D6" w:rsidRPr="009E1850" w:rsidRDefault="005D33D6" w:rsidP="005D33D6">
      <w:pPr>
        <w:widowControl/>
        <w:autoSpaceDE w:val="0"/>
        <w:autoSpaceDN w:val="0"/>
        <w:adjustRightInd w:val="0"/>
        <w:jc w:val="both"/>
        <w:rPr>
          <w:rFonts w:ascii="Century Gothic" w:hAnsi="Century Gothic" w:cs="Arial"/>
          <w:snapToGrid/>
          <w:sz w:val="18"/>
          <w:szCs w:val="18"/>
          <w:lang w:val="es-MX" w:eastAsia="es-MX"/>
        </w:rPr>
      </w:pPr>
      <w:r w:rsidRPr="009E1850">
        <w:rPr>
          <w:rFonts w:ascii="Century Gothic" w:hAnsi="Century Gothic" w:cs="Arial"/>
          <w:b/>
          <w:bCs/>
          <w:snapToGrid/>
          <w:sz w:val="18"/>
          <w:szCs w:val="18"/>
          <w:lang w:val="es-MX" w:eastAsia="es-MX"/>
        </w:rPr>
        <w:t xml:space="preserve">Reglas para la obtención de la constancia de situación fiscal en materia de aportaciones patronales y entero de descuentos. </w:t>
      </w:r>
    </w:p>
    <w:p w:rsidR="005D33D6" w:rsidRPr="009E1850" w:rsidRDefault="005D33D6" w:rsidP="005D33D6">
      <w:pPr>
        <w:widowControl/>
        <w:autoSpaceDE w:val="0"/>
        <w:autoSpaceDN w:val="0"/>
        <w:adjustRightInd w:val="0"/>
        <w:jc w:val="both"/>
        <w:rPr>
          <w:rFonts w:ascii="Century Gothic" w:hAnsi="Century Gothic" w:cs="Arial"/>
          <w:snapToGrid/>
          <w:sz w:val="18"/>
          <w:szCs w:val="18"/>
          <w:lang w:val="es-MX" w:eastAsia="es-MX"/>
        </w:rPr>
      </w:pPr>
      <w:r w:rsidRPr="009E1850">
        <w:rPr>
          <w:rFonts w:ascii="Century Gothic" w:hAnsi="Century Gothic" w:cs="Arial"/>
          <w:b/>
          <w:bCs/>
          <w:snapToGrid/>
          <w:sz w:val="18"/>
          <w:szCs w:val="18"/>
          <w:lang w:val="es-MX" w:eastAsia="es-MX"/>
        </w:rPr>
        <w:t xml:space="preserve">Primera.- </w:t>
      </w:r>
      <w:r w:rsidRPr="009E1850">
        <w:rPr>
          <w:rFonts w:ascii="Century Gothic" w:hAnsi="Century Gothic" w:cs="Arial"/>
          <w:snapToGrid/>
          <w:sz w:val="18"/>
          <w:szCs w:val="18"/>
          <w:lang w:val="es-MX" w:eastAsia="es-MX"/>
        </w:rPr>
        <w:t xml:space="preserve">Los particulares que, para efectos de celebrar contrataciones con las dependencias y entidades a que se refiere el artículo 32-D del Código Fiscal de la Federación y, en su caso, los que aquéllos subcontraten, o quienes pretendan acceder al otorgamiento de subsidios y estímulos de las mismas dependencias y entidades, requieran del INFONAVIT, una constancia de situación fiscal, deberán obtener la misma de conformidad con las presentes reglas. </w:t>
      </w:r>
    </w:p>
    <w:p w:rsidR="005D33D6" w:rsidRPr="009E1850" w:rsidRDefault="005D33D6" w:rsidP="005D33D6">
      <w:pPr>
        <w:widowControl/>
        <w:autoSpaceDE w:val="0"/>
        <w:autoSpaceDN w:val="0"/>
        <w:adjustRightInd w:val="0"/>
        <w:jc w:val="both"/>
        <w:rPr>
          <w:rFonts w:ascii="Century Gothic" w:hAnsi="Century Gothic" w:cs="Arial"/>
          <w:snapToGrid/>
          <w:sz w:val="18"/>
          <w:szCs w:val="18"/>
          <w:lang w:val="es-MX" w:eastAsia="es-MX"/>
        </w:rPr>
      </w:pPr>
      <w:r w:rsidRPr="009E1850">
        <w:rPr>
          <w:rFonts w:ascii="Century Gothic" w:hAnsi="Century Gothic" w:cs="Arial"/>
          <w:b/>
          <w:bCs/>
          <w:snapToGrid/>
          <w:sz w:val="18"/>
          <w:szCs w:val="18"/>
          <w:lang w:val="es-MX" w:eastAsia="es-MX"/>
        </w:rPr>
        <w:t xml:space="preserve">Segunda.- </w:t>
      </w:r>
      <w:r w:rsidRPr="009E1850">
        <w:rPr>
          <w:rFonts w:ascii="Century Gothic" w:hAnsi="Century Gothic" w:cs="Arial"/>
          <w:snapToGrid/>
          <w:sz w:val="18"/>
          <w:szCs w:val="18"/>
          <w:lang w:val="es-MX" w:eastAsia="es-MX"/>
        </w:rPr>
        <w:t xml:space="preserve">El INFONAVIT, a fin de emitir la constancia de situación fiscal, revisará que: </w:t>
      </w:r>
    </w:p>
    <w:p w:rsidR="005D33D6" w:rsidRPr="009E1850" w:rsidRDefault="005D33D6" w:rsidP="005D33D6">
      <w:pPr>
        <w:widowControl/>
        <w:autoSpaceDE w:val="0"/>
        <w:autoSpaceDN w:val="0"/>
        <w:adjustRightInd w:val="0"/>
        <w:jc w:val="both"/>
        <w:rPr>
          <w:rFonts w:ascii="Century Gothic" w:hAnsi="Century Gothic" w:cs="Arial"/>
          <w:snapToGrid/>
          <w:sz w:val="18"/>
          <w:szCs w:val="18"/>
          <w:lang w:val="es-MX" w:eastAsia="es-MX"/>
        </w:rPr>
      </w:pPr>
      <w:r w:rsidRPr="009E1850">
        <w:rPr>
          <w:rFonts w:ascii="Century Gothic" w:hAnsi="Century Gothic" w:cs="Arial"/>
          <w:b/>
          <w:bCs/>
          <w:snapToGrid/>
          <w:sz w:val="18"/>
          <w:szCs w:val="18"/>
          <w:lang w:val="es-MX" w:eastAsia="es-MX"/>
        </w:rPr>
        <w:t xml:space="preserve">I. </w:t>
      </w:r>
      <w:r w:rsidRPr="009E1850">
        <w:rPr>
          <w:rFonts w:ascii="Century Gothic" w:hAnsi="Century Gothic" w:cs="Arial"/>
          <w:snapToGrid/>
          <w:sz w:val="18"/>
          <w:szCs w:val="18"/>
          <w:lang w:val="es-MX" w:eastAsia="es-MX"/>
        </w:rPr>
        <w:t xml:space="preserve">La inscripción del particular solicitante ante el Instituto, en caso de estar obligado, y la vigencia del número o números de los registros patronales que le han sido asignados. </w:t>
      </w:r>
    </w:p>
    <w:p w:rsidR="005D33D6" w:rsidRPr="009E1850" w:rsidRDefault="005D33D6" w:rsidP="005D33D6">
      <w:pPr>
        <w:widowControl/>
        <w:autoSpaceDE w:val="0"/>
        <w:autoSpaceDN w:val="0"/>
        <w:adjustRightInd w:val="0"/>
        <w:jc w:val="both"/>
        <w:rPr>
          <w:rFonts w:ascii="Century Gothic" w:hAnsi="Century Gothic" w:cs="Arial"/>
          <w:snapToGrid/>
          <w:sz w:val="18"/>
          <w:szCs w:val="18"/>
          <w:lang w:val="es-MX" w:eastAsia="es-MX"/>
        </w:rPr>
      </w:pPr>
      <w:r w:rsidRPr="009E1850">
        <w:rPr>
          <w:rFonts w:ascii="Century Gothic" w:hAnsi="Century Gothic" w:cs="Arial"/>
          <w:b/>
          <w:bCs/>
          <w:snapToGrid/>
          <w:sz w:val="18"/>
          <w:szCs w:val="18"/>
          <w:lang w:val="es-MX" w:eastAsia="es-MX"/>
        </w:rPr>
        <w:t xml:space="preserve">II. </w:t>
      </w:r>
      <w:r w:rsidRPr="009E1850">
        <w:rPr>
          <w:rFonts w:ascii="Century Gothic" w:hAnsi="Century Gothic" w:cs="Arial"/>
          <w:snapToGrid/>
          <w:sz w:val="18"/>
          <w:szCs w:val="18"/>
          <w:lang w:val="es-MX" w:eastAsia="es-MX"/>
        </w:rPr>
        <w:t xml:space="preserve">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rsidR="005D33D6" w:rsidRPr="009E1850" w:rsidRDefault="005D33D6" w:rsidP="005D33D6">
      <w:pPr>
        <w:widowControl/>
        <w:autoSpaceDE w:val="0"/>
        <w:autoSpaceDN w:val="0"/>
        <w:adjustRightInd w:val="0"/>
        <w:jc w:val="both"/>
        <w:rPr>
          <w:rFonts w:ascii="Century Gothic" w:hAnsi="Century Gothic" w:cs="Arial"/>
          <w:snapToGrid/>
          <w:sz w:val="18"/>
          <w:szCs w:val="18"/>
          <w:lang w:val="es-MX" w:eastAsia="es-MX"/>
        </w:rPr>
      </w:pPr>
      <w:r w:rsidRPr="009E1850">
        <w:rPr>
          <w:rFonts w:ascii="Century Gothic" w:hAnsi="Century Gothic" w:cs="Arial"/>
          <w:b/>
          <w:bCs/>
          <w:snapToGrid/>
          <w:sz w:val="18"/>
          <w:szCs w:val="18"/>
          <w:lang w:val="es-MX" w:eastAsia="es-MX"/>
        </w:rPr>
        <w:t xml:space="preserve">III. </w:t>
      </w:r>
      <w:r w:rsidRPr="009E1850">
        <w:rPr>
          <w:rFonts w:ascii="Century Gothic" w:hAnsi="Century Gothic" w:cs="Arial"/>
          <w:snapToGrid/>
          <w:sz w:val="18"/>
          <w:szCs w:val="18"/>
          <w:lang w:val="es-MX" w:eastAsia="es-MX"/>
        </w:rPr>
        <w:t xml:space="preserve">Los adeudos o créditos fiscales que no se encuentren firmes. </w:t>
      </w:r>
    </w:p>
    <w:p w:rsidR="005D33D6" w:rsidRPr="009E1850" w:rsidRDefault="005D33D6" w:rsidP="005D33D6">
      <w:pPr>
        <w:widowControl/>
        <w:autoSpaceDE w:val="0"/>
        <w:autoSpaceDN w:val="0"/>
        <w:adjustRightInd w:val="0"/>
        <w:jc w:val="both"/>
        <w:rPr>
          <w:rFonts w:ascii="Century Gothic" w:hAnsi="Century Gothic" w:cs="Arial"/>
          <w:snapToGrid/>
          <w:sz w:val="18"/>
          <w:szCs w:val="18"/>
          <w:lang w:val="es-MX" w:eastAsia="es-MX"/>
        </w:rPr>
      </w:pPr>
      <w:r w:rsidRPr="009E1850">
        <w:rPr>
          <w:rFonts w:ascii="Century Gothic" w:hAnsi="Century Gothic" w:cs="Arial"/>
          <w:b/>
          <w:bCs/>
          <w:snapToGrid/>
          <w:sz w:val="18"/>
          <w:szCs w:val="18"/>
          <w:lang w:val="es-MX" w:eastAsia="es-MX"/>
        </w:rPr>
        <w:t xml:space="preserve">IV. </w:t>
      </w:r>
      <w:r w:rsidRPr="009E1850">
        <w:rPr>
          <w:rFonts w:ascii="Century Gothic" w:hAnsi="Century Gothic" w:cs="Arial"/>
          <w:snapToGrid/>
          <w:sz w:val="18"/>
          <w:szCs w:val="18"/>
          <w:lang w:val="es-MX" w:eastAsia="es-MX"/>
        </w:rPr>
        <w:t xml:space="preserve">Las garantías que se hayan otorgado. </w:t>
      </w:r>
    </w:p>
    <w:p w:rsidR="005D33D6" w:rsidRPr="009E1850" w:rsidRDefault="005D33D6" w:rsidP="005D33D6">
      <w:pPr>
        <w:widowControl/>
        <w:autoSpaceDE w:val="0"/>
        <w:autoSpaceDN w:val="0"/>
        <w:adjustRightInd w:val="0"/>
        <w:jc w:val="both"/>
        <w:rPr>
          <w:rFonts w:ascii="Century Gothic" w:hAnsi="Century Gothic" w:cs="Arial"/>
          <w:snapToGrid/>
          <w:sz w:val="18"/>
          <w:szCs w:val="18"/>
          <w:lang w:val="es-MX" w:eastAsia="es-MX"/>
        </w:rPr>
      </w:pPr>
      <w:r w:rsidRPr="009E1850">
        <w:rPr>
          <w:rFonts w:ascii="Century Gothic" w:hAnsi="Century Gothic" w:cs="Arial"/>
          <w:b/>
          <w:bCs/>
          <w:snapToGrid/>
          <w:sz w:val="18"/>
          <w:szCs w:val="18"/>
          <w:lang w:val="es-MX" w:eastAsia="es-MX"/>
        </w:rPr>
        <w:t xml:space="preserve">V. </w:t>
      </w:r>
      <w:r w:rsidRPr="009E1850">
        <w:rPr>
          <w:rFonts w:ascii="Century Gothic" w:hAnsi="Century Gothic" w:cs="Arial"/>
          <w:snapToGrid/>
          <w:sz w:val="18"/>
          <w:szCs w:val="18"/>
          <w:lang w:val="es-MX" w:eastAsia="es-MX"/>
        </w:rPr>
        <w:t xml:space="preserve">Los convenios de pago que el solicitante haya celebrado con el Instituto. </w:t>
      </w:r>
    </w:p>
    <w:p w:rsidR="005D33D6" w:rsidRPr="009E1850" w:rsidRDefault="005D33D6" w:rsidP="005D33D6">
      <w:pPr>
        <w:widowControl/>
        <w:autoSpaceDE w:val="0"/>
        <w:autoSpaceDN w:val="0"/>
        <w:adjustRightInd w:val="0"/>
        <w:jc w:val="both"/>
        <w:rPr>
          <w:rFonts w:ascii="Century Gothic" w:hAnsi="Century Gothic" w:cs="Arial"/>
          <w:snapToGrid/>
          <w:sz w:val="18"/>
          <w:szCs w:val="18"/>
          <w:lang w:val="es-MX" w:eastAsia="es-MX"/>
        </w:rPr>
      </w:pPr>
      <w:r w:rsidRPr="009E1850">
        <w:rPr>
          <w:rFonts w:ascii="Century Gothic" w:hAnsi="Century Gothic" w:cs="Arial"/>
          <w:b/>
          <w:bCs/>
          <w:snapToGrid/>
          <w:sz w:val="18"/>
          <w:szCs w:val="18"/>
          <w:lang w:val="es-MX" w:eastAsia="es-MX"/>
        </w:rPr>
        <w:t xml:space="preserve">Tercera.- </w:t>
      </w:r>
      <w:r w:rsidRPr="009E1850">
        <w:rPr>
          <w:rFonts w:ascii="Century Gothic" w:hAnsi="Century Gothic" w:cs="Arial"/>
          <w:snapToGrid/>
          <w:sz w:val="18"/>
          <w:szCs w:val="18"/>
          <w:lang w:val="es-MX" w:eastAsia="es-MX"/>
        </w:rPr>
        <w:t xml:space="preserve">Las constancias de situación fiscal se emitirán a partir de la información contenida en las bases de datos del Instituto y reflejarán la situación que ante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rsidR="005D33D6" w:rsidRPr="009E1850" w:rsidRDefault="005D33D6" w:rsidP="005D33D6">
      <w:pPr>
        <w:widowControl/>
        <w:autoSpaceDE w:val="0"/>
        <w:autoSpaceDN w:val="0"/>
        <w:adjustRightInd w:val="0"/>
        <w:jc w:val="both"/>
        <w:rPr>
          <w:rFonts w:ascii="Century Gothic" w:hAnsi="Century Gothic" w:cs="Arial"/>
          <w:snapToGrid/>
          <w:sz w:val="18"/>
          <w:szCs w:val="18"/>
          <w:lang w:val="es-MX" w:eastAsia="es-MX"/>
        </w:rPr>
      </w:pPr>
      <w:r w:rsidRPr="009E1850">
        <w:rPr>
          <w:rFonts w:ascii="Century Gothic" w:hAnsi="Century Gothic" w:cs="Arial"/>
          <w:b/>
          <w:bCs/>
          <w:snapToGrid/>
          <w:sz w:val="18"/>
          <w:szCs w:val="18"/>
          <w:lang w:val="es-MX" w:eastAsia="es-MX"/>
        </w:rPr>
        <w:t xml:space="preserve">Cuarta.- </w:t>
      </w:r>
      <w:r w:rsidRPr="009E1850">
        <w:rPr>
          <w:rFonts w:ascii="Century Gothic" w:hAnsi="Century Gothic" w:cs="Arial"/>
          <w:snapToGrid/>
          <w:sz w:val="18"/>
          <w:szCs w:val="18"/>
          <w:lang w:val="es-MX" w:eastAsia="es-MX"/>
        </w:rPr>
        <w:t xml:space="preserve">El INFONAVIT expedirá a los particulares los siguientes tipos de constancia de situación fiscal: </w:t>
      </w:r>
    </w:p>
    <w:p w:rsidR="005D33D6" w:rsidRPr="009E1850" w:rsidRDefault="005D33D6" w:rsidP="005D33D6">
      <w:pPr>
        <w:widowControl/>
        <w:autoSpaceDE w:val="0"/>
        <w:autoSpaceDN w:val="0"/>
        <w:adjustRightInd w:val="0"/>
        <w:jc w:val="both"/>
        <w:rPr>
          <w:rFonts w:ascii="Century Gothic" w:hAnsi="Century Gothic" w:cs="Arial"/>
          <w:snapToGrid/>
          <w:sz w:val="18"/>
          <w:szCs w:val="18"/>
          <w:lang w:val="es-MX" w:eastAsia="es-MX"/>
        </w:rPr>
      </w:pPr>
      <w:r w:rsidRPr="009E1850">
        <w:rPr>
          <w:rFonts w:ascii="Century Gothic" w:hAnsi="Century Gothic" w:cs="Arial"/>
          <w:b/>
          <w:bCs/>
          <w:snapToGrid/>
          <w:sz w:val="18"/>
          <w:szCs w:val="18"/>
          <w:lang w:val="es-MX" w:eastAsia="es-MX"/>
        </w:rPr>
        <w:t xml:space="preserve">a) Sin adeudo o con garantía.- </w:t>
      </w:r>
      <w:r w:rsidRPr="009E1850">
        <w:rPr>
          <w:rFonts w:ascii="Century Gothic" w:hAnsi="Century Gothic" w:cs="Arial"/>
          <w:snapToGrid/>
          <w:sz w:val="18"/>
          <w:szCs w:val="18"/>
          <w:lang w:val="es-MX" w:eastAsia="es-MX"/>
        </w:rPr>
        <w:t xml:space="preserve">Cuando el particular esté inscrito ante el Instituto y al corriente en el cumplimiento de sus obligaciones fiscales, o bien que contando con adeudo éste se encuentre garantizado. </w:t>
      </w:r>
    </w:p>
    <w:p w:rsidR="005D33D6" w:rsidRPr="009E1850" w:rsidRDefault="005D33D6" w:rsidP="005D33D6">
      <w:pPr>
        <w:widowControl/>
        <w:autoSpaceDE w:val="0"/>
        <w:autoSpaceDN w:val="0"/>
        <w:adjustRightInd w:val="0"/>
        <w:jc w:val="both"/>
        <w:rPr>
          <w:rFonts w:ascii="Century Gothic" w:hAnsi="Century Gothic" w:cs="Arial"/>
          <w:snapToGrid/>
          <w:sz w:val="18"/>
          <w:szCs w:val="18"/>
          <w:lang w:val="es-MX" w:eastAsia="es-MX"/>
        </w:rPr>
      </w:pPr>
      <w:r w:rsidRPr="009E1850">
        <w:rPr>
          <w:rFonts w:ascii="Century Gothic" w:hAnsi="Century Gothic" w:cs="Arial"/>
          <w:b/>
          <w:bCs/>
          <w:snapToGrid/>
          <w:sz w:val="18"/>
          <w:szCs w:val="18"/>
          <w:lang w:val="es-MX" w:eastAsia="es-MX"/>
        </w:rPr>
        <w:t xml:space="preserve">b) Con adeudo.- </w:t>
      </w:r>
      <w:r w:rsidRPr="009E1850">
        <w:rPr>
          <w:rFonts w:ascii="Century Gothic" w:hAnsi="Century Gothic" w:cs="Arial"/>
          <w:snapToGrid/>
          <w:sz w:val="18"/>
          <w:szCs w:val="18"/>
          <w:lang w:val="es-MX" w:eastAsia="es-MX"/>
        </w:rPr>
        <w:t xml:space="preserve">Cuando el particular no esté al corriente en el cumplimiento de las obligaciones en materia de aportaciones patronales y entero de descuentos. </w:t>
      </w:r>
    </w:p>
    <w:p w:rsidR="005D33D6" w:rsidRPr="009E1850" w:rsidRDefault="005D33D6" w:rsidP="005D33D6">
      <w:pPr>
        <w:widowControl/>
        <w:autoSpaceDE w:val="0"/>
        <w:autoSpaceDN w:val="0"/>
        <w:adjustRightInd w:val="0"/>
        <w:jc w:val="both"/>
        <w:rPr>
          <w:rFonts w:ascii="Century Gothic" w:hAnsi="Century Gothic" w:cs="Arial"/>
          <w:snapToGrid/>
          <w:sz w:val="18"/>
          <w:szCs w:val="18"/>
          <w:lang w:val="es-MX" w:eastAsia="es-MX"/>
        </w:rPr>
      </w:pPr>
      <w:r w:rsidRPr="009E1850">
        <w:rPr>
          <w:rFonts w:ascii="Century Gothic" w:hAnsi="Century Gothic" w:cs="Arial"/>
          <w:b/>
          <w:bCs/>
          <w:snapToGrid/>
          <w:sz w:val="18"/>
          <w:szCs w:val="18"/>
          <w:lang w:val="es-MX" w:eastAsia="es-MX"/>
        </w:rPr>
        <w:t>c) Con adeudo pero con convenio celebrado.</w:t>
      </w:r>
      <w:r w:rsidRPr="009E1850">
        <w:rPr>
          <w:rFonts w:ascii="Century Gothic" w:hAnsi="Century Gothic" w:cs="Arial"/>
          <w:snapToGrid/>
          <w:sz w:val="18"/>
          <w:szCs w:val="18"/>
          <w:lang w:val="es-MX" w:eastAsia="es-MX"/>
        </w:rPr>
        <w:t xml:space="preserve">- En los casos en que el particular cuente con adeudos pero que haya celebrado convenio con el INFONAVIT para cubrirlos. La constancia de situación fiscal que se expida precisará esta circunstancia para efectos de contratación en términos de los párrafos dos y tres del artículo 32-D del Código Fiscal de la Federación. </w:t>
      </w:r>
    </w:p>
    <w:p w:rsidR="005D33D6" w:rsidRPr="009E1850" w:rsidRDefault="005D33D6" w:rsidP="005D33D6">
      <w:pPr>
        <w:widowControl/>
        <w:autoSpaceDE w:val="0"/>
        <w:autoSpaceDN w:val="0"/>
        <w:adjustRightInd w:val="0"/>
        <w:jc w:val="both"/>
        <w:rPr>
          <w:rFonts w:ascii="Century Gothic" w:hAnsi="Century Gothic" w:cs="Arial"/>
          <w:snapToGrid/>
          <w:sz w:val="18"/>
          <w:szCs w:val="18"/>
          <w:lang w:val="es-MX" w:eastAsia="es-MX"/>
        </w:rPr>
      </w:pPr>
      <w:r w:rsidRPr="009E1850">
        <w:rPr>
          <w:rFonts w:ascii="Century Gothic" w:hAnsi="Century Gothic" w:cs="Arial"/>
          <w:b/>
          <w:bCs/>
          <w:snapToGrid/>
          <w:sz w:val="18"/>
          <w:szCs w:val="18"/>
          <w:lang w:val="es-MX" w:eastAsia="es-MX"/>
        </w:rPr>
        <w:t xml:space="preserve">d) Sin antecedente.- </w:t>
      </w:r>
      <w:r w:rsidRPr="009E1850">
        <w:rPr>
          <w:rFonts w:ascii="Century Gothic" w:hAnsi="Century Gothic" w:cs="Arial"/>
          <w:snapToGrid/>
          <w:sz w:val="18"/>
          <w:szCs w:val="18"/>
          <w:lang w:val="es-MX" w:eastAsia="es-MX"/>
        </w:rPr>
        <w:t xml:space="preserve">Para personas físicas o morales que no cuenten con número de registro patronal registrado ante el Instituto y por tanto con trabajadores formales. </w:t>
      </w:r>
    </w:p>
    <w:p w:rsidR="005D33D6" w:rsidRPr="009E1850" w:rsidRDefault="005D33D6" w:rsidP="005D33D6">
      <w:pPr>
        <w:widowControl/>
        <w:autoSpaceDE w:val="0"/>
        <w:autoSpaceDN w:val="0"/>
        <w:adjustRightInd w:val="0"/>
        <w:jc w:val="both"/>
        <w:rPr>
          <w:rFonts w:ascii="Century Gothic" w:hAnsi="Century Gothic" w:cs="Arial"/>
          <w:snapToGrid/>
          <w:sz w:val="18"/>
          <w:szCs w:val="18"/>
          <w:lang w:val="es-MX" w:eastAsia="es-MX"/>
        </w:rPr>
      </w:pPr>
      <w:r w:rsidRPr="009E1850">
        <w:rPr>
          <w:rFonts w:ascii="Century Gothic" w:hAnsi="Century Gothic" w:cs="Arial"/>
          <w:snapToGrid/>
          <w:sz w:val="18"/>
          <w:szCs w:val="18"/>
          <w:lang w:val="es-MX" w:eastAsia="es-MX"/>
        </w:rPr>
        <w:t xml:space="preserve">Las personas físicas o morales podrán obtener las constancias de situación fiscal a que se refieren los incisos a), b) y d) en la sección correspondiente del portal institucional del INFONAVIT en la internet: www.infonavit.org.mx. </w:t>
      </w:r>
    </w:p>
    <w:p w:rsidR="005D33D6" w:rsidRPr="009E1850" w:rsidRDefault="005D33D6" w:rsidP="005D33D6">
      <w:pPr>
        <w:widowControl/>
        <w:autoSpaceDE w:val="0"/>
        <w:autoSpaceDN w:val="0"/>
        <w:adjustRightInd w:val="0"/>
        <w:jc w:val="both"/>
        <w:rPr>
          <w:rFonts w:ascii="Century Gothic" w:hAnsi="Century Gothic" w:cs="Arial"/>
          <w:snapToGrid/>
          <w:sz w:val="18"/>
          <w:szCs w:val="18"/>
          <w:lang w:val="es-MX" w:eastAsia="es-MX"/>
        </w:rPr>
      </w:pPr>
      <w:r w:rsidRPr="009E1850">
        <w:rPr>
          <w:rFonts w:ascii="Century Gothic" w:hAnsi="Century Gothic" w:cs="Arial"/>
          <w:snapToGrid/>
          <w:sz w:val="18"/>
          <w:szCs w:val="18"/>
          <w:lang w:val="es-MX" w:eastAsia="es-MX"/>
        </w:rPr>
        <w:t xml:space="preserve">Las constancias a que se refiere el inciso c) serán emitidas por la autoridad fiscal del Instituto en las delegaciones regionales. </w:t>
      </w:r>
    </w:p>
    <w:p w:rsidR="005D33D6" w:rsidRPr="009E1850" w:rsidRDefault="005D33D6" w:rsidP="005D33D6">
      <w:pPr>
        <w:widowControl/>
        <w:autoSpaceDE w:val="0"/>
        <w:autoSpaceDN w:val="0"/>
        <w:adjustRightInd w:val="0"/>
        <w:jc w:val="both"/>
        <w:rPr>
          <w:rFonts w:ascii="Century Gothic" w:hAnsi="Century Gothic" w:cs="Arial"/>
          <w:snapToGrid/>
          <w:sz w:val="18"/>
          <w:szCs w:val="18"/>
          <w:lang w:val="es-MX" w:eastAsia="es-MX"/>
        </w:rPr>
      </w:pPr>
      <w:r w:rsidRPr="009E1850">
        <w:rPr>
          <w:rFonts w:ascii="Century Gothic" w:hAnsi="Century Gothic" w:cs="Arial"/>
          <w:snapToGrid/>
          <w:sz w:val="18"/>
          <w:szCs w:val="18"/>
          <w:lang w:val="es-MX" w:eastAsia="es-MX"/>
        </w:rPr>
        <w:t xml:space="preserve">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la misma. </w:t>
      </w:r>
    </w:p>
    <w:p w:rsidR="005D33D6" w:rsidRPr="009E1850" w:rsidRDefault="005D33D6" w:rsidP="005D33D6">
      <w:pPr>
        <w:widowControl/>
        <w:autoSpaceDE w:val="0"/>
        <w:autoSpaceDN w:val="0"/>
        <w:adjustRightInd w:val="0"/>
        <w:jc w:val="both"/>
        <w:rPr>
          <w:rFonts w:ascii="Century Gothic" w:hAnsi="Century Gothic" w:cs="Arial"/>
          <w:snapToGrid/>
          <w:sz w:val="18"/>
          <w:szCs w:val="18"/>
          <w:lang w:val="es-MX" w:eastAsia="es-MX"/>
        </w:rPr>
      </w:pPr>
      <w:r w:rsidRPr="009E1850">
        <w:rPr>
          <w:rFonts w:ascii="Century Gothic" w:hAnsi="Century Gothic" w:cs="Arial"/>
          <w:b/>
          <w:bCs/>
          <w:snapToGrid/>
          <w:sz w:val="18"/>
          <w:szCs w:val="18"/>
          <w:lang w:val="es-MX" w:eastAsia="es-MX"/>
        </w:rPr>
        <w:t xml:space="preserve">Quinta.- </w:t>
      </w:r>
      <w:r w:rsidRPr="009E1850">
        <w:rPr>
          <w:rFonts w:ascii="Century Gothic" w:hAnsi="Century Gothic" w:cs="Arial"/>
          <w:snapToGrid/>
          <w:sz w:val="18"/>
          <w:szCs w:val="18"/>
          <w:lang w:val="es-MX" w:eastAsia="es-MX"/>
        </w:rPr>
        <w:t xml:space="preserve">La constancia de situación fiscal que se expida tendrá una vigencia de 30 días naturales contados a partir del día de su emisión. </w:t>
      </w:r>
    </w:p>
    <w:p w:rsidR="005D33D6" w:rsidRPr="009E1850" w:rsidRDefault="005D33D6" w:rsidP="005D33D6">
      <w:pPr>
        <w:jc w:val="both"/>
        <w:rPr>
          <w:rFonts w:ascii="Century Gothic" w:hAnsi="Century Gothic"/>
          <w:b/>
          <w:sz w:val="18"/>
          <w:szCs w:val="18"/>
        </w:rPr>
      </w:pPr>
      <w:r w:rsidRPr="009E1850">
        <w:rPr>
          <w:rFonts w:ascii="Century Gothic" w:hAnsi="Century Gothic" w:cs="Arial"/>
          <w:snapToGrid/>
          <w:sz w:val="18"/>
          <w:szCs w:val="18"/>
          <w:lang w:val="es-MX" w:eastAsia="es-MX"/>
        </w:rPr>
        <w:t xml:space="preserve">Este Acuerdo fue aprobado mediante resolución número RCA-5789-01/17, en la sesión ordinaria número 790 del Consejo de Administración del Infonavit celebrada, el veinticinco de enero de dos mil diecisiete.- El Secretario General y Jurídico, </w:t>
      </w:r>
      <w:r w:rsidRPr="009E1850">
        <w:rPr>
          <w:rFonts w:ascii="Century Gothic" w:hAnsi="Century Gothic" w:cs="Arial"/>
          <w:b/>
          <w:bCs/>
          <w:snapToGrid/>
          <w:sz w:val="18"/>
          <w:szCs w:val="18"/>
          <w:lang w:val="es-MX" w:eastAsia="es-MX"/>
        </w:rPr>
        <w:t>Omar Cedillo Villavicencio</w:t>
      </w:r>
      <w:r w:rsidRPr="009E1850">
        <w:rPr>
          <w:rFonts w:ascii="Century Gothic" w:hAnsi="Century Gothic" w:cs="Arial"/>
          <w:snapToGrid/>
          <w:sz w:val="18"/>
          <w:szCs w:val="18"/>
          <w:lang w:val="es-MX" w:eastAsia="es-MX"/>
        </w:rPr>
        <w:t>.- Rúbrica.</w:t>
      </w:r>
    </w:p>
    <w:p w:rsidR="005D33D6" w:rsidRPr="009E1850" w:rsidRDefault="005D33D6" w:rsidP="005D33D6">
      <w:pPr>
        <w:jc w:val="center"/>
        <w:rPr>
          <w:rFonts w:ascii="Century Gothic" w:hAnsi="Century Gothic"/>
          <w:b/>
          <w:sz w:val="18"/>
          <w:szCs w:val="18"/>
        </w:rPr>
      </w:pPr>
    </w:p>
    <w:p w:rsidR="005D33D6" w:rsidRPr="009E1850" w:rsidRDefault="005D33D6" w:rsidP="005D33D6">
      <w:pPr>
        <w:jc w:val="center"/>
        <w:rPr>
          <w:rFonts w:ascii="Century Gothic" w:hAnsi="Century Gothic"/>
          <w:b/>
          <w:sz w:val="18"/>
          <w:szCs w:val="18"/>
        </w:rPr>
      </w:pPr>
    </w:p>
    <w:p w:rsidR="005D33D6" w:rsidRPr="009E1850" w:rsidRDefault="005D33D6" w:rsidP="00B81F7C">
      <w:pPr>
        <w:jc w:val="center"/>
        <w:rPr>
          <w:rFonts w:ascii="Century Gothic" w:hAnsi="Century Gothic"/>
          <w:b/>
          <w:sz w:val="18"/>
          <w:szCs w:val="18"/>
        </w:rPr>
      </w:pPr>
    </w:p>
    <w:p w:rsidR="005D33D6" w:rsidRPr="009E1850" w:rsidRDefault="005D33D6" w:rsidP="00B81F7C">
      <w:pPr>
        <w:jc w:val="center"/>
        <w:rPr>
          <w:rFonts w:ascii="Century Gothic" w:hAnsi="Century Gothic"/>
          <w:b/>
          <w:sz w:val="18"/>
          <w:szCs w:val="18"/>
        </w:rPr>
      </w:pPr>
    </w:p>
    <w:p w:rsidR="005D33D6" w:rsidRPr="009E1850" w:rsidRDefault="005D33D6">
      <w:pPr>
        <w:widowControl/>
        <w:rPr>
          <w:rFonts w:ascii="Century Gothic" w:hAnsi="Century Gothic"/>
          <w:b/>
          <w:sz w:val="18"/>
          <w:szCs w:val="18"/>
        </w:rPr>
      </w:pPr>
      <w:r w:rsidRPr="009E1850">
        <w:rPr>
          <w:rFonts w:ascii="Century Gothic" w:hAnsi="Century Gothic"/>
          <w:b/>
          <w:sz w:val="18"/>
          <w:szCs w:val="18"/>
        </w:rPr>
        <w:br w:type="page"/>
      </w:r>
    </w:p>
    <w:p w:rsidR="005D33D6" w:rsidRPr="009E1850" w:rsidRDefault="005D33D6" w:rsidP="005D33D6">
      <w:pPr>
        <w:jc w:val="center"/>
        <w:rPr>
          <w:rFonts w:ascii="Century Gothic" w:hAnsi="Century Gothic"/>
          <w:b/>
          <w:sz w:val="18"/>
          <w:szCs w:val="18"/>
        </w:rPr>
      </w:pPr>
      <w:r w:rsidRPr="009E1850">
        <w:rPr>
          <w:rFonts w:ascii="Century Gothic" w:hAnsi="Century Gothic"/>
          <w:b/>
          <w:sz w:val="18"/>
          <w:szCs w:val="18"/>
        </w:rPr>
        <w:t>ANEXO No. 13</w:t>
      </w:r>
    </w:p>
    <w:p w:rsidR="005D33D6" w:rsidRPr="009E1850" w:rsidRDefault="005D33D6" w:rsidP="00B81F7C">
      <w:pPr>
        <w:jc w:val="center"/>
        <w:rPr>
          <w:rFonts w:ascii="Century Gothic" w:hAnsi="Century Gothic"/>
          <w:b/>
          <w:sz w:val="18"/>
          <w:szCs w:val="18"/>
        </w:rPr>
      </w:pPr>
    </w:p>
    <w:p w:rsidR="00B81F7C" w:rsidRPr="009E1850" w:rsidRDefault="00B81F7C" w:rsidP="00B81F7C">
      <w:pPr>
        <w:jc w:val="both"/>
        <w:rPr>
          <w:rFonts w:ascii="Century Gothic" w:hAnsi="Century Gothic"/>
        </w:rPr>
      </w:pPr>
    </w:p>
    <w:p w:rsidR="00B81F7C" w:rsidRPr="009E1850" w:rsidRDefault="00B81F7C" w:rsidP="00B81F7C">
      <w:pPr>
        <w:jc w:val="center"/>
        <w:rPr>
          <w:rFonts w:ascii="Century Gothic" w:hAnsi="Century Gothic"/>
          <w:b/>
          <w:sz w:val="18"/>
          <w:szCs w:val="18"/>
        </w:rPr>
      </w:pPr>
      <w:r w:rsidRPr="009E1850">
        <w:rPr>
          <w:rFonts w:ascii="Century Gothic" w:hAnsi="Century Gothic"/>
          <w:b/>
          <w:sz w:val="18"/>
          <w:szCs w:val="18"/>
        </w:rPr>
        <w:t>I N F O R M A T I V O</w:t>
      </w:r>
    </w:p>
    <w:p w:rsidR="00B81F7C" w:rsidRPr="009E1850" w:rsidRDefault="00B81F7C" w:rsidP="00B81F7C">
      <w:pPr>
        <w:spacing w:before="100" w:beforeAutospacing="1" w:after="100" w:afterAutospacing="1"/>
        <w:jc w:val="both"/>
        <w:rPr>
          <w:rFonts w:ascii="Century Gothic" w:hAnsi="Century Gothic" w:cs="Tahoma"/>
          <w:b/>
          <w:bCs/>
          <w:i/>
          <w:sz w:val="18"/>
          <w:szCs w:val="18"/>
          <w:u w:val="single"/>
        </w:rPr>
      </w:pPr>
      <w:r w:rsidRPr="009E1850">
        <w:rPr>
          <w:rFonts w:ascii="Century Gothic" w:hAnsi="Century Gothic" w:cs="Tahoma"/>
          <w:b/>
          <w:bCs/>
          <w:i/>
          <w:sz w:val="18"/>
          <w:szCs w:val="18"/>
          <w:u w:val="single"/>
        </w:rPr>
        <w:t xml:space="preserve">PROMOCION A </w:t>
      </w:r>
      <w:r w:rsidR="0011304A" w:rsidRPr="009E1850">
        <w:rPr>
          <w:rFonts w:ascii="Century Gothic" w:hAnsi="Century Gothic" w:cs="Tahoma"/>
          <w:b/>
          <w:bCs/>
          <w:i/>
          <w:sz w:val="18"/>
          <w:szCs w:val="18"/>
          <w:u w:val="single"/>
        </w:rPr>
        <w:t>PRESTADOR DE SERVICIOS</w:t>
      </w:r>
      <w:r w:rsidR="00393E7F" w:rsidRPr="009E1850">
        <w:rPr>
          <w:rFonts w:ascii="Century Gothic" w:hAnsi="Century Gothic" w:cs="Tahoma"/>
          <w:b/>
          <w:bCs/>
          <w:i/>
          <w:sz w:val="18"/>
          <w:szCs w:val="18"/>
          <w:u w:val="single"/>
        </w:rPr>
        <w:t xml:space="preserve"> </w:t>
      </w:r>
      <w:r w:rsidRPr="009E1850">
        <w:rPr>
          <w:rFonts w:ascii="Century Gothic" w:hAnsi="Century Gothic" w:cs="Tahoma"/>
          <w:b/>
          <w:bCs/>
          <w:i/>
          <w:sz w:val="18"/>
          <w:szCs w:val="18"/>
          <w:u w:val="single"/>
        </w:rPr>
        <w:t>SOBRE LOS BENEFICIOS DEL PROGRAMA DE CADENAS PRODUCTIVAS DE NACIONAL FINANCIERA, S.N.C.</w:t>
      </w:r>
    </w:p>
    <w:p w:rsidR="00B81F7C" w:rsidRPr="009E1850" w:rsidRDefault="00B81F7C" w:rsidP="00B81F7C">
      <w:pPr>
        <w:jc w:val="center"/>
        <w:rPr>
          <w:rFonts w:ascii="Century Gothic" w:hAnsi="Century Gothic"/>
          <w:b/>
          <w:i/>
          <w:sz w:val="18"/>
          <w:szCs w:val="18"/>
        </w:rPr>
      </w:pPr>
      <w:r w:rsidRPr="009E1850">
        <w:rPr>
          <w:rFonts w:ascii="Century Gothic" w:hAnsi="Century Gothic"/>
          <w:b/>
          <w:i/>
          <w:sz w:val="18"/>
          <w:szCs w:val="18"/>
        </w:rPr>
        <w:t>Programa de Cadenas Productivas del Gobierno Federal</w:t>
      </w:r>
    </w:p>
    <w:p w:rsidR="00B81F7C" w:rsidRPr="009E1850" w:rsidRDefault="00B81F7C" w:rsidP="00B81F7C">
      <w:pPr>
        <w:jc w:val="center"/>
        <w:rPr>
          <w:rFonts w:ascii="Century Gothic" w:hAnsi="Century Gothic"/>
          <w:b/>
          <w:i/>
          <w:sz w:val="18"/>
          <w:szCs w:val="18"/>
        </w:rPr>
      </w:pPr>
    </w:p>
    <w:p w:rsidR="00B81F7C" w:rsidRPr="009E1850" w:rsidRDefault="00B81F7C" w:rsidP="00B81F7C">
      <w:pPr>
        <w:jc w:val="both"/>
        <w:rPr>
          <w:rFonts w:ascii="Century Gothic" w:hAnsi="Century Gothic"/>
          <w:sz w:val="18"/>
          <w:szCs w:val="18"/>
        </w:rPr>
      </w:pPr>
      <w:r w:rsidRPr="009E1850">
        <w:rPr>
          <w:rFonts w:ascii="Century Gothic" w:hAnsi="Century Gothic"/>
          <w:sz w:val="18"/>
          <w:szCs w:val="18"/>
        </w:rPr>
        <w:t>El programa de Cadenas Productivas es una solución integral que tiene como objetivo fortalecer el desarrollo de las micros, pequeñas y medianas empresas de nuestro país, con herramientas que les permitan incrementar su capacidad productiva y de gestión.</w:t>
      </w:r>
    </w:p>
    <w:p w:rsidR="00B81F7C" w:rsidRPr="009E1850" w:rsidRDefault="00B81F7C" w:rsidP="00B81F7C">
      <w:pPr>
        <w:jc w:val="both"/>
        <w:rPr>
          <w:rFonts w:ascii="Century Gothic" w:hAnsi="Century Gothic"/>
          <w:sz w:val="18"/>
          <w:szCs w:val="18"/>
        </w:rPr>
      </w:pPr>
    </w:p>
    <w:p w:rsidR="00B81F7C" w:rsidRPr="009E1850" w:rsidRDefault="00B81F7C" w:rsidP="00B81F7C">
      <w:pPr>
        <w:jc w:val="both"/>
        <w:rPr>
          <w:rFonts w:ascii="Century Gothic" w:hAnsi="Century Gothic"/>
          <w:sz w:val="18"/>
          <w:szCs w:val="18"/>
        </w:rPr>
      </w:pPr>
      <w:r w:rsidRPr="009E1850">
        <w:rPr>
          <w:rFonts w:ascii="Century Gothic" w:hAnsi="Century Gothic"/>
          <w:sz w:val="18"/>
          <w:szCs w:val="18"/>
        </w:rPr>
        <w:t>Al incorporarte a Cadenas Productivas tendrás acceso sin costo a los siguientes beneficios:</w:t>
      </w:r>
    </w:p>
    <w:p w:rsidR="00B81F7C" w:rsidRPr="009E1850" w:rsidRDefault="00B81F7C" w:rsidP="00B81F7C">
      <w:pPr>
        <w:jc w:val="both"/>
        <w:rPr>
          <w:rFonts w:ascii="Century Gothic" w:hAnsi="Century Gothic"/>
          <w:sz w:val="18"/>
          <w:szCs w:val="18"/>
        </w:rPr>
      </w:pPr>
    </w:p>
    <w:p w:rsidR="00B81F7C" w:rsidRPr="009E1850" w:rsidRDefault="00B81F7C" w:rsidP="00B81F7C">
      <w:pPr>
        <w:pStyle w:val="Prrafodelista"/>
        <w:spacing w:line="276" w:lineRule="auto"/>
        <w:ind w:left="0"/>
        <w:contextualSpacing/>
        <w:jc w:val="both"/>
        <w:rPr>
          <w:rFonts w:ascii="Century Gothic" w:hAnsi="Century Gothic"/>
          <w:color w:val="auto"/>
          <w:sz w:val="18"/>
          <w:szCs w:val="18"/>
        </w:rPr>
      </w:pPr>
      <w:r w:rsidRPr="009E1850">
        <w:rPr>
          <w:rFonts w:ascii="Century Gothic" w:hAnsi="Century Gothic"/>
          <w:color w:val="auto"/>
          <w:sz w:val="18"/>
          <w:szCs w:val="18"/>
        </w:rPr>
        <w:t>Conoce oportunamente al consultar desde la comodidad de tu negocio los pagos que te realizarán las dependencias o entidades con la posibilidad de obtener la liquidez que requieres sobre tus cuentas por cobrar derivadas de la proveeduría de bienes y servicios. Si requieres Capital de Trabajo podrás acceder a los programas de financiamiento a través de Crédito Pyme que Nacional Financiera instrumenta a través de los bancos.</w:t>
      </w:r>
    </w:p>
    <w:p w:rsidR="00B81F7C" w:rsidRPr="009E1850" w:rsidRDefault="00B81F7C" w:rsidP="00B81F7C">
      <w:pPr>
        <w:pStyle w:val="prrafodelistacxspmiddle"/>
        <w:spacing w:line="276" w:lineRule="auto"/>
        <w:jc w:val="both"/>
        <w:rPr>
          <w:rFonts w:ascii="Century Gothic" w:hAnsi="Century Gothic"/>
          <w:sz w:val="18"/>
          <w:szCs w:val="18"/>
          <w:lang w:val="es-ES_tradnl"/>
        </w:rPr>
      </w:pPr>
      <w:r w:rsidRPr="009E1850">
        <w:rPr>
          <w:rFonts w:ascii="Century Gothic" w:hAnsi="Century Gothic"/>
          <w:sz w:val="18"/>
          <w:szCs w:val="18"/>
          <w:lang w:val="es-ES_tradnl"/>
        </w:rPr>
        <w:t xml:space="preserve">Incrementa tus ventas, al pertenecer al Directorio de </w:t>
      </w:r>
      <w:r w:rsidR="0011304A" w:rsidRPr="009E1850">
        <w:rPr>
          <w:rFonts w:ascii="Century Gothic" w:hAnsi="Century Gothic"/>
          <w:sz w:val="18"/>
          <w:szCs w:val="18"/>
          <w:lang w:val="es-ES_tradnl"/>
        </w:rPr>
        <w:t xml:space="preserve">Prestador de </w:t>
      </w:r>
      <w:proofErr w:type="spellStart"/>
      <w:r w:rsidR="0011304A" w:rsidRPr="009E1850">
        <w:rPr>
          <w:rFonts w:ascii="Century Gothic" w:hAnsi="Century Gothic"/>
          <w:sz w:val="18"/>
          <w:szCs w:val="18"/>
          <w:lang w:val="es-ES_tradnl"/>
        </w:rPr>
        <w:t>servicios</w:t>
      </w:r>
      <w:r w:rsidRPr="009E1850">
        <w:rPr>
          <w:rFonts w:ascii="Century Gothic" w:hAnsi="Century Gothic"/>
          <w:sz w:val="18"/>
          <w:szCs w:val="18"/>
          <w:lang w:val="es-ES_tradnl"/>
        </w:rPr>
        <w:t>del</w:t>
      </w:r>
      <w:proofErr w:type="spellEnd"/>
      <w:r w:rsidRPr="009E1850">
        <w:rPr>
          <w:rFonts w:ascii="Century Gothic" w:hAnsi="Century Gothic"/>
          <w:sz w:val="18"/>
          <w:szCs w:val="18"/>
          <w:lang w:val="es-ES_tradnl"/>
        </w:rPr>
        <w:t xml:space="preserve"> Gobierno Federal, mediante el cual las Dependencias y/o Entidades u otras empresas podrán consultar tu oferta de productos y servicios en el momento que lo requieran, al mismo tiempo, conocerás otras empresas con la posibilidad de ampliar tu base de </w:t>
      </w:r>
      <w:r w:rsidR="00D3533C" w:rsidRPr="009E1850">
        <w:rPr>
          <w:rFonts w:ascii="Century Gothic" w:hAnsi="Century Gothic"/>
          <w:sz w:val="18"/>
          <w:szCs w:val="18"/>
          <w:lang w:val="es-ES_tradnl"/>
        </w:rPr>
        <w:t xml:space="preserve">prestador de </w:t>
      </w:r>
      <w:proofErr w:type="spellStart"/>
      <w:r w:rsidR="00D3533C" w:rsidRPr="009E1850">
        <w:rPr>
          <w:rFonts w:ascii="Century Gothic" w:hAnsi="Century Gothic"/>
          <w:sz w:val="18"/>
          <w:szCs w:val="18"/>
          <w:lang w:val="es-ES_tradnl"/>
        </w:rPr>
        <w:t>servicios</w:t>
      </w:r>
      <w:r w:rsidRPr="009E1850">
        <w:rPr>
          <w:rFonts w:ascii="Century Gothic" w:hAnsi="Century Gothic"/>
          <w:sz w:val="18"/>
          <w:szCs w:val="18"/>
          <w:lang w:val="es-ES_tradnl"/>
        </w:rPr>
        <w:t>es</w:t>
      </w:r>
      <w:proofErr w:type="spellEnd"/>
      <w:r w:rsidRPr="009E1850">
        <w:rPr>
          <w:rFonts w:ascii="Century Gothic" w:hAnsi="Century Gothic"/>
          <w:sz w:val="18"/>
          <w:szCs w:val="18"/>
          <w:lang w:val="es-ES_tradnl"/>
        </w:rPr>
        <w:t>.</w:t>
      </w:r>
    </w:p>
    <w:p w:rsidR="00B81F7C" w:rsidRPr="009E1850" w:rsidRDefault="00B81F7C" w:rsidP="00B81F7C">
      <w:pPr>
        <w:pStyle w:val="prrafodelistacxspmiddle"/>
        <w:spacing w:line="276" w:lineRule="auto"/>
        <w:jc w:val="both"/>
        <w:rPr>
          <w:rFonts w:ascii="Century Gothic" w:hAnsi="Century Gothic"/>
          <w:sz w:val="18"/>
          <w:szCs w:val="18"/>
          <w:lang w:val="es-ES_tradnl"/>
        </w:rPr>
      </w:pPr>
      <w:r w:rsidRPr="009E1850">
        <w:rPr>
          <w:rFonts w:ascii="Century Gothic" w:hAnsi="Century Gothic"/>
          <w:sz w:val="18"/>
          <w:szCs w:val="18"/>
          <w:lang w:val="es-ES_tradnl"/>
        </w:rPr>
        <w:t xml:space="preserve">Profesionaliza tu negocio, a través de los cursos de capacitación en línea o presenciales, sobre temas relacionados al proceso de compra del Gobierno Federal que te ayudarán a ser más efectivo al presentar tus propuestas. </w:t>
      </w:r>
    </w:p>
    <w:p w:rsidR="00B81F7C" w:rsidRPr="009E1850" w:rsidRDefault="00B81F7C" w:rsidP="00B81F7C">
      <w:pPr>
        <w:jc w:val="both"/>
        <w:rPr>
          <w:rFonts w:ascii="Century Gothic" w:hAnsi="Century Gothic"/>
        </w:rPr>
      </w:pPr>
      <w:r w:rsidRPr="009E1850">
        <w:rPr>
          <w:rFonts w:ascii="Century Gothic" w:hAnsi="Century Gothic"/>
          <w:sz w:val="18"/>
          <w:szCs w:val="18"/>
        </w:rPr>
        <w:t>Identifica oportunidades de negocio, al conocer las necesidades de compra del Gobierno Federal a través de nuestros boletines electrónicos.</w:t>
      </w:r>
    </w:p>
    <w:p w:rsidR="00B81F7C" w:rsidRPr="009E1850" w:rsidRDefault="00B81F7C" w:rsidP="00B81F7C">
      <w:pPr>
        <w:jc w:val="center"/>
        <w:rPr>
          <w:rFonts w:ascii="Century Gothic" w:hAnsi="Century Gothic"/>
        </w:rPr>
      </w:pPr>
    </w:p>
    <w:p w:rsidR="00B81F7C" w:rsidRPr="009E1850" w:rsidRDefault="00B81F7C" w:rsidP="00B81F7C">
      <w:pPr>
        <w:jc w:val="both"/>
        <w:rPr>
          <w:rFonts w:ascii="Century Gothic" w:hAnsi="Century Gothic"/>
        </w:rPr>
      </w:pPr>
      <w:r w:rsidRPr="009E1850">
        <w:rPr>
          <w:rFonts w:ascii="Century Gothic" w:hAnsi="Century Gothic"/>
          <w:sz w:val="18"/>
          <w:szCs w:val="18"/>
        </w:rPr>
        <w:t>Para mayores informes sobre el particular llamar desde el área metropolitana al  5089-6107 o al 01 800 623-4672 sin costo desde el interior de la república o bien a través de la página de internet www.NAFIN.com.</w:t>
      </w:r>
    </w:p>
    <w:p w:rsidR="00B81F7C" w:rsidRPr="009E1850" w:rsidRDefault="00B81F7C" w:rsidP="00B81F7C">
      <w:pPr>
        <w:jc w:val="center"/>
        <w:rPr>
          <w:rFonts w:ascii="Century Gothic" w:hAnsi="Century Gothic"/>
        </w:rPr>
      </w:pPr>
    </w:p>
    <w:p w:rsidR="00B81F7C" w:rsidRPr="009E1850" w:rsidRDefault="00B81F7C" w:rsidP="00B81F7C">
      <w:pPr>
        <w:pStyle w:val="Textoindependiente2"/>
        <w:rPr>
          <w:rFonts w:ascii="Century Gothic" w:hAnsi="Century Gothic"/>
          <w:sz w:val="18"/>
          <w:szCs w:val="18"/>
        </w:rPr>
      </w:pPr>
      <w:r w:rsidRPr="009E1850">
        <w:rPr>
          <w:rFonts w:ascii="Century Gothic" w:hAnsi="Century Gothic"/>
          <w:sz w:val="18"/>
          <w:szCs w:val="18"/>
        </w:rPr>
        <w:t xml:space="preserve">En Nacional Financiera, S.N.C. estamos coordinando una iniciativa sin duda histórica, para apoyar a las </w:t>
      </w:r>
      <w:proofErr w:type="spellStart"/>
      <w:r w:rsidRPr="009E1850">
        <w:rPr>
          <w:rFonts w:ascii="Century Gothic" w:hAnsi="Century Gothic"/>
          <w:sz w:val="18"/>
          <w:szCs w:val="18"/>
        </w:rPr>
        <w:t>PyMES</w:t>
      </w:r>
      <w:proofErr w:type="spellEnd"/>
      <w:r w:rsidRPr="009E1850">
        <w:rPr>
          <w:rFonts w:ascii="Century Gothic" w:hAnsi="Century Gothic"/>
          <w:sz w:val="18"/>
          <w:szCs w:val="18"/>
        </w:rPr>
        <w:t xml:space="preserve"> en el país.  La estrategia principal consiste en establecer un Programa Obligatorio de Compras del Gobierno Federal hacia las pequeñas y medianas empresas mexicanas. Dicho programa pretende que en el año 2012, el 35% de las adquisiciones públicas se canalicen a este segmento productivo, principal generador del Producto Interno Bruto y de empleo.</w:t>
      </w:r>
    </w:p>
    <w:p w:rsidR="00B81F7C" w:rsidRPr="009E1850" w:rsidRDefault="00B81F7C" w:rsidP="00B81F7C">
      <w:pPr>
        <w:pStyle w:val="Textoindependiente2"/>
        <w:rPr>
          <w:rFonts w:ascii="Century Gothic" w:hAnsi="Century Gothic"/>
          <w:sz w:val="18"/>
          <w:szCs w:val="18"/>
        </w:rPr>
      </w:pPr>
    </w:p>
    <w:p w:rsidR="00B81F7C" w:rsidRPr="009E1850" w:rsidRDefault="00B81F7C" w:rsidP="00B81F7C">
      <w:pPr>
        <w:pStyle w:val="Textoindependiente2"/>
        <w:rPr>
          <w:rFonts w:ascii="Century Gothic" w:hAnsi="Century Gothic"/>
          <w:sz w:val="18"/>
          <w:szCs w:val="18"/>
        </w:rPr>
      </w:pPr>
      <w:r w:rsidRPr="009E1850">
        <w:rPr>
          <w:rFonts w:ascii="Century Gothic" w:hAnsi="Century Gothic"/>
          <w:sz w:val="18"/>
          <w:szCs w:val="18"/>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9E1850">
        <w:rPr>
          <w:rFonts w:ascii="Century Gothic" w:hAnsi="Century Gothic"/>
          <w:sz w:val="18"/>
          <w:szCs w:val="18"/>
        </w:rPr>
        <w:t>PyMES</w:t>
      </w:r>
      <w:proofErr w:type="spellEnd"/>
      <w:r w:rsidRPr="009E1850">
        <w:rPr>
          <w:rFonts w:ascii="Century Gothic" w:hAnsi="Century Gothic"/>
          <w:sz w:val="18"/>
          <w:szCs w:val="18"/>
        </w:rPr>
        <w:t xml:space="preserve"> a partir del 2008.</w:t>
      </w:r>
    </w:p>
    <w:p w:rsidR="00B81F7C" w:rsidRPr="009E1850" w:rsidRDefault="00B81F7C" w:rsidP="00B81F7C">
      <w:pPr>
        <w:pStyle w:val="Textoindependiente2"/>
        <w:rPr>
          <w:rFonts w:ascii="Century Gothic" w:hAnsi="Century Gothic"/>
          <w:sz w:val="18"/>
          <w:szCs w:val="18"/>
        </w:rPr>
      </w:pPr>
    </w:p>
    <w:p w:rsidR="00B81F7C" w:rsidRPr="009E1850" w:rsidRDefault="00B81F7C" w:rsidP="00B81F7C">
      <w:pPr>
        <w:pStyle w:val="Textoindependiente2"/>
        <w:rPr>
          <w:rFonts w:ascii="Century Gothic" w:hAnsi="Century Gothic"/>
          <w:sz w:val="18"/>
          <w:szCs w:val="18"/>
        </w:rPr>
      </w:pPr>
      <w:r w:rsidRPr="009E1850">
        <w:rPr>
          <w:rFonts w:ascii="Century Gothic" w:hAnsi="Century Gothic"/>
          <w:sz w:val="18"/>
          <w:szCs w:val="18"/>
        </w:rPr>
        <w:t>En este contexto, tengo el agrado de invitarte a incorporar tu empresa al programa, para que goce de los beneficios que éste le brinda:</w:t>
      </w:r>
    </w:p>
    <w:p w:rsidR="00B81F7C" w:rsidRPr="009E1850" w:rsidRDefault="00B81F7C" w:rsidP="00B81F7C">
      <w:pPr>
        <w:pStyle w:val="Textopredeterminado"/>
        <w:ind w:left="851" w:hanging="851"/>
        <w:jc w:val="left"/>
        <w:rPr>
          <w:rFonts w:ascii="Century Gothic" w:hAnsi="Century Gothic" w:cs="Arial"/>
          <w:noProof w:val="0"/>
          <w:sz w:val="18"/>
          <w:szCs w:val="18"/>
          <w:u w:val="single"/>
          <w:lang w:val="es-MX"/>
        </w:rPr>
      </w:pPr>
    </w:p>
    <w:p w:rsidR="00B81F7C" w:rsidRPr="009E1850" w:rsidRDefault="00B81F7C" w:rsidP="00B81F7C">
      <w:pPr>
        <w:pStyle w:val="Textopredeterminado"/>
        <w:ind w:left="851" w:hanging="851"/>
        <w:jc w:val="left"/>
        <w:rPr>
          <w:rFonts w:ascii="Century Gothic" w:hAnsi="Century Gothic" w:cs="Arial"/>
          <w:noProof w:val="0"/>
          <w:sz w:val="18"/>
          <w:szCs w:val="18"/>
          <w:lang w:val="es-MX"/>
        </w:rPr>
      </w:pPr>
      <w:r w:rsidRPr="009E1850">
        <w:rPr>
          <w:rFonts w:ascii="Century Gothic" w:hAnsi="Century Gothic" w:cs="Arial"/>
          <w:noProof w:val="0"/>
          <w:sz w:val="18"/>
          <w:szCs w:val="18"/>
          <w:u w:val="single"/>
          <w:lang w:val="es-MX"/>
        </w:rPr>
        <w:t>Cadenas Productivas ofrece</w:t>
      </w:r>
      <w:r w:rsidRPr="009E1850">
        <w:rPr>
          <w:rFonts w:ascii="Century Gothic" w:hAnsi="Century Gothic" w:cs="Arial"/>
          <w:noProof w:val="0"/>
          <w:sz w:val="18"/>
          <w:szCs w:val="18"/>
          <w:lang w:val="es-MX"/>
        </w:rPr>
        <w:t>:</w:t>
      </w:r>
    </w:p>
    <w:p w:rsidR="00B81F7C" w:rsidRPr="009E1850" w:rsidRDefault="00B81F7C" w:rsidP="00B81F7C">
      <w:pPr>
        <w:pStyle w:val="Textopredeterminado"/>
        <w:ind w:left="851" w:hanging="851"/>
        <w:jc w:val="left"/>
        <w:rPr>
          <w:rFonts w:ascii="Century Gothic" w:hAnsi="Century Gothic" w:cs="Arial"/>
          <w:noProof w:val="0"/>
          <w:sz w:val="18"/>
          <w:szCs w:val="18"/>
          <w:lang w:val="es-MX"/>
        </w:rPr>
      </w:pPr>
    </w:p>
    <w:p w:rsidR="00B81F7C" w:rsidRPr="009E1850" w:rsidRDefault="00B81F7C" w:rsidP="00B81F7C">
      <w:pPr>
        <w:pStyle w:val="Textopredeterminado"/>
        <w:numPr>
          <w:ilvl w:val="0"/>
          <w:numId w:val="3"/>
        </w:numPr>
        <w:jc w:val="left"/>
        <w:textAlignment w:val="auto"/>
        <w:rPr>
          <w:rFonts w:ascii="Century Gothic" w:hAnsi="Century Gothic" w:cs="Arial"/>
          <w:noProof w:val="0"/>
          <w:sz w:val="18"/>
          <w:szCs w:val="18"/>
          <w:lang w:val="es-MX"/>
        </w:rPr>
      </w:pPr>
      <w:r w:rsidRPr="009E1850">
        <w:rPr>
          <w:rFonts w:ascii="Century Gothic" w:hAnsi="Century Gothic" w:cs="Arial"/>
          <w:noProof w:val="0"/>
          <w:sz w:val="18"/>
          <w:szCs w:val="18"/>
          <w:lang w:val="es-MX"/>
        </w:rPr>
        <w:t>Adelantar el cobro de las facturas mediante el descuento electrónico</w:t>
      </w:r>
    </w:p>
    <w:p w:rsidR="00B81F7C" w:rsidRPr="009E1850" w:rsidRDefault="00B81F7C" w:rsidP="00B81F7C">
      <w:pPr>
        <w:pStyle w:val="Textopredeterminado"/>
        <w:numPr>
          <w:ilvl w:val="1"/>
          <w:numId w:val="3"/>
        </w:numPr>
        <w:jc w:val="left"/>
        <w:textAlignment w:val="auto"/>
        <w:rPr>
          <w:rFonts w:ascii="Century Gothic" w:hAnsi="Century Gothic" w:cs="Arial"/>
          <w:noProof w:val="0"/>
          <w:sz w:val="18"/>
          <w:szCs w:val="18"/>
          <w:lang w:val="es-MX"/>
        </w:rPr>
      </w:pPr>
      <w:r w:rsidRPr="009E1850">
        <w:rPr>
          <w:rFonts w:ascii="Century Gothic" w:hAnsi="Century Gothic" w:cs="Arial"/>
          <w:noProof w:val="0"/>
          <w:sz w:val="18"/>
          <w:szCs w:val="18"/>
          <w:lang w:val="es-MX"/>
        </w:rPr>
        <w:t>Obtener liquidez para realizar más negocios</w:t>
      </w:r>
    </w:p>
    <w:p w:rsidR="00B81F7C" w:rsidRPr="009E1850" w:rsidRDefault="00B81F7C" w:rsidP="00B81F7C">
      <w:pPr>
        <w:pStyle w:val="Textopredeterminado"/>
        <w:numPr>
          <w:ilvl w:val="1"/>
          <w:numId w:val="3"/>
        </w:numPr>
        <w:jc w:val="left"/>
        <w:textAlignment w:val="auto"/>
        <w:rPr>
          <w:rFonts w:ascii="Century Gothic" w:hAnsi="Century Gothic" w:cs="Arial"/>
          <w:noProof w:val="0"/>
          <w:sz w:val="18"/>
          <w:szCs w:val="18"/>
          <w:lang w:val="es-MX"/>
        </w:rPr>
      </w:pPr>
      <w:r w:rsidRPr="009E1850">
        <w:rPr>
          <w:rFonts w:ascii="Century Gothic" w:hAnsi="Century Gothic" w:cs="Arial"/>
          <w:noProof w:val="0"/>
          <w:sz w:val="18"/>
          <w:szCs w:val="18"/>
          <w:lang w:val="es-MX"/>
        </w:rPr>
        <w:t>Mejorar la eficiencia del capital de trabajo</w:t>
      </w:r>
    </w:p>
    <w:p w:rsidR="00B81F7C" w:rsidRPr="009E1850" w:rsidRDefault="00B81F7C" w:rsidP="00B81F7C">
      <w:pPr>
        <w:pStyle w:val="Textopredeterminado"/>
        <w:numPr>
          <w:ilvl w:val="1"/>
          <w:numId w:val="3"/>
        </w:numPr>
        <w:jc w:val="left"/>
        <w:textAlignment w:val="auto"/>
        <w:rPr>
          <w:rFonts w:ascii="Century Gothic" w:hAnsi="Century Gothic" w:cs="Arial"/>
          <w:noProof w:val="0"/>
          <w:sz w:val="18"/>
          <w:szCs w:val="18"/>
          <w:lang w:val="es-MX"/>
        </w:rPr>
      </w:pPr>
      <w:r w:rsidRPr="009E1850">
        <w:rPr>
          <w:rFonts w:ascii="Century Gothic" w:hAnsi="Century Gothic" w:cs="Arial"/>
          <w:noProof w:val="0"/>
          <w:sz w:val="18"/>
          <w:szCs w:val="18"/>
          <w:lang w:val="es-MX"/>
        </w:rPr>
        <w:t>Agilizar y reducir los costos de cobranza</w:t>
      </w:r>
    </w:p>
    <w:p w:rsidR="00B81F7C" w:rsidRPr="009E1850" w:rsidRDefault="00B81F7C" w:rsidP="00B81F7C">
      <w:pPr>
        <w:pStyle w:val="Textopredeterminado"/>
        <w:numPr>
          <w:ilvl w:val="1"/>
          <w:numId w:val="3"/>
        </w:numPr>
        <w:jc w:val="left"/>
        <w:textAlignment w:val="auto"/>
        <w:rPr>
          <w:rFonts w:ascii="Century Gothic" w:hAnsi="Century Gothic" w:cs="Arial"/>
          <w:noProof w:val="0"/>
          <w:sz w:val="18"/>
          <w:szCs w:val="18"/>
          <w:lang w:val="es-MX"/>
        </w:rPr>
      </w:pPr>
      <w:r w:rsidRPr="009E1850">
        <w:rPr>
          <w:rFonts w:ascii="Century Gothic" w:hAnsi="Century Gothic" w:cs="Arial"/>
          <w:noProof w:val="0"/>
          <w:sz w:val="18"/>
          <w:szCs w:val="18"/>
          <w:lang w:val="es-MX"/>
        </w:rPr>
        <w:t>Realizar las transacciones desde la empresa en un sistema amigable y sencillo, www.nafin.com.mx</w:t>
      </w:r>
    </w:p>
    <w:p w:rsidR="00B81F7C" w:rsidRPr="009E1850" w:rsidRDefault="00B81F7C" w:rsidP="00B81F7C">
      <w:pPr>
        <w:pStyle w:val="Textopredeterminado"/>
        <w:numPr>
          <w:ilvl w:val="1"/>
          <w:numId w:val="3"/>
        </w:numPr>
        <w:jc w:val="left"/>
        <w:textAlignment w:val="auto"/>
        <w:rPr>
          <w:rFonts w:ascii="Century Gothic" w:hAnsi="Century Gothic" w:cs="Arial"/>
          <w:noProof w:val="0"/>
          <w:sz w:val="18"/>
          <w:szCs w:val="18"/>
          <w:lang w:val="es-MX"/>
        </w:rPr>
      </w:pPr>
      <w:r w:rsidRPr="009E1850">
        <w:rPr>
          <w:rFonts w:ascii="Century Gothic" w:hAnsi="Century Gothic" w:cs="Arial"/>
          <w:noProof w:val="0"/>
          <w:sz w:val="18"/>
          <w:szCs w:val="18"/>
          <w:lang w:val="es-MX"/>
        </w:rPr>
        <w:t xml:space="preserve">Realizar en caso necesario, operaciones vía telefónica a través del </w:t>
      </w:r>
      <w:proofErr w:type="spellStart"/>
      <w:r w:rsidRPr="009E1850">
        <w:rPr>
          <w:rFonts w:ascii="Century Gothic" w:hAnsi="Century Gothic" w:cs="Arial"/>
          <w:noProof w:val="0"/>
          <w:sz w:val="18"/>
          <w:szCs w:val="18"/>
          <w:lang w:val="es-MX"/>
        </w:rPr>
        <w:t>Call</w:t>
      </w:r>
      <w:proofErr w:type="spellEnd"/>
      <w:r w:rsidRPr="009E1850">
        <w:rPr>
          <w:rFonts w:ascii="Century Gothic" w:hAnsi="Century Gothic" w:cs="Arial"/>
          <w:noProof w:val="0"/>
          <w:sz w:val="18"/>
          <w:szCs w:val="18"/>
          <w:lang w:val="es-MX"/>
        </w:rPr>
        <w:t xml:space="preserve"> Center 50 89 61 07 y 01800 NAFINSA (623 46 72)</w:t>
      </w:r>
    </w:p>
    <w:p w:rsidR="00B81F7C" w:rsidRPr="009E1850" w:rsidRDefault="00B81F7C" w:rsidP="00B81F7C">
      <w:pPr>
        <w:pStyle w:val="Textopredeterminado"/>
        <w:ind w:left="1080"/>
        <w:jc w:val="left"/>
        <w:rPr>
          <w:rFonts w:ascii="Century Gothic" w:hAnsi="Century Gothic" w:cs="Arial"/>
          <w:noProof w:val="0"/>
          <w:sz w:val="18"/>
          <w:szCs w:val="18"/>
          <w:lang w:val="es-MX"/>
        </w:rPr>
      </w:pPr>
    </w:p>
    <w:p w:rsidR="00B81F7C" w:rsidRPr="009E1850" w:rsidRDefault="00B81F7C" w:rsidP="00B81F7C">
      <w:pPr>
        <w:pStyle w:val="Textopredeterminado"/>
        <w:numPr>
          <w:ilvl w:val="0"/>
          <w:numId w:val="3"/>
        </w:numPr>
        <w:jc w:val="left"/>
        <w:textAlignment w:val="auto"/>
        <w:rPr>
          <w:rFonts w:ascii="Century Gothic" w:hAnsi="Century Gothic" w:cs="Arial"/>
          <w:noProof w:val="0"/>
          <w:sz w:val="18"/>
          <w:szCs w:val="18"/>
          <w:lang w:val="es-MX"/>
        </w:rPr>
      </w:pPr>
      <w:r w:rsidRPr="009E1850">
        <w:rPr>
          <w:rFonts w:ascii="Century Gothic" w:hAnsi="Century Gothic" w:cs="Arial"/>
          <w:noProof w:val="0"/>
          <w:sz w:val="18"/>
          <w:szCs w:val="18"/>
          <w:lang w:val="es-MX"/>
        </w:rPr>
        <w:t>Acceder a capacitación y asistencia técnica gratuita</w:t>
      </w:r>
    </w:p>
    <w:p w:rsidR="00B81F7C" w:rsidRPr="009E1850" w:rsidRDefault="00B81F7C" w:rsidP="00B81F7C">
      <w:pPr>
        <w:pStyle w:val="Textopredeterminado"/>
        <w:numPr>
          <w:ilvl w:val="0"/>
          <w:numId w:val="3"/>
        </w:numPr>
        <w:jc w:val="left"/>
        <w:textAlignment w:val="auto"/>
        <w:rPr>
          <w:rFonts w:ascii="Century Gothic" w:hAnsi="Century Gothic" w:cs="Arial"/>
          <w:noProof w:val="0"/>
          <w:sz w:val="18"/>
          <w:szCs w:val="18"/>
          <w:lang w:val="es-MX"/>
        </w:rPr>
      </w:pPr>
      <w:r w:rsidRPr="009E1850">
        <w:rPr>
          <w:rFonts w:ascii="Century Gothic" w:hAnsi="Century Gothic" w:cs="Arial"/>
          <w:noProof w:val="0"/>
          <w:sz w:val="18"/>
          <w:szCs w:val="18"/>
          <w:lang w:val="es-MX"/>
        </w:rPr>
        <w:t xml:space="preserve">Recibir información  </w:t>
      </w:r>
    </w:p>
    <w:p w:rsidR="00B81F7C" w:rsidRPr="009E1850" w:rsidRDefault="00B81F7C" w:rsidP="00B81F7C">
      <w:pPr>
        <w:pStyle w:val="Textopredeterminado"/>
        <w:numPr>
          <w:ilvl w:val="0"/>
          <w:numId w:val="3"/>
        </w:numPr>
        <w:jc w:val="left"/>
        <w:textAlignment w:val="auto"/>
        <w:rPr>
          <w:rFonts w:ascii="Century Gothic" w:hAnsi="Century Gothic" w:cs="Arial"/>
          <w:noProof w:val="0"/>
          <w:sz w:val="18"/>
          <w:szCs w:val="18"/>
          <w:lang w:val="es-MX"/>
        </w:rPr>
      </w:pPr>
      <w:r w:rsidRPr="009E1850">
        <w:rPr>
          <w:rFonts w:ascii="Century Gothic" w:hAnsi="Century Gothic" w:cs="Arial"/>
          <w:noProof w:val="0"/>
          <w:sz w:val="18"/>
          <w:szCs w:val="18"/>
          <w:lang w:val="es-MX"/>
        </w:rPr>
        <w:t>Formar parte del Directorio de compras del Gobierno Federal</w:t>
      </w:r>
    </w:p>
    <w:p w:rsidR="00B81F7C" w:rsidRPr="009E1850" w:rsidRDefault="00B81F7C" w:rsidP="00B81F7C">
      <w:pPr>
        <w:pStyle w:val="Textopredeterminado"/>
        <w:ind w:left="851" w:hanging="851"/>
        <w:jc w:val="left"/>
        <w:rPr>
          <w:rFonts w:ascii="Century Gothic" w:hAnsi="Century Gothic" w:cs="Arial"/>
          <w:noProof w:val="0"/>
          <w:sz w:val="18"/>
          <w:szCs w:val="18"/>
          <w:lang w:val="es-MX"/>
        </w:rPr>
      </w:pPr>
    </w:p>
    <w:p w:rsidR="00B81F7C" w:rsidRPr="009E1850" w:rsidRDefault="00B81F7C" w:rsidP="00B81F7C">
      <w:pPr>
        <w:pStyle w:val="Textopredeterminado"/>
        <w:ind w:left="851" w:hanging="851"/>
        <w:jc w:val="left"/>
        <w:rPr>
          <w:rFonts w:ascii="Century Gothic" w:hAnsi="Century Gothic" w:cs="Arial"/>
          <w:noProof w:val="0"/>
          <w:sz w:val="18"/>
          <w:szCs w:val="18"/>
          <w:lang w:val="es-MX"/>
        </w:rPr>
      </w:pPr>
      <w:r w:rsidRPr="009E1850">
        <w:rPr>
          <w:rFonts w:ascii="Century Gothic" w:hAnsi="Century Gothic" w:cs="Arial"/>
          <w:noProof w:val="0"/>
          <w:sz w:val="18"/>
          <w:szCs w:val="18"/>
          <w:u w:val="single"/>
          <w:lang w:val="es-MX"/>
        </w:rPr>
        <w:t xml:space="preserve">Características descuento </w:t>
      </w:r>
      <w:proofErr w:type="spellStart"/>
      <w:r w:rsidRPr="009E1850">
        <w:rPr>
          <w:rFonts w:ascii="Century Gothic" w:hAnsi="Century Gothic" w:cs="Arial"/>
          <w:noProof w:val="0"/>
          <w:sz w:val="18"/>
          <w:szCs w:val="18"/>
          <w:u w:val="single"/>
          <w:lang w:val="es-MX"/>
        </w:rPr>
        <w:t>ó</w:t>
      </w:r>
      <w:proofErr w:type="spellEnd"/>
      <w:r w:rsidRPr="009E1850">
        <w:rPr>
          <w:rFonts w:ascii="Century Gothic" w:hAnsi="Century Gothic" w:cs="Arial"/>
          <w:noProof w:val="0"/>
          <w:sz w:val="18"/>
          <w:szCs w:val="18"/>
          <w:u w:val="single"/>
          <w:lang w:val="es-MX"/>
        </w:rPr>
        <w:t xml:space="preserve"> factoraje electrónico</w:t>
      </w:r>
      <w:r w:rsidRPr="009E1850">
        <w:rPr>
          <w:rFonts w:ascii="Century Gothic" w:hAnsi="Century Gothic" w:cs="Arial"/>
          <w:noProof w:val="0"/>
          <w:sz w:val="18"/>
          <w:szCs w:val="18"/>
          <w:lang w:val="es-MX"/>
        </w:rPr>
        <w:t>:</w:t>
      </w:r>
    </w:p>
    <w:p w:rsidR="00B81F7C" w:rsidRPr="009E1850" w:rsidRDefault="00B81F7C" w:rsidP="00B81F7C">
      <w:pPr>
        <w:pStyle w:val="Textopredeterminado"/>
        <w:ind w:left="851" w:hanging="851"/>
        <w:jc w:val="left"/>
        <w:rPr>
          <w:rFonts w:ascii="Century Gothic" w:hAnsi="Century Gothic" w:cs="Arial"/>
          <w:noProof w:val="0"/>
          <w:sz w:val="18"/>
          <w:szCs w:val="18"/>
          <w:lang w:val="es-MX"/>
        </w:rPr>
      </w:pPr>
    </w:p>
    <w:p w:rsidR="00B81F7C" w:rsidRPr="009E1850" w:rsidRDefault="00B81F7C" w:rsidP="00B81F7C">
      <w:pPr>
        <w:pStyle w:val="Textopredeterminado"/>
        <w:numPr>
          <w:ilvl w:val="0"/>
          <w:numId w:val="4"/>
        </w:numPr>
        <w:jc w:val="left"/>
        <w:textAlignment w:val="auto"/>
        <w:rPr>
          <w:rFonts w:ascii="Century Gothic" w:hAnsi="Century Gothic" w:cs="Arial"/>
          <w:noProof w:val="0"/>
          <w:sz w:val="18"/>
          <w:szCs w:val="18"/>
          <w:lang w:val="es-MX"/>
        </w:rPr>
      </w:pPr>
      <w:r w:rsidRPr="009E1850">
        <w:rPr>
          <w:rFonts w:ascii="Century Gothic" w:hAnsi="Century Gothic" w:cs="Arial"/>
          <w:noProof w:val="0"/>
          <w:sz w:val="18"/>
          <w:szCs w:val="18"/>
          <w:lang w:val="es-MX"/>
        </w:rPr>
        <w:t>Anticipar la totalidad de su cuenta por cobrar (documento)</w:t>
      </w:r>
    </w:p>
    <w:p w:rsidR="00B81F7C" w:rsidRPr="009E1850" w:rsidRDefault="00B81F7C" w:rsidP="00B81F7C">
      <w:pPr>
        <w:pStyle w:val="Textopredeterminado"/>
        <w:numPr>
          <w:ilvl w:val="0"/>
          <w:numId w:val="4"/>
        </w:numPr>
        <w:jc w:val="left"/>
        <w:textAlignment w:val="auto"/>
        <w:rPr>
          <w:rFonts w:ascii="Century Gothic" w:hAnsi="Century Gothic" w:cs="Arial"/>
          <w:noProof w:val="0"/>
          <w:sz w:val="18"/>
          <w:szCs w:val="18"/>
          <w:lang w:val="es-MX"/>
        </w:rPr>
      </w:pPr>
      <w:r w:rsidRPr="009E1850">
        <w:rPr>
          <w:rFonts w:ascii="Century Gothic" w:hAnsi="Century Gothic" w:cs="Arial"/>
          <w:noProof w:val="0"/>
          <w:sz w:val="18"/>
          <w:szCs w:val="18"/>
          <w:lang w:val="es-MX"/>
        </w:rPr>
        <w:t>Descuento aplicable a tasas preferenciales</w:t>
      </w:r>
    </w:p>
    <w:p w:rsidR="00B81F7C" w:rsidRPr="009E1850" w:rsidRDefault="00B81F7C" w:rsidP="00B81F7C">
      <w:pPr>
        <w:pStyle w:val="Textopredeterminado"/>
        <w:numPr>
          <w:ilvl w:val="0"/>
          <w:numId w:val="4"/>
        </w:numPr>
        <w:jc w:val="left"/>
        <w:textAlignment w:val="auto"/>
        <w:rPr>
          <w:rFonts w:ascii="Century Gothic" w:hAnsi="Century Gothic" w:cs="Arial"/>
          <w:noProof w:val="0"/>
          <w:sz w:val="18"/>
          <w:szCs w:val="18"/>
          <w:lang w:val="es-MX"/>
        </w:rPr>
      </w:pPr>
      <w:r w:rsidRPr="009E1850">
        <w:rPr>
          <w:rFonts w:ascii="Century Gothic" w:hAnsi="Century Gothic" w:cs="Arial"/>
          <w:noProof w:val="0"/>
          <w:sz w:val="18"/>
          <w:szCs w:val="18"/>
          <w:lang w:val="es-MX"/>
        </w:rPr>
        <w:t xml:space="preserve">Sin garantías, ni otros costos </w:t>
      </w:r>
      <w:proofErr w:type="spellStart"/>
      <w:r w:rsidRPr="009E1850">
        <w:rPr>
          <w:rFonts w:ascii="Century Gothic" w:hAnsi="Century Gothic" w:cs="Arial"/>
          <w:noProof w:val="0"/>
          <w:sz w:val="18"/>
          <w:szCs w:val="18"/>
          <w:lang w:val="es-MX"/>
        </w:rPr>
        <w:t>ó</w:t>
      </w:r>
      <w:proofErr w:type="spellEnd"/>
      <w:r w:rsidRPr="009E1850">
        <w:rPr>
          <w:rFonts w:ascii="Century Gothic" w:hAnsi="Century Gothic" w:cs="Arial"/>
          <w:noProof w:val="0"/>
          <w:sz w:val="18"/>
          <w:szCs w:val="18"/>
          <w:lang w:val="es-MX"/>
        </w:rPr>
        <w:t xml:space="preserve"> comisiones adicionales</w:t>
      </w:r>
    </w:p>
    <w:p w:rsidR="00B81F7C" w:rsidRPr="009E1850" w:rsidRDefault="00B81F7C" w:rsidP="00B81F7C">
      <w:pPr>
        <w:pStyle w:val="Textopredeterminado"/>
        <w:numPr>
          <w:ilvl w:val="0"/>
          <w:numId w:val="4"/>
        </w:numPr>
        <w:ind w:left="567" w:hanging="207"/>
        <w:jc w:val="left"/>
        <w:textAlignment w:val="auto"/>
        <w:rPr>
          <w:rFonts w:ascii="Century Gothic" w:hAnsi="Century Gothic" w:cs="Arial"/>
          <w:noProof w:val="0"/>
          <w:sz w:val="18"/>
          <w:szCs w:val="18"/>
          <w:lang w:val="es-MX"/>
        </w:rPr>
      </w:pPr>
      <w:r w:rsidRPr="009E1850">
        <w:rPr>
          <w:rFonts w:ascii="Century Gothic" w:hAnsi="Century Gothic" w:cs="Arial"/>
          <w:noProof w:val="0"/>
          <w:sz w:val="18"/>
          <w:szCs w:val="18"/>
          <w:lang w:val="es-MX"/>
        </w:rPr>
        <w:t xml:space="preserve">Contar con la disposición de los recursos en un plazo no mayor a 24 </w:t>
      </w:r>
      <w:proofErr w:type="spellStart"/>
      <w:r w:rsidRPr="009E1850">
        <w:rPr>
          <w:rFonts w:ascii="Century Gothic" w:hAnsi="Century Gothic" w:cs="Arial"/>
          <w:noProof w:val="0"/>
          <w:sz w:val="18"/>
          <w:szCs w:val="18"/>
          <w:lang w:val="es-MX"/>
        </w:rPr>
        <w:t>hrs</w:t>
      </w:r>
      <w:proofErr w:type="spellEnd"/>
      <w:r w:rsidRPr="009E1850">
        <w:rPr>
          <w:rFonts w:ascii="Century Gothic" w:hAnsi="Century Gothic" w:cs="Arial"/>
          <w:noProof w:val="0"/>
          <w:sz w:val="18"/>
          <w:szCs w:val="18"/>
          <w:lang w:val="es-MX"/>
        </w:rPr>
        <w:t>, en forma electrónica y eligiendo al intermediario financiero de su preferencia</w:t>
      </w:r>
    </w:p>
    <w:p w:rsidR="00B81F7C" w:rsidRPr="009E1850" w:rsidRDefault="00B81F7C" w:rsidP="00B81F7C">
      <w:pPr>
        <w:jc w:val="both"/>
        <w:rPr>
          <w:rFonts w:ascii="Century Gothic" w:hAnsi="Century Gothic"/>
          <w:sz w:val="18"/>
          <w:szCs w:val="18"/>
        </w:rPr>
      </w:pPr>
    </w:p>
    <w:p w:rsidR="00B81F7C" w:rsidRPr="009E1850" w:rsidRDefault="00B81F7C" w:rsidP="00B81F7C">
      <w:pPr>
        <w:jc w:val="both"/>
        <w:rPr>
          <w:rFonts w:ascii="Century Gothic" w:hAnsi="Century Gothic"/>
          <w:sz w:val="18"/>
          <w:szCs w:val="18"/>
        </w:rPr>
      </w:pPr>
      <w:r w:rsidRPr="009E1850">
        <w:rPr>
          <w:rFonts w:ascii="Century Gothic" w:hAnsi="Century Gothic"/>
          <w:sz w:val="18"/>
          <w:szCs w:val="18"/>
        </w:rPr>
        <w:t>Afiliarse al programa es por única vez y no es necesario realizar el proceso nuevamente en alguna otra dependencia o entidad, no tiene ningún costo; en caso de requerirlo podrás hacer el cobro anticipado en la página www.nafin.com.mx o bien vía telefónica.</w:t>
      </w:r>
    </w:p>
    <w:p w:rsidR="00B81F7C" w:rsidRPr="009E1850" w:rsidRDefault="00B81F7C" w:rsidP="00B81F7C">
      <w:pPr>
        <w:rPr>
          <w:rFonts w:ascii="Century Gothic" w:hAnsi="Century Gothic" w:cs="Arial"/>
          <w:sz w:val="18"/>
          <w:szCs w:val="18"/>
        </w:rPr>
      </w:pPr>
    </w:p>
    <w:p w:rsidR="00B81F7C" w:rsidRPr="009E1850" w:rsidRDefault="00B81F7C" w:rsidP="00B81F7C">
      <w:pPr>
        <w:jc w:val="both"/>
        <w:rPr>
          <w:rFonts w:ascii="Century Gothic" w:hAnsi="Century Gothic"/>
          <w:sz w:val="18"/>
          <w:szCs w:val="18"/>
        </w:rPr>
      </w:pPr>
      <w:r w:rsidRPr="009E1850">
        <w:rPr>
          <w:rFonts w:ascii="Century Gothic" w:hAnsi="Century Gothic"/>
          <w:sz w:val="18"/>
          <w:szCs w:val="18"/>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rsidR="00B81F7C" w:rsidRPr="009E1850" w:rsidRDefault="00B81F7C" w:rsidP="00B81F7C">
      <w:pPr>
        <w:jc w:val="both"/>
        <w:rPr>
          <w:rFonts w:ascii="Century Gothic" w:hAnsi="Century Gothic"/>
          <w:sz w:val="18"/>
          <w:szCs w:val="18"/>
        </w:rPr>
      </w:pPr>
    </w:p>
    <w:p w:rsidR="00B81F7C" w:rsidRPr="009E1850" w:rsidRDefault="00B81F7C" w:rsidP="00B81F7C">
      <w:pPr>
        <w:jc w:val="both"/>
        <w:rPr>
          <w:rFonts w:ascii="Century Gothic" w:hAnsi="Century Gothic"/>
          <w:sz w:val="18"/>
          <w:szCs w:val="18"/>
        </w:rPr>
      </w:pPr>
      <w:r w:rsidRPr="009E1850">
        <w:rPr>
          <w:rFonts w:ascii="Century Gothic" w:hAnsi="Century Gothic"/>
          <w:sz w:val="18"/>
          <w:szCs w:val="18"/>
        </w:rPr>
        <w:t xml:space="preserve">Al concretar tu afiliación tendrás como beneficio formar parte del Directorio de Compras que ofrece ser un </w:t>
      </w:r>
      <w:r w:rsidR="00D3533C" w:rsidRPr="009E1850">
        <w:rPr>
          <w:rFonts w:ascii="Century Gothic" w:hAnsi="Century Gothic"/>
          <w:sz w:val="18"/>
          <w:szCs w:val="18"/>
        </w:rPr>
        <w:t>prestador de servicios</w:t>
      </w:r>
      <w:r w:rsidRPr="009E1850">
        <w:rPr>
          <w:rFonts w:ascii="Century Gothic" w:hAnsi="Century Gothic"/>
          <w:sz w:val="18"/>
          <w:szCs w:val="18"/>
        </w:rPr>
        <w:t xml:space="preserve"> elegible para el Sistema de Compras del Gobierno Federal.</w:t>
      </w:r>
    </w:p>
    <w:p w:rsidR="00B81F7C" w:rsidRPr="009E1850" w:rsidRDefault="00B81F7C" w:rsidP="00B81F7C">
      <w:pPr>
        <w:jc w:val="both"/>
        <w:rPr>
          <w:rFonts w:ascii="Century Gothic" w:hAnsi="Century Gothic"/>
          <w:sz w:val="18"/>
          <w:szCs w:val="18"/>
        </w:rPr>
      </w:pPr>
    </w:p>
    <w:p w:rsidR="00B81F7C" w:rsidRPr="009E1850" w:rsidRDefault="00B81F7C" w:rsidP="00B81F7C">
      <w:pPr>
        <w:pStyle w:val="Textoindependiente"/>
        <w:shd w:val="clear" w:color="auto" w:fill="FFFFFF"/>
        <w:jc w:val="center"/>
        <w:rPr>
          <w:rFonts w:ascii="Century Gothic" w:hAnsi="Century Gothic"/>
          <w:b/>
          <w:sz w:val="18"/>
          <w:szCs w:val="18"/>
        </w:rPr>
      </w:pPr>
      <w:r w:rsidRPr="009E1850">
        <w:rPr>
          <w:rFonts w:ascii="Century Gothic" w:hAnsi="Century Gothic"/>
          <w:b/>
          <w:sz w:val="18"/>
          <w:szCs w:val="18"/>
        </w:rPr>
        <w:t>LISTA DE DOCUMENTOS PARA LA INTEGRACIÓN DEL EXPEDIENTE DE AFILIACIÓN</w:t>
      </w:r>
    </w:p>
    <w:p w:rsidR="00B81F7C" w:rsidRPr="009E1850" w:rsidRDefault="00B81F7C" w:rsidP="00B81F7C">
      <w:pPr>
        <w:pStyle w:val="Textoindependiente"/>
        <w:shd w:val="clear" w:color="auto" w:fill="FFFFFF"/>
        <w:jc w:val="center"/>
        <w:rPr>
          <w:rFonts w:ascii="Century Gothic" w:hAnsi="Century Gothic"/>
          <w:b/>
          <w:sz w:val="18"/>
          <w:szCs w:val="18"/>
        </w:rPr>
      </w:pPr>
      <w:r w:rsidRPr="009E1850">
        <w:rPr>
          <w:rFonts w:ascii="Century Gothic" w:hAnsi="Century Gothic"/>
          <w:b/>
          <w:sz w:val="18"/>
          <w:szCs w:val="18"/>
        </w:rPr>
        <w:t>AL PROGRAMA DE CADENAS PRODUCTIVAS.</w:t>
      </w:r>
    </w:p>
    <w:p w:rsidR="00B81F7C" w:rsidRPr="009E1850" w:rsidRDefault="00B81F7C" w:rsidP="00B81F7C">
      <w:pPr>
        <w:shd w:val="clear" w:color="auto" w:fill="FFFFFF"/>
        <w:rPr>
          <w:rFonts w:ascii="Century Gothic" w:eastAsia="Batang" w:hAnsi="Century Gothic" w:cs="Arial"/>
          <w:sz w:val="18"/>
          <w:szCs w:val="18"/>
        </w:rPr>
      </w:pPr>
    </w:p>
    <w:p w:rsidR="00B81F7C" w:rsidRPr="009E1850" w:rsidRDefault="00B81F7C" w:rsidP="00B81F7C">
      <w:pPr>
        <w:shd w:val="clear" w:color="auto" w:fill="FFFFFF"/>
        <w:rPr>
          <w:rFonts w:ascii="Century Gothic" w:eastAsia="Batang" w:hAnsi="Century Gothic" w:cs="Arial"/>
          <w:sz w:val="18"/>
          <w:szCs w:val="18"/>
        </w:rPr>
      </w:pPr>
      <w:r w:rsidRPr="009E1850">
        <w:rPr>
          <w:rFonts w:ascii="Century Gothic" w:eastAsia="Batang" w:hAnsi="Century Gothic" w:cs="Arial"/>
          <w:sz w:val="18"/>
          <w:szCs w:val="18"/>
        </w:rPr>
        <w:t xml:space="preserve">1.- </w:t>
      </w:r>
      <w:r w:rsidRPr="009E1850">
        <w:rPr>
          <w:rFonts w:ascii="Century Gothic" w:eastAsia="Batang" w:hAnsi="Century Gothic" w:cs="Arial"/>
          <w:sz w:val="18"/>
          <w:szCs w:val="18"/>
        </w:rPr>
        <w:tab/>
        <w:t>Carta Requerimiento de Afiliación, Fallo o Pedido.</w:t>
      </w:r>
    </w:p>
    <w:p w:rsidR="00B81F7C" w:rsidRPr="009E1850" w:rsidRDefault="00B81F7C" w:rsidP="00B81F7C">
      <w:pPr>
        <w:shd w:val="clear" w:color="auto" w:fill="FFFFFF"/>
        <w:rPr>
          <w:rFonts w:ascii="Century Gothic" w:eastAsia="Batang" w:hAnsi="Century Gothic" w:cs="Arial"/>
          <w:sz w:val="18"/>
          <w:szCs w:val="18"/>
        </w:rPr>
      </w:pPr>
      <w:r w:rsidRPr="009E1850">
        <w:rPr>
          <w:rFonts w:ascii="Century Gothic" w:eastAsia="Batang" w:hAnsi="Century Gothic" w:cs="Arial"/>
          <w:sz w:val="18"/>
          <w:szCs w:val="18"/>
        </w:rPr>
        <w:t>Debidamente firmada por el área usuaria compradora</w:t>
      </w:r>
    </w:p>
    <w:p w:rsidR="00B81F7C" w:rsidRPr="009E1850" w:rsidRDefault="00B81F7C" w:rsidP="00B81F7C">
      <w:pPr>
        <w:shd w:val="clear" w:color="auto" w:fill="FFFFFF"/>
        <w:rPr>
          <w:rFonts w:ascii="Century Gothic" w:eastAsia="Batang" w:hAnsi="Century Gothic" w:cs="Arial"/>
          <w:sz w:val="18"/>
          <w:szCs w:val="18"/>
        </w:rPr>
      </w:pPr>
      <w:r w:rsidRPr="009E1850">
        <w:rPr>
          <w:rFonts w:ascii="Century Gothic" w:eastAsia="Batang" w:hAnsi="Century Gothic" w:cs="Arial"/>
          <w:sz w:val="18"/>
          <w:szCs w:val="18"/>
        </w:rPr>
        <w:t>2.-</w:t>
      </w:r>
      <w:r w:rsidRPr="009E1850">
        <w:rPr>
          <w:rFonts w:ascii="Century Gothic" w:eastAsia="Batang" w:hAnsi="Century Gothic" w:cs="Arial"/>
          <w:sz w:val="18"/>
          <w:szCs w:val="18"/>
        </w:rPr>
        <w:tab/>
        <w:t xml:space="preserve">**Copia simple del Acta Constitutiva (Escritura con la que se constituye o crea la empresa). </w:t>
      </w:r>
    </w:p>
    <w:p w:rsidR="00B81F7C" w:rsidRPr="009E1850" w:rsidRDefault="00B81F7C" w:rsidP="00B81F7C">
      <w:pPr>
        <w:shd w:val="clear" w:color="auto" w:fill="FFFFFF"/>
        <w:rPr>
          <w:rFonts w:ascii="Century Gothic" w:eastAsia="Batang" w:hAnsi="Century Gothic" w:cs="Arial"/>
          <w:sz w:val="18"/>
          <w:szCs w:val="18"/>
        </w:rPr>
      </w:pPr>
      <w:r w:rsidRPr="009E1850">
        <w:rPr>
          <w:rFonts w:ascii="Century Gothic" w:eastAsia="Batang" w:hAnsi="Century Gothic" w:cs="Arial"/>
          <w:sz w:val="18"/>
          <w:szCs w:val="18"/>
        </w:rPr>
        <w:t>Esta escritura debe estar debidamente inscrita en el Registro Público de la Propiedad y de Comercio.</w:t>
      </w:r>
    </w:p>
    <w:p w:rsidR="00B81F7C" w:rsidRPr="009E1850" w:rsidRDefault="00B81F7C" w:rsidP="00B81F7C">
      <w:pPr>
        <w:shd w:val="clear" w:color="auto" w:fill="FFFFFF"/>
        <w:rPr>
          <w:rFonts w:ascii="Century Gothic" w:eastAsia="Batang" w:hAnsi="Century Gothic" w:cs="Arial"/>
          <w:sz w:val="18"/>
          <w:szCs w:val="18"/>
        </w:rPr>
      </w:pPr>
      <w:r w:rsidRPr="009E1850">
        <w:rPr>
          <w:rFonts w:ascii="Century Gothic" w:eastAsia="Batang" w:hAnsi="Century Gothic" w:cs="Arial"/>
          <w:sz w:val="18"/>
          <w:szCs w:val="18"/>
        </w:rPr>
        <w:t>Debe anexarse completa y legible en todas las hojas.</w:t>
      </w:r>
    </w:p>
    <w:p w:rsidR="00B81F7C" w:rsidRPr="009E1850" w:rsidRDefault="00B81F7C" w:rsidP="00B81F7C">
      <w:pPr>
        <w:shd w:val="clear" w:color="auto" w:fill="FFFFFF"/>
        <w:rPr>
          <w:rFonts w:ascii="Century Gothic" w:eastAsia="Batang" w:hAnsi="Century Gothic" w:cs="Arial"/>
          <w:sz w:val="18"/>
          <w:szCs w:val="18"/>
        </w:rPr>
      </w:pPr>
      <w:r w:rsidRPr="009E1850">
        <w:rPr>
          <w:rFonts w:ascii="Century Gothic" w:eastAsia="Batang" w:hAnsi="Century Gothic" w:cs="Arial"/>
          <w:sz w:val="18"/>
          <w:szCs w:val="18"/>
        </w:rPr>
        <w:t xml:space="preserve">3.- </w:t>
      </w:r>
      <w:r w:rsidRPr="009E1850">
        <w:rPr>
          <w:rFonts w:ascii="Century Gothic" w:eastAsia="Batang" w:hAnsi="Century Gothic" w:cs="Arial"/>
          <w:sz w:val="18"/>
          <w:szCs w:val="18"/>
        </w:rPr>
        <w:tab/>
        <w:t xml:space="preserve">**Copia simple de la Escritura de Reformas (modificaciones a los estatutos de la empresa) </w:t>
      </w:r>
    </w:p>
    <w:p w:rsidR="00B81F7C" w:rsidRPr="009E1850" w:rsidRDefault="00B81F7C" w:rsidP="00B81F7C">
      <w:pPr>
        <w:shd w:val="clear" w:color="auto" w:fill="FFFFFF"/>
        <w:rPr>
          <w:rFonts w:ascii="Century Gothic" w:eastAsia="Batang" w:hAnsi="Century Gothic" w:cs="Arial"/>
          <w:sz w:val="18"/>
          <w:szCs w:val="18"/>
        </w:rPr>
      </w:pPr>
      <w:r w:rsidRPr="009E1850">
        <w:rPr>
          <w:rFonts w:ascii="Century Gothic" w:eastAsia="Batang" w:hAnsi="Century Gothic" w:cs="Arial"/>
          <w:sz w:val="18"/>
          <w:szCs w:val="18"/>
        </w:rPr>
        <w:t xml:space="preserve">Cambios de razón social,  fusiones, cambios de administración, etc., </w:t>
      </w:r>
    </w:p>
    <w:p w:rsidR="00B81F7C" w:rsidRPr="009E1850" w:rsidRDefault="00B81F7C" w:rsidP="00B81F7C">
      <w:pPr>
        <w:shd w:val="clear" w:color="auto" w:fill="FFFFFF"/>
        <w:rPr>
          <w:rFonts w:ascii="Century Gothic" w:eastAsia="Batang" w:hAnsi="Century Gothic" w:cs="Arial"/>
          <w:sz w:val="18"/>
          <w:szCs w:val="18"/>
        </w:rPr>
      </w:pPr>
      <w:r w:rsidRPr="009E1850">
        <w:rPr>
          <w:rFonts w:ascii="Century Gothic" w:eastAsia="Batang" w:hAnsi="Century Gothic" w:cs="Arial"/>
          <w:sz w:val="18"/>
          <w:szCs w:val="18"/>
        </w:rPr>
        <w:t xml:space="preserve">Estar debidamente inscrita en el Registro Público de la Propiedad y del Comercio. </w:t>
      </w:r>
    </w:p>
    <w:p w:rsidR="00B81F7C" w:rsidRPr="009E1850" w:rsidRDefault="00B81F7C" w:rsidP="00B81F7C">
      <w:pPr>
        <w:shd w:val="clear" w:color="auto" w:fill="FFFFFF"/>
        <w:rPr>
          <w:rFonts w:ascii="Century Gothic" w:eastAsia="Batang" w:hAnsi="Century Gothic" w:cs="Arial"/>
          <w:sz w:val="18"/>
          <w:szCs w:val="18"/>
        </w:rPr>
      </w:pPr>
      <w:r w:rsidRPr="009E1850">
        <w:rPr>
          <w:rFonts w:ascii="Century Gothic" w:eastAsia="Batang" w:hAnsi="Century Gothic" w:cs="Arial"/>
          <w:sz w:val="18"/>
          <w:szCs w:val="18"/>
        </w:rPr>
        <w:t>Completa y legible en todas las hojas.</w:t>
      </w:r>
    </w:p>
    <w:p w:rsidR="00B81F7C" w:rsidRPr="009E1850" w:rsidRDefault="00B81F7C" w:rsidP="00B81F7C">
      <w:pPr>
        <w:shd w:val="clear" w:color="auto" w:fill="FFFFFF"/>
        <w:rPr>
          <w:rFonts w:ascii="Century Gothic" w:eastAsia="Batang" w:hAnsi="Century Gothic" w:cs="Arial"/>
          <w:sz w:val="18"/>
          <w:szCs w:val="18"/>
        </w:rPr>
      </w:pPr>
      <w:r w:rsidRPr="009E1850">
        <w:rPr>
          <w:rFonts w:ascii="Century Gothic" w:eastAsia="Batang" w:hAnsi="Century Gothic" w:cs="Arial"/>
          <w:sz w:val="18"/>
          <w:szCs w:val="18"/>
        </w:rPr>
        <w:t>4.-</w:t>
      </w:r>
      <w:r w:rsidRPr="009E1850">
        <w:rPr>
          <w:rFonts w:ascii="Century Gothic" w:eastAsia="Batang" w:hAnsi="Century Gothic" w:cs="Arial"/>
          <w:sz w:val="18"/>
          <w:szCs w:val="18"/>
        </w:rPr>
        <w:tab/>
        <w:t xml:space="preserve">**Copia simple  de la escritura pública mediante la cual se haga constar los Poderes y Facultades del Representante Legal para Actos de Dominio. </w:t>
      </w:r>
    </w:p>
    <w:p w:rsidR="00B81F7C" w:rsidRPr="009E1850" w:rsidRDefault="00B81F7C" w:rsidP="00B81F7C">
      <w:pPr>
        <w:shd w:val="clear" w:color="auto" w:fill="FFFFFF"/>
        <w:rPr>
          <w:rFonts w:ascii="Century Gothic" w:eastAsia="Batang" w:hAnsi="Century Gothic" w:cs="Arial"/>
          <w:sz w:val="18"/>
          <w:szCs w:val="18"/>
        </w:rPr>
      </w:pPr>
      <w:r w:rsidRPr="009E1850">
        <w:rPr>
          <w:rFonts w:ascii="Century Gothic" w:eastAsia="Batang" w:hAnsi="Century Gothic" w:cs="Arial"/>
          <w:sz w:val="18"/>
          <w:szCs w:val="18"/>
        </w:rPr>
        <w:t xml:space="preserve">Esta escritura debe estar debidamente inscrita en el Registro Público de la Propiedad y de Comercio. </w:t>
      </w:r>
    </w:p>
    <w:p w:rsidR="00B81F7C" w:rsidRPr="009E1850" w:rsidRDefault="00B81F7C" w:rsidP="00B81F7C">
      <w:pPr>
        <w:shd w:val="clear" w:color="auto" w:fill="FFFFFF"/>
        <w:rPr>
          <w:rFonts w:ascii="Century Gothic" w:eastAsia="Batang" w:hAnsi="Century Gothic" w:cs="Arial"/>
          <w:sz w:val="18"/>
          <w:szCs w:val="18"/>
        </w:rPr>
      </w:pPr>
      <w:r w:rsidRPr="009E1850">
        <w:rPr>
          <w:rFonts w:ascii="Century Gothic" w:eastAsia="Batang" w:hAnsi="Century Gothic" w:cs="Arial"/>
          <w:sz w:val="18"/>
          <w:szCs w:val="18"/>
        </w:rPr>
        <w:t>Debe anexarse completa y legible en todas las hojas.</w:t>
      </w:r>
    </w:p>
    <w:p w:rsidR="00B81F7C" w:rsidRPr="009E1850" w:rsidRDefault="00B81F7C" w:rsidP="00B81F7C">
      <w:pPr>
        <w:shd w:val="clear" w:color="auto" w:fill="FFFFFF"/>
        <w:rPr>
          <w:rFonts w:ascii="Century Gothic" w:eastAsia="Batang" w:hAnsi="Century Gothic" w:cs="Arial"/>
          <w:sz w:val="18"/>
          <w:szCs w:val="18"/>
        </w:rPr>
      </w:pPr>
      <w:r w:rsidRPr="009E1850">
        <w:rPr>
          <w:rFonts w:ascii="Century Gothic" w:eastAsia="Batang" w:hAnsi="Century Gothic" w:cs="Arial"/>
          <w:sz w:val="18"/>
          <w:szCs w:val="18"/>
        </w:rPr>
        <w:t xml:space="preserve">5.- </w:t>
      </w:r>
      <w:r w:rsidRPr="009E1850">
        <w:rPr>
          <w:rFonts w:ascii="Century Gothic" w:eastAsia="Batang" w:hAnsi="Century Gothic" w:cs="Arial"/>
          <w:sz w:val="18"/>
          <w:szCs w:val="18"/>
        </w:rPr>
        <w:tab/>
        <w:t>Comprobante de domicilio Fiscal</w:t>
      </w:r>
    </w:p>
    <w:p w:rsidR="00B81F7C" w:rsidRPr="009E1850" w:rsidRDefault="00B81F7C" w:rsidP="00B81F7C">
      <w:pPr>
        <w:shd w:val="clear" w:color="auto" w:fill="FFFFFF"/>
        <w:rPr>
          <w:rFonts w:ascii="Century Gothic" w:eastAsia="Batang" w:hAnsi="Century Gothic" w:cs="Arial"/>
          <w:sz w:val="18"/>
          <w:szCs w:val="18"/>
        </w:rPr>
      </w:pPr>
      <w:r w:rsidRPr="009E1850">
        <w:rPr>
          <w:rFonts w:ascii="Century Gothic" w:eastAsia="Batang" w:hAnsi="Century Gothic" w:cs="Arial"/>
          <w:sz w:val="18"/>
          <w:szCs w:val="18"/>
        </w:rPr>
        <w:t>Vigencia no mayor a 2 meses</w:t>
      </w:r>
    </w:p>
    <w:p w:rsidR="00B81F7C" w:rsidRPr="009E1850" w:rsidRDefault="00B81F7C" w:rsidP="00B81F7C">
      <w:pPr>
        <w:shd w:val="clear" w:color="auto" w:fill="FFFFFF"/>
        <w:rPr>
          <w:rFonts w:ascii="Century Gothic" w:eastAsia="Batang" w:hAnsi="Century Gothic" w:cs="Arial"/>
          <w:sz w:val="18"/>
          <w:szCs w:val="18"/>
        </w:rPr>
      </w:pPr>
      <w:r w:rsidRPr="009E1850">
        <w:rPr>
          <w:rFonts w:ascii="Century Gothic" w:eastAsia="Batang" w:hAnsi="Century Gothic" w:cs="Arial"/>
          <w:sz w:val="18"/>
          <w:szCs w:val="18"/>
        </w:rPr>
        <w:t>Comprobante de domicilio oficial (Recibo de agua, Luz, Teléfono fijo, predio)</w:t>
      </w:r>
    </w:p>
    <w:p w:rsidR="00B81F7C" w:rsidRPr="009E1850" w:rsidRDefault="00B81F7C" w:rsidP="00B81F7C">
      <w:pPr>
        <w:shd w:val="clear" w:color="auto" w:fill="FFFFFF"/>
        <w:rPr>
          <w:rFonts w:ascii="Century Gothic" w:eastAsia="Batang" w:hAnsi="Century Gothic" w:cs="Arial"/>
          <w:sz w:val="18"/>
          <w:szCs w:val="18"/>
        </w:rPr>
      </w:pPr>
      <w:r w:rsidRPr="009E1850">
        <w:rPr>
          <w:rFonts w:ascii="Century Gothic" w:eastAsia="Batang" w:hAnsi="Century Gothic" w:cs="Arial"/>
          <w:sz w:val="18"/>
          <w:szCs w:val="18"/>
        </w:rPr>
        <w:t>Debe estar a nombre de la empresa, en caso de no ser así, adjuntar contrato de arrendamiento, comodato.</w:t>
      </w:r>
    </w:p>
    <w:p w:rsidR="00B81F7C" w:rsidRPr="009E1850" w:rsidRDefault="00B81F7C" w:rsidP="00B81F7C">
      <w:pPr>
        <w:shd w:val="clear" w:color="auto" w:fill="FFFFFF"/>
        <w:rPr>
          <w:rFonts w:ascii="Century Gothic" w:eastAsia="Batang" w:hAnsi="Century Gothic" w:cs="Arial"/>
          <w:sz w:val="18"/>
          <w:szCs w:val="18"/>
        </w:rPr>
      </w:pPr>
      <w:r w:rsidRPr="009E1850">
        <w:rPr>
          <w:rFonts w:ascii="Century Gothic" w:eastAsia="Batang" w:hAnsi="Century Gothic" w:cs="Arial"/>
          <w:sz w:val="18"/>
          <w:szCs w:val="18"/>
        </w:rPr>
        <w:t xml:space="preserve">6.- </w:t>
      </w:r>
      <w:r w:rsidRPr="009E1850">
        <w:rPr>
          <w:rFonts w:ascii="Century Gothic" w:eastAsia="Batang" w:hAnsi="Century Gothic" w:cs="Arial"/>
          <w:sz w:val="18"/>
          <w:szCs w:val="18"/>
        </w:rPr>
        <w:tab/>
        <w:t>Identificación Oficial Vigente del (los) representante(es) legal(es), con actos de dominio</w:t>
      </w:r>
    </w:p>
    <w:p w:rsidR="00B81F7C" w:rsidRPr="009E1850" w:rsidRDefault="00B81F7C" w:rsidP="00B81F7C">
      <w:pPr>
        <w:shd w:val="clear" w:color="auto" w:fill="FFFFFF"/>
        <w:rPr>
          <w:rFonts w:ascii="Century Gothic" w:eastAsia="Batang" w:hAnsi="Century Gothic" w:cs="Arial"/>
          <w:sz w:val="18"/>
          <w:szCs w:val="18"/>
        </w:rPr>
      </w:pPr>
      <w:r w:rsidRPr="009E1850">
        <w:rPr>
          <w:rFonts w:ascii="Century Gothic" w:eastAsia="Batang" w:hAnsi="Century Gothic" w:cs="Arial"/>
          <w:sz w:val="18"/>
          <w:szCs w:val="18"/>
        </w:rPr>
        <w:t>Credencial de elector; pasaporte vigente ó FM2 (para extranjeros)</w:t>
      </w:r>
    </w:p>
    <w:p w:rsidR="00B81F7C" w:rsidRPr="009E1850" w:rsidRDefault="00B81F7C" w:rsidP="00B81F7C">
      <w:pPr>
        <w:shd w:val="clear" w:color="auto" w:fill="FFFFFF"/>
        <w:rPr>
          <w:rFonts w:ascii="Century Gothic" w:eastAsia="Batang" w:hAnsi="Century Gothic" w:cs="Arial"/>
          <w:sz w:val="18"/>
          <w:szCs w:val="18"/>
        </w:rPr>
      </w:pPr>
      <w:r w:rsidRPr="009E1850">
        <w:rPr>
          <w:rFonts w:ascii="Century Gothic" w:eastAsia="Batang" w:hAnsi="Century Gothic" w:cs="Arial"/>
          <w:sz w:val="18"/>
          <w:szCs w:val="18"/>
        </w:rPr>
        <w:t>La firma deberá coincidir con la del convenio</w:t>
      </w:r>
    </w:p>
    <w:p w:rsidR="00B81F7C" w:rsidRPr="009E1850" w:rsidRDefault="00B81F7C" w:rsidP="00B81F7C">
      <w:pPr>
        <w:pStyle w:val="Encabezado"/>
        <w:shd w:val="clear" w:color="auto" w:fill="FFFFFF"/>
        <w:rPr>
          <w:rFonts w:ascii="Century Gothic" w:eastAsia="Batang" w:hAnsi="Century Gothic" w:cs="Arial"/>
          <w:sz w:val="18"/>
          <w:szCs w:val="18"/>
        </w:rPr>
      </w:pPr>
      <w:r w:rsidRPr="009E1850">
        <w:rPr>
          <w:rFonts w:ascii="Century Gothic" w:eastAsia="Batang" w:hAnsi="Century Gothic" w:cs="Arial"/>
          <w:sz w:val="18"/>
          <w:szCs w:val="18"/>
        </w:rPr>
        <w:t>7.-          Alta en Hacienda y sus modificaciones</w:t>
      </w:r>
    </w:p>
    <w:p w:rsidR="00B81F7C" w:rsidRPr="009E1850" w:rsidRDefault="00B81F7C" w:rsidP="00B81F7C">
      <w:pPr>
        <w:shd w:val="clear" w:color="auto" w:fill="FFFFFF"/>
        <w:rPr>
          <w:rFonts w:ascii="Century Gothic" w:eastAsia="Batang" w:hAnsi="Century Gothic" w:cs="Arial"/>
          <w:sz w:val="18"/>
          <w:szCs w:val="18"/>
        </w:rPr>
      </w:pPr>
      <w:r w:rsidRPr="009E1850">
        <w:rPr>
          <w:rFonts w:ascii="Century Gothic" w:eastAsia="Batang" w:hAnsi="Century Gothic" w:cs="Arial"/>
          <w:sz w:val="18"/>
          <w:szCs w:val="18"/>
        </w:rPr>
        <w:t>Formato R-1 ó R-2 en caso de haber cambios de situación fiscal (razón social o domicilio fiscal)</w:t>
      </w:r>
    </w:p>
    <w:p w:rsidR="00B81F7C" w:rsidRPr="009E1850" w:rsidRDefault="00B81F7C" w:rsidP="00B81F7C">
      <w:pPr>
        <w:shd w:val="clear" w:color="auto" w:fill="FFFFFF"/>
        <w:rPr>
          <w:rFonts w:ascii="Century Gothic" w:eastAsia="Batang" w:hAnsi="Century Gothic" w:cs="Arial"/>
          <w:sz w:val="18"/>
          <w:szCs w:val="18"/>
        </w:rPr>
      </w:pPr>
      <w:r w:rsidRPr="009E1850">
        <w:rPr>
          <w:rFonts w:ascii="Century Gothic" w:eastAsia="Batang" w:hAnsi="Century Gothic" w:cs="Arial"/>
          <w:sz w:val="18"/>
          <w:szCs w:val="18"/>
        </w:rPr>
        <w:t>En caso de no tener las actualizaciones, pondrán obtenerlas de la página del SAT.</w:t>
      </w:r>
    </w:p>
    <w:p w:rsidR="00B81F7C" w:rsidRPr="009E1850" w:rsidRDefault="00B81F7C" w:rsidP="00B81F7C">
      <w:pPr>
        <w:shd w:val="clear" w:color="auto" w:fill="FFFFFF"/>
        <w:rPr>
          <w:rFonts w:ascii="Century Gothic" w:eastAsia="Batang" w:hAnsi="Century Gothic" w:cs="Arial"/>
          <w:sz w:val="18"/>
          <w:szCs w:val="18"/>
        </w:rPr>
      </w:pPr>
      <w:r w:rsidRPr="009E1850">
        <w:rPr>
          <w:rFonts w:ascii="Century Gothic" w:eastAsia="Batang" w:hAnsi="Century Gothic" w:cs="Arial"/>
          <w:sz w:val="18"/>
          <w:szCs w:val="18"/>
        </w:rPr>
        <w:t xml:space="preserve">8.- </w:t>
      </w:r>
      <w:r w:rsidRPr="009E1850">
        <w:rPr>
          <w:rFonts w:ascii="Century Gothic" w:eastAsia="Batang" w:hAnsi="Century Gothic" w:cs="Arial"/>
          <w:sz w:val="18"/>
          <w:szCs w:val="18"/>
        </w:rPr>
        <w:tab/>
        <w:t>Cédula del Registro Federal de Contribuyentes (RFC, Hoja Azul)</w:t>
      </w:r>
    </w:p>
    <w:p w:rsidR="00B81F7C" w:rsidRPr="009E1850" w:rsidRDefault="00B81F7C" w:rsidP="00B81F7C">
      <w:pPr>
        <w:shd w:val="clear" w:color="auto" w:fill="FFFFFF"/>
        <w:rPr>
          <w:rFonts w:ascii="Century Gothic" w:eastAsia="Batang" w:hAnsi="Century Gothic" w:cs="Arial"/>
          <w:sz w:val="18"/>
          <w:szCs w:val="18"/>
        </w:rPr>
      </w:pPr>
      <w:r w:rsidRPr="009E1850">
        <w:rPr>
          <w:rFonts w:ascii="Century Gothic" w:eastAsia="Batang" w:hAnsi="Century Gothic" w:cs="Arial"/>
          <w:sz w:val="18"/>
          <w:szCs w:val="18"/>
        </w:rPr>
        <w:t xml:space="preserve">9.- </w:t>
      </w:r>
      <w:r w:rsidRPr="009E1850">
        <w:rPr>
          <w:rFonts w:ascii="Century Gothic" w:eastAsia="Batang" w:hAnsi="Century Gothic" w:cs="Arial"/>
          <w:sz w:val="18"/>
          <w:szCs w:val="18"/>
        </w:rPr>
        <w:tab/>
        <w:t>Estado de Cuenta Bancario donde se depositaran los recursos</w:t>
      </w:r>
    </w:p>
    <w:p w:rsidR="00B81F7C" w:rsidRPr="009E1850" w:rsidRDefault="00B81F7C" w:rsidP="00B81F7C">
      <w:pPr>
        <w:shd w:val="clear" w:color="auto" w:fill="FFFFFF"/>
        <w:rPr>
          <w:rFonts w:ascii="Century Gothic" w:eastAsia="Batang" w:hAnsi="Century Gothic" w:cs="Arial"/>
          <w:sz w:val="18"/>
          <w:szCs w:val="18"/>
        </w:rPr>
      </w:pPr>
      <w:r w:rsidRPr="009E1850">
        <w:rPr>
          <w:rFonts w:ascii="Century Gothic" w:eastAsia="Batang" w:hAnsi="Century Gothic" w:cs="Arial"/>
          <w:sz w:val="18"/>
          <w:szCs w:val="18"/>
        </w:rPr>
        <w:t>Sucursal, plaza, CLABE interbancaria</w:t>
      </w:r>
    </w:p>
    <w:p w:rsidR="00B81F7C" w:rsidRPr="009E1850" w:rsidRDefault="00B81F7C" w:rsidP="00B81F7C">
      <w:pPr>
        <w:shd w:val="clear" w:color="auto" w:fill="FFFFFF"/>
        <w:rPr>
          <w:rFonts w:ascii="Century Gothic" w:eastAsia="Batang" w:hAnsi="Century Gothic" w:cs="Arial"/>
          <w:sz w:val="18"/>
          <w:szCs w:val="18"/>
        </w:rPr>
      </w:pPr>
      <w:r w:rsidRPr="009E1850">
        <w:rPr>
          <w:rFonts w:ascii="Century Gothic" w:eastAsia="Batang" w:hAnsi="Century Gothic" w:cs="Arial"/>
          <w:sz w:val="18"/>
          <w:szCs w:val="18"/>
        </w:rPr>
        <w:t>Vigencia no mayor a 2 meses</w:t>
      </w:r>
    </w:p>
    <w:p w:rsidR="00B81F7C" w:rsidRPr="009E1850" w:rsidRDefault="00B81F7C" w:rsidP="00B81F7C">
      <w:pPr>
        <w:shd w:val="clear" w:color="auto" w:fill="FFFFFF"/>
        <w:rPr>
          <w:rFonts w:ascii="Century Gothic" w:eastAsia="Batang" w:hAnsi="Century Gothic" w:cs="Arial"/>
          <w:sz w:val="18"/>
          <w:szCs w:val="18"/>
        </w:rPr>
      </w:pPr>
      <w:r w:rsidRPr="009E1850">
        <w:rPr>
          <w:rFonts w:ascii="Century Gothic" w:eastAsia="Batang" w:hAnsi="Century Gothic" w:cs="Arial"/>
          <w:sz w:val="18"/>
          <w:szCs w:val="18"/>
        </w:rPr>
        <w:t>Estado de cuenta que emite la Institución Financiera y llega su domicilio.</w:t>
      </w:r>
    </w:p>
    <w:p w:rsidR="00B81F7C" w:rsidRPr="009E1850" w:rsidRDefault="00B81F7C" w:rsidP="00B81F7C">
      <w:pPr>
        <w:shd w:val="clear" w:color="auto" w:fill="FFFFFF"/>
        <w:rPr>
          <w:rFonts w:ascii="Century Gothic" w:eastAsia="Batang" w:hAnsi="Century Gothic" w:cs="Arial"/>
          <w:b/>
          <w:sz w:val="18"/>
          <w:szCs w:val="18"/>
        </w:rPr>
      </w:pPr>
      <w:r w:rsidRPr="009E1850">
        <w:rPr>
          <w:rFonts w:ascii="Century Gothic" w:eastAsia="Batang" w:hAnsi="Century Gothic" w:cs="Arial"/>
          <w:b/>
          <w:sz w:val="18"/>
          <w:szCs w:val="18"/>
        </w:rPr>
        <w:t>La documentación arriba descrita, es necesaria para que la promotoría genere los contratos que le permitirán terminar el proceso de afiliación una vez firmados, los cuales constituyen una parte fundamental del expediente:</w:t>
      </w:r>
    </w:p>
    <w:p w:rsidR="00B81F7C" w:rsidRPr="009E1850" w:rsidRDefault="00B81F7C" w:rsidP="00B81F7C">
      <w:pPr>
        <w:shd w:val="clear" w:color="auto" w:fill="FFFFFF"/>
        <w:rPr>
          <w:rFonts w:ascii="Century Gothic" w:eastAsia="Batang" w:hAnsi="Century Gothic" w:cs="Arial"/>
          <w:sz w:val="18"/>
          <w:szCs w:val="18"/>
        </w:rPr>
      </w:pPr>
      <w:r w:rsidRPr="009E1850">
        <w:rPr>
          <w:rFonts w:ascii="Century Gothic" w:eastAsia="Batang" w:hAnsi="Century Gothic" w:cs="Arial"/>
          <w:sz w:val="18"/>
          <w:szCs w:val="18"/>
        </w:rPr>
        <w:t>Contrato de descuento automático Cadenas Productivas</w:t>
      </w:r>
    </w:p>
    <w:p w:rsidR="00B81F7C" w:rsidRPr="009E1850" w:rsidRDefault="00B81F7C" w:rsidP="00B81F7C">
      <w:pPr>
        <w:shd w:val="clear" w:color="auto" w:fill="FFFFFF"/>
        <w:rPr>
          <w:rFonts w:ascii="Century Gothic" w:eastAsia="Batang" w:hAnsi="Century Gothic" w:cs="Arial"/>
          <w:sz w:val="18"/>
          <w:szCs w:val="18"/>
        </w:rPr>
      </w:pPr>
      <w:r w:rsidRPr="009E1850">
        <w:rPr>
          <w:rFonts w:ascii="Century Gothic" w:eastAsia="Batang" w:hAnsi="Century Gothic" w:cs="Arial"/>
          <w:sz w:val="18"/>
          <w:szCs w:val="18"/>
        </w:rPr>
        <w:t>Firmado por el representante legal con poderes de dominio.</w:t>
      </w:r>
    </w:p>
    <w:p w:rsidR="00B81F7C" w:rsidRPr="009E1850" w:rsidRDefault="00B81F7C" w:rsidP="00B81F7C">
      <w:pPr>
        <w:shd w:val="clear" w:color="auto" w:fill="FFFFFF"/>
        <w:rPr>
          <w:rFonts w:ascii="Century Gothic" w:eastAsia="Batang" w:hAnsi="Century Gothic" w:cs="Arial"/>
          <w:sz w:val="18"/>
          <w:szCs w:val="18"/>
        </w:rPr>
      </w:pPr>
      <w:r w:rsidRPr="009E1850">
        <w:rPr>
          <w:rFonts w:ascii="Century Gothic" w:eastAsia="Batang" w:hAnsi="Century Gothic" w:cs="Arial"/>
          <w:sz w:val="18"/>
          <w:szCs w:val="18"/>
        </w:rPr>
        <w:t>2 convenios con firmas originales</w:t>
      </w:r>
    </w:p>
    <w:p w:rsidR="00B81F7C" w:rsidRPr="009E1850" w:rsidRDefault="00B81F7C" w:rsidP="00B81F7C">
      <w:pPr>
        <w:shd w:val="clear" w:color="auto" w:fill="FFFFFF"/>
        <w:rPr>
          <w:rFonts w:ascii="Century Gothic" w:eastAsia="Batang" w:hAnsi="Century Gothic" w:cs="Arial"/>
          <w:sz w:val="18"/>
          <w:szCs w:val="18"/>
        </w:rPr>
      </w:pPr>
      <w:r w:rsidRPr="009E1850">
        <w:rPr>
          <w:rFonts w:ascii="Century Gothic" w:eastAsia="Batang" w:hAnsi="Century Gothic" w:cs="Arial"/>
          <w:sz w:val="18"/>
          <w:szCs w:val="18"/>
        </w:rPr>
        <w:t>Contratos Originales de cada Intermediario Financiero.</w:t>
      </w:r>
    </w:p>
    <w:p w:rsidR="00B81F7C" w:rsidRPr="009E1850" w:rsidRDefault="00B81F7C" w:rsidP="00B81F7C">
      <w:pPr>
        <w:shd w:val="clear" w:color="auto" w:fill="FFFFFF"/>
        <w:rPr>
          <w:rFonts w:ascii="Century Gothic" w:eastAsia="Batang" w:hAnsi="Century Gothic" w:cs="Arial"/>
          <w:sz w:val="18"/>
          <w:szCs w:val="18"/>
        </w:rPr>
      </w:pPr>
      <w:r w:rsidRPr="009E1850">
        <w:rPr>
          <w:rFonts w:ascii="Century Gothic" w:eastAsia="Batang" w:hAnsi="Century Gothic" w:cs="Arial"/>
          <w:sz w:val="18"/>
          <w:szCs w:val="18"/>
        </w:rPr>
        <w:t>Firmado por el representante legal con poderes de dominio.</w:t>
      </w:r>
    </w:p>
    <w:p w:rsidR="00B81F7C" w:rsidRPr="009E1850" w:rsidRDefault="00B81F7C" w:rsidP="00B81F7C">
      <w:pPr>
        <w:shd w:val="clear" w:color="auto" w:fill="FFFFFF"/>
        <w:rPr>
          <w:rFonts w:ascii="Century Gothic" w:eastAsia="Batang" w:hAnsi="Century Gothic" w:cs="Arial"/>
          <w:b/>
          <w:sz w:val="18"/>
          <w:szCs w:val="18"/>
        </w:rPr>
      </w:pPr>
      <w:r w:rsidRPr="009E1850">
        <w:rPr>
          <w:rFonts w:ascii="Century Gothic" w:eastAsia="Batang" w:hAnsi="Century Gothic" w:cs="Arial"/>
          <w:b/>
          <w:sz w:val="18"/>
          <w:szCs w:val="18"/>
        </w:rPr>
        <w:t>(** Únicamente, para personas Morales)</w:t>
      </w:r>
    </w:p>
    <w:p w:rsidR="00B81F7C" w:rsidRPr="009E1850" w:rsidRDefault="00B81F7C" w:rsidP="00B81F7C">
      <w:pPr>
        <w:shd w:val="clear" w:color="auto" w:fill="FFFFFF"/>
        <w:rPr>
          <w:rFonts w:ascii="Century Gothic" w:eastAsia="Batang" w:hAnsi="Century Gothic" w:cs="Arial"/>
          <w:sz w:val="18"/>
          <w:szCs w:val="18"/>
        </w:rPr>
      </w:pPr>
      <w:r w:rsidRPr="009E1850">
        <w:rPr>
          <w:rFonts w:ascii="Century Gothic" w:eastAsia="Batang" w:hAnsi="Century Gothic" w:cs="Arial"/>
          <w:sz w:val="18"/>
          <w:szCs w:val="18"/>
        </w:rPr>
        <w:t xml:space="preserve">Usted podrá contactarse con la Promotoría que va a afiliarlo llamando al 01-800- NAFINSA (01-800-6234672) </w:t>
      </w:r>
      <w:proofErr w:type="spellStart"/>
      <w:r w:rsidRPr="009E1850">
        <w:rPr>
          <w:rFonts w:ascii="Century Gothic" w:eastAsia="Batang" w:hAnsi="Century Gothic" w:cs="Arial"/>
          <w:sz w:val="18"/>
          <w:szCs w:val="18"/>
        </w:rPr>
        <w:t>ó</w:t>
      </w:r>
      <w:proofErr w:type="spellEnd"/>
      <w:r w:rsidRPr="009E1850">
        <w:rPr>
          <w:rFonts w:ascii="Century Gothic" w:eastAsia="Batang" w:hAnsi="Century Gothic" w:cs="Arial"/>
          <w:sz w:val="18"/>
          <w:szCs w:val="18"/>
        </w:rPr>
        <w:t xml:space="preserve"> al 50-89-61-07; </w:t>
      </w:r>
      <w:proofErr w:type="spellStart"/>
      <w:r w:rsidRPr="009E1850">
        <w:rPr>
          <w:rFonts w:ascii="Century Gothic" w:eastAsia="Batang" w:hAnsi="Century Gothic" w:cs="Arial"/>
          <w:sz w:val="18"/>
          <w:szCs w:val="18"/>
        </w:rPr>
        <w:t>ó</w:t>
      </w:r>
      <w:proofErr w:type="spellEnd"/>
      <w:r w:rsidRPr="009E1850">
        <w:rPr>
          <w:rFonts w:ascii="Century Gothic" w:eastAsia="Batang" w:hAnsi="Century Gothic" w:cs="Arial"/>
          <w:sz w:val="18"/>
          <w:szCs w:val="18"/>
        </w:rPr>
        <w:t xml:space="preserve"> acudir a las oficinas de Nacional Financiera en:</w:t>
      </w:r>
    </w:p>
    <w:p w:rsidR="00B81F7C" w:rsidRPr="009E1850" w:rsidRDefault="00B81F7C" w:rsidP="00B81F7C">
      <w:pPr>
        <w:shd w:val="clear" w:color="auto" w:fill="FFFFFF"/>
        <w:rPr>
          <w:rFonts w:ascii="Century Gothic" w:eastAsia="Batang" w:hAnsi="Century Gothic" w:cs="Arial"/>
          <w:sz w:val="18"/>
          <w:szCs w:val="18"/>
        </w:rPr>
      </w:pPr>
      <w:r w:rsidRPr="009E1850">
        <w:rPr>
          <w:rFonts w:ascii="Century Gothic" w:eastAsia="Batang" w:hAnsi="Century Gothic" w:cs="Arial"/>
          <w:sz w:val="18"/>
          <w:szCs w:val="18"/>
        </w:rPr>
        <w:t xml:space="preserve">Av. Insurgentes Sur no. 1971, Col Guadalupe </w:t>
      </w:r>
      <w:proofErr w:type="spellStart"/>
      <w:r w:rsidRPr="009E1850">
        <w:rPr>
          <w:rFonts w:ascii="Century Gothic" w:eastAsia="Batang" w:hAnsi="Century Gothic" w:cs="Arial"/>
          <w:sz w:val="18"/>
          <w:szCs w:val="18"/>
        </w:rPr>
        <w:t>Inn</w:t>
      </w:r>
      <w:proofErr w:type="spellEnd"/>
      <w:r w:rsidRPr="009E1850">
        <w:rPr>
          <w:rFonts w:ascii="Century Gothic" w:eastAsia="Batang" w:hAnsi="Century Gothic" w:cs="Arial"/>
          <w:sz w:val="18"/>
          <w:szCs w:val="18"/>
        </w:rPr>
        <w:t xml:space="preserve">, C.P. 01020, Delegación Álvaro Obregón, en el Edificio Anexo, nivel Jardín, área de Atención a Clientes. </w:t>
      </w:r>
    </w:p>
    <w:p w:rsidR="00B81F7C" w:rsidRPr="009E1850" w:rsidRDefault="00B81F7C" w:rsidP="00B81F7C">
      <w:pPr>
        <w:shd w:val="clear" w:color="auto" w:fill="FFFFFF"/>
        <w:rPr>
          <w:rFonts w:ascii="Century Gothic" w:hAnsi="Century Gothic" w:cs="Arial"/>
          <w:b/>
          <w:sz w:val="18"/>
          <w:szCs w:val="18"/>
        </w:rPr>
      </w:pPr>
      <w:r w:rsidRPr="009E1850">
        <w:rPr>
          <w:rFonts w:ascii="Century Gothic" w:hAnsi="Century Gothic" w:cs="Arial"/>
          <w:b/>
          <w:sz w:val="18"/>
          <w:szCs w:val="18"/>
        </w:rPr>
        <w:t xml:space="preserve">Estimado </w:t>
      </w:r>
      <w:r w:rsidR="00D3533C" w:rsidRPr="009E1850">
        <w:rPr>
          <w:rFonts w:ascii="Century Gothic" w:hAnsi="Century Gothic" w:cs="Arial"/>
          <w:b/>
          <w:sz w:val="18"/>
          <w:szCs w:val="18"/>
        </w:rPr>
        <w:t>Prestador de servicios</w:t>
      </w:r>
      <w:r w:rsidRPr="009E1850">
        <w:rPr>
          <w:rFonts w:ascii="Century Gothic" w:hAnsi="Century Gothic" w:cs="Arial"/>
          <w:b/>
          <w:sz w:val="18"/>
          <w:szCs w:val="18"/>
        </w:rPr>
        <w:t xml:space="preserve"> del Gobierno Federal:</w:t>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rsidR="00B81F7C" w:rsidRPr="009E1850" w:rsidRDefault="00B81F7C" w:rsidP="00B81F7C">
      <w:pPr>
        <w:shd w:val="clear" w:color="auto" w:fill="FFFFFF"/>
        <w:rPr>
          <w:rFonts w:ascii="Century Gothic" w:hAnsi="Century Gothic" w:cs="Arial"/>
          <w:b/>
          <w:sz w:val="18"/>
          <w:szCs w:val="18"/>
          <w:u w:val="single"/>
        </w:rPr>
      </w:pPr>
      <w:r w:rsidRPr="009E1850">
        <w:rPr>
          <w:rFonts w:ascii="Century Gothic" w:hAnsi="Century Gothic" w:cs="Arial"/>
          <w:b/>
          <w:sz w:val="18"/>
          <w:szCs w:val="18"/>
          <w:u w:val="single"/>
        </w:rPr>
        <w:tab/>
      </w:r>
      <w:r w:rsidRPr="009E1850">
        <w:rPr>
          <w:rFonts w:ascii="Century Gothic" w:hAnsi="Century Gothic" w:cs="Arial"/>
          <w:b/>
          <w:sz w:val="18"/>
          <w:szCs w:val="18"/>
          <w:u w:val="single"/>
        </w:rPr>
        <w:tab/>
      </w:r>
      <w:r w:rsidRPr="009E1850">
        <w:rPr>
          <w:rFonts w:ascii="Century Gothic" w:hAnsi="Century Gothic" w:cs="Arial"/>
          <w:b/>
          <w:sz w:val="18"/>
          <w:szCs w:val="18"/>
          <w:u w:val="single"/>
        </w:rPr>
        <w:tab/>
      </w:r>
      <w:r w:rsidRPr="009E1850">
        <w:rPr>
          <w:rFonts w:ascii="Century Gothic" w:hAnsi="Century Gothic" w:cs="Arial"/>
          <w:b/>
          <w:sz w:val="18"/>
          <w:szCs w:val="18"/>
          <w:u w:val="single"/>
        </w:rPr>
        <w:tab/>
        <w:t xml:space="preserve">    </w:t>
      </w:r>
      <w:r w:rsidRPr="009E1850">
        <w:rPr>
          <w:rFonts w:ascii="Century Gothic" w:hAnsi="Century Gothic" w:cs="Arial"/>
          <w:b/>
          <w:sz w:val="18"/>
          <w:szCs w:val="18"/>
          <w:u w:val="single"/>
        </w:rPr>
        <w:tab/>
      </w:r>
      <w:r w:rsidRPr="009E1850">
        <w:rPr>
          <w:rFonts w:ascii="Century Gothic" w:hAnsi="Century Gothic" w:cs="Arial"/>
          <w:b/>
          <w:sz w:val="18"/>
          <w:szCs w:val="18"/>
          <w:u w:val="single"/>
        </w:rPr>
        <w:tab/>
        <w:t>____________</w:t>
      </w:r>
      <w:r w:rsidRPr="009E1850">
        <w:rPr>
          <w:rFonts w:ascii="Century Gothic" w:hAnsi="Century Gothic" w:cs="Arial"/>
          <w:b/>
          <w:sz w:val="18"/>
          <w:szCs w:val="18"/>
          <w:u w:val="single"/>
        </w:rPr>
        <w:tab/>
      </w:r>
      <w:r w:rsidRPr="009E1850">
        <w:rPr>
          <w:rFonts w:ascii="Century Gothic" w:hAnsi="Century Gothic" w:cs="Arial"/>
          <w:b/>
          <w:sz w:val="18"/>
          <w:szCs w:val="18"/>
          <w:u w:val="single"/>
        </w:rPr>
        <w:tab/>
      </w:r>
      <w:r w:rsidRPr="009E1850">
        <w:rPr>
          <w:rFonts w:ascii="Century Gothic" w:hAnsi="Century Gothic" w:cs="Arial"/>
          <w:b/>
          <w:sz w:val="18"/>
          <w:szCs w:val="18"/>
          <w:u w:val="single"/>
        </w:rPr>
        <w:tab/>
        <w:t>__</w:t>
      </w:r>
    </w:p>
    <w:p w:rsidR="00B81F7C" w:rsidRPr="009E1850" w:rsidRDefault="00B81F7C" w:rsidP="00B81F7C">
      <w:pPr>
        <w:shd w:val="clear" w:color="auto" w:fill="FFFFFF"/>
        <w:rPr>
          <w:rFonts w:ascii="Century Gothic" w:hAnsi="Century Gothic" w:cs="Arial"/>
          <w:b/>
          <w:sz w:val="18"/>
          <w:szCs w:val="18"/>
        </w:rPr>
      </w:pPr>
      <w:r w:rsidRPr="009E1850">
        <w:rPr>
          <w:rFonts w:ascii="Century Gothic" w:hAnsi="Century Gothic" w:cs="Arial"/>
          <w:b/>
          <w:sz w:val="18"/>
          <w:szCs w:val="18"/>
        </w:rPr>
        <w:t>Información requerida para Afiliación a la Cadena Productiva.</w:t>
      </w:r>
    </w:p>
    <w:p w:rsidR="00B81F7C" w:rsidRPr="009E1850" w:rsidRDefault="00B81F7C" w:rsidP="00B81F7C">
      <w:pPr>
        <w:shd w:val="clear" w:color="auto" w:fill="FFFFFF"/>
        <w:rPr>
          <w:rFonts w:ascii="Century Gothic" w:hAnsi="Century Gothic" w:cs="Arial"/>
          <w:b/>
          <w:sz w:val="18"/>
          <w:szCs w:val="18"/>
          <w:u w:val="single"/>
        </w:rPr>
      </w:pPr>
      <w:r w:rsidRPr="009E1850">
        <w:rPr>
          <w:rFonts w:ascii="Century Gothic" w:hAnsi="Century Gothic" w:cs="Arial"/>
          <w:b/>
          <w:sz w:val="18"/>
          <w:szCs w:val="18"/>
          <w:u w:val="single"/>
        </w:rPr>
        <w:tab/>
      </w:r>
      <w:r w:rsidRPr="009E1850">
        <w:rPr>
          <w:rFonts w:ascii="Century Gothic" w:hAnsi="Century Gothic" w:cs="Arial"/>
          <w:b/>
          <w:sz w:val="18"/>
          <w:szCs w:val="18"/>
          <w:u w:val="single"/>
        </w:rPr>
        <w:tab/>
      </w:r>
      <w:r w:rsidRPr="009E1850">
        <w:rPr>
          <w:rFonts w:ascii="Century Gothic" w:hAnsi="Century Gothic" w:cs="Arial"/>
          <w:b/>
          <w:sz w:val="18"/>
          <w:szCs w:val="18"/>
          <w:u w:val="single"/>
        </w:rPr>
        <w:tab/>
      </w:r>
      <w:r w:rsidRPr="009E1850">
        <w:rPr>
          <w:rFonts w:ascii="Century Gothic" w:hAnsi="Century Gothic" w:cs="Arial"/>
          <w:b/>
          <w:sz w:val="18"/>
          <w:szCs w:val="18"/>
          <w:u w:val="single"/>
        </w:rPr>
        <w:tab/>
        <w:t xml:space="preserve">    </w:t>
      </w:r>
      <w:r w:rsidRPr="009E1850">
        <w:rPr>
          <w:rFonts w:ascii="Century Gothic" w:hAnsi="Century Gothic" w:cs="Arial"/>
          <w:b/>
          <w:sz w:val="18"/>
          <w:szCs w:val="18"/>
          <w:u w:val="single"/>
        </w:rPr>
        <w:tab/>
      </w:r>
      <w:r w:rsidRPr="009E1850">
        <w:rPr>
          <w:rFonts w:ascii="Century Gothic" w:hAnsi="Century Gothic" w:cs="Arial"/>
          <w:b/>
          <w:sz w:val="18"/>
          <w:szCs w:val="18"/>
          <w:u w:val="single"/>
        </w:rPr>
        <w:tab/>
        <w:t>____________</w:t>
      </w:r>
      <w:r w:rsidRPr="009E1850">
        <w:rPr>
          <w:rFonts w:ascii="Century Gothic" w:hAnsi="Century Gothic" w:cs="Arial"/>
          <w:b/>
          <w:sz w:val="18"/>
          <w:szCs w:val="18"/>
          <w:u w:val="single"/>
        </w:rPr>
        <w:tab/>
      </w:r>
      <w:r w:rsidRPr="009E1850">
        <w:rPr>
          <w:rFonts w:ascii="Century Gothic" w:hAnsi="Century Gothic" w:cs="Arial"/>
          <w:b/>
          <w:sz w:val="18"/>
          <w:szCs w:val="18"/>
          <w:u w:val="single"/>
        </w:rPr>
        <w:tab/>
      </w:r>
      <w:r w:rsidRPr="009E1850">
        <w:rPr>
          <w:rFonts w:ascii="Century Gothic" w:hAnsi="Century Gothic" w:cs="Arial"/>
          <w:b/>
          <w:sz w:val="18"/>
          <w:szCs w:val="18"/>
          <w:u w:val="single"/>
        </w:rPr>
        <w:tab/>
        <w:t>__</w:t>
      </w:r>
    </w:p>
    <w:p w:rsidR="00B81F7C" w:rsidRPr="009E1850" w:rsidRDefault="00B81F7C" w:rsidP="00B81F7C">
      <w:pPr>
        <w:shd w:val="clear" w:color="auto" w:fill="FFFFFF"/>
        <w:rPr>
          <w:rFonts w:ascii="Century Gothic" w:hAnsi="Century Gothic" w:cs="Arial"/>
          <w:b/>
          <w:sz w:val="18"/>
          <w:szCs w:val="18"/>
          <w:u w:val="single"/>
        </w:rPr>
      </w:pPr>
      <w:r w:rsidRPr="009E1850">
        <w:rPr>
          <w:rFonts w:ascii="Century Gothic" w:hAnsi="Century Gothic" w:cs="Arial"/>
          <w:b/>
          <w:sz w:val="18"/>
          <w:szCs w:val="18"/>
          <w:u w:val="single"/>
        </w:rPr>
        <w:t>Cadena(s) a la que desea afiliarse:</w:t>
      </w:r>
    </w:p>
    <w:p w:rsidR="00B81F7C" w:rsidRPr="009E1850" w:rsidRDefault="00B81F7C" w:rsidP="00B81F7C">
      <w:pPr>
        <w:shd w:val="clear" w:color="auto" w:fill="FFFFFF"/>
        <w:rPr>
          <w:rFonts w:ascii="Century Gothic" w:hAnsi="Century Gothic" w:cs="Arial"/>
          <w:b/>
          <w:sz w:val="18"/>
          <w:szCs w:val="18"/>
        </w:rPr>
      </w:pPr>
      <w:r w:rsidRPr="009E1850">
        <w:rPr>
          <w:rFonts w:ascii="Century Gothic" w:hAnsi="Century Gothic" w:cs="Arial"/>
          <w:b/>
          <w:sz w:val="18"/>
          <w:szCs w:val="18"/>
        </w:rPr>
        <w:t>*</w:t>
      </w:r>
      <w:r w:rsidRPr="009E1850">
        <w:rPr>
          <w:rFonts w:ascii="Century Gothic" w:hAnsi="Century Gothic" w:cs="Arial"/>
          <w:b/>
          <w:sz w:val="18"/>
          <w:szCs w:val="18"/>
        </w:rPr>
        <w:tab/>
      </w:r>
      <w:r w:rsidRPr="009E1850">
        <w:rPr>
          <w:rFonts w:ascii="Century Gothic" w:hAnsi="Century Gothic" w:cs="Arial"/>
          <w:b/>
          <w:sz w:val="18"/>
          <w:szCs w:val="18"/>
        </w:rPr>
        <w:tab/>
      </w:r>
      <w:r w:rsidRPr="009E1850">
        <w:rPr>
          <w:rFonts w:ascii="Century Gothic" w:hAnsi="Century Gothic" w:cs="Arial"/>
          <w:b/>
          <w:sz w:val="18"/>
          <w:szCs w:val="18"/>
        </w:rPr>
        <w:tab/>
      </w:r>
      <w:r w:rsidRPr="009E1850">
        <w:rPr>
          <w:rFonts w:ascii="Century Gothic" w:hAnsi="Century Gothic" w:cs="Arial"/>
          <w:b/>
          <w:sz w:val="18"/>
          <w:szCs w:val="18"/>
        </w:rPr>
        <w:tab/>
      </w:r>
    </w:p>
    <w:p w:rsidR="00B81F7C" w:rsidRPr="009E1850" w:rsidRDefault="00B81F7C" w:rsidP="00B81F7C">
      <w:pPr>
        <w:shd w:val="clear" w:color="auto" w:fill="FFFFFF"/>
        <w:rPr>
          <w:rFonts w:ascii="Century Gothic" w:hAnsi="Century Gothic" w:cs="Arial"/>
          <w:b/>
          <w:sz w:val="18"/>
          <w:szCs w:val="18"/>
        </w:rPr>
      </w:pPr>
      <w:r w:rsidRPr="009E1850">
        <w:rPr>
          <w:rFonts w:ascii="Century Gothic" w:hAnsi="Century Gothic" w:cs="Arial"/>
          <w:b/>
          <w:sz w:val="18"/>
          <w:szCs w:val="18"/>
        </w:rPr>
        <w:t>*</w:t>
      </w:r>
      <w:r w:rsidRPr="009E1850">
        <w:rPr>
          <w:rFonts w:ascii="Century Gothic" w:hAnsi="Century Gothic" w:cs="Arial"/>
          <w:b/>
          <w:sz w:val="18"/>
          <w:szCs w:val="18"/>
        </w:rPr>
        <w:tab/>
      </w:r>
      <w:r w:rsidRPr="009E1850">
        <w:rPr>
          <w:rFonts w:ascii="Century Gothic" w:hAnsi="Century Gothic" w:cs="Arial"/>
          <w:b/>
          <w:sz w:val="18"/>
          <w:szCs w:val="18"/>
        </w:rPr>
        <w:tab/>
      </w:r>
      <w:r w:rsidRPr="009E1850">
        <w:rPr>
          <w:rFonts w:ascii="Century Gothic" w:hAnsi="Century Gothic" w:cs="Arial"/>
          <w:b/>
          <w:sz w:val="18"/>
          <w:szCs w:val="18"/>
        </w:rPr>
        <w:tab/>
      </w:r>
      <w:r w:rsidRPr="009E1850">
        <w:rPr>
          <w:rFonts w:ascii="Century Gothic" w:hAnsi="Century Gothic" w:cs="Arial"/>
          <w:b/>
          <w:sz w:val="18"/>
          <w:szCs w:val="18"/>
        </w:rPr>
        <w:tab/>
      </w:r>
    </w:p>
    <w:p w:rsidR="00B81F7C" w:rsidRPr="009E1850" w:rsidRDefault="00B81F7C" w:rsidP="00B81F7C">
      <w:pPr>
        <w:shd w:val="clear" w:color="auto" w:fill="FFFFFF"/>
        <w:rPr>
          <w:rFonts w:ascii="Century Gothic" w:hAnsi="Century Gothic" w:cs="Arial"/>
          <w:b/>
          <w:sz w:val="18"/>
          <w:szCs w:val="18"/>
        </w:rPr>
      </w:pPr>
      <w:r w:rsidRPr="009E1850">
        <w:rPr>
          <w:rFonts w:ascii="Century Gothic" w:hAnsi="Century Gothic" w:cs="Arial"/>
          <w:b/>
          <w:sz w:val="18"/>
          <w:szCs w:val="18"/>
        </w:rPr>
        <w:t>*</w:t>
      </w:r>
      <w:r w:rsidRPr="009E1850">
        <w:rPr>
          <w:rFonts w:ascii="Century Gothic" w:hAnsi="Century Gothic" w:cs="Arial"/>
          <w:b/>
          <w:sz w:val="18"/>
          <w:szCs w:val="18"/>
        </w:rPr>
        <w:tab/>
      </w:r>
      <w:r w:rsidRPr="009E1850">
        <w:rPr>
          <w:rFonts w:ascii="Century Gothic" w:hAnsi="Century Gothic" w:cs="Arial"/>
          <w:b/>
          <w:sz w:val="18"/>
          <w:szCs w:val="18"/>
        </w:rPr>
        <w:tab/>
      </w:r>
      <w:r w:rsidRPr="009E1850">
        <w:rPr>
          <w:rFonts w:ascii="Century Gothic" w:hAnsi="Century Gothic" w:cs="Arial"/>
          <w:b/>
          <w:sz w:val="18"/>
          <w:szCs w:val="18"/>
        </w:rPr>
        <w:tab/>
      </w:r>
      <w:r w:rsidRPr="009E1850">
        <w:rPr>
          <w:rFonts w:ascii="Century Gothic" w:hAnsi="Century Gothic" w:cs="Arial"/>
          <w:b/>
          <w:sz w:val="18"/>
          <w:szCs w:val="18"/>
        </w:rPr>
        <w:tab/>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 xml:space="preserve">Número(s) de </w:t>
      </w:r>
      <w:r w:rsidR="00D3533C" w:rsidRPr="009E1850">
        <w:rPr>
          <w:rFonts w:ascii="Century Gothic" w:hAnsi="Century Gothic" w:cs="Arial"/>
          <w:sz w:val="18"/>
          <w:szCs w:val="18"/>
        </w:rPr>
        <w:t>prestador de servicios</w:t>
      </w:r>
      <w:r w:rsidRPr="009E1850">
        <w:rPr>
          <w:rFonts w:ascii="Century Gothic" w:hAnsi="Century Gothic" w:cs="Arial"/>
          <w:sz w:val="18"/>
          <w:szCs w:val="18"/>
        </w:rPr>
        <w:t xml:space="preserve"> (opcional):</w:t>
      </w:r>
    </w:p>
    <w:p w:rsidR="00B81F7C" w:rsidRPr="009E1850" w:rsidRDefault="00B81F7C" w:rsidP="00B81F7C">
      <w:pPr>
        <w:shd w:val="clear" w:color="auto" w:fill="FFFFFF"/>
        <w:rPr>
          <w:rFonts w:ascii="Century Gothic" w:hAnsi="Century Gothic" w:cs="Arial"/>
          <w:b/>
          <w:sz w:val="18"/>
          <w:szCs w:val="18"/>
        </w:rPr>
      </w:pPr>
      <w:r w:rsidRPr="009E1850">
        <w:rPr>
          <w:rFonts w:ascii="Century Gothic" w:hAnsi="Century Gothic" w:cs="Arial"/>
          <w:b/>
          <w:sz w:val="18"/>
          <w:szCs w:val="18"/>
          <w:u w:val="single"/>
        </w:rPr>
        <w:t>*Datos generales de la empresa.</w:t>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 xml:space="preserve">Razón Social: </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Fecha de alta SHCP:</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sz w:val="18"/>
          <w:szCs w:val="18"/>
          <w:lang w:val="es-MX"/>
        </w:rPr>
      </w:pPr>
      <w:r w:rsidRPr="009E1850">
        <w:rPr>
          <w:rFonts w:ascii="Century Gothic" w:hAnsi="Century Gothic" w:cs="Arial"/>
          <w:sz w:val="18"/>
          <w:szCs w:val="18"/>
          <w:lang w:val="es-MX"/>
        </w:rPr>
        <w:t>R.F.C.:</w:t>
      </w:r>
      <w:r w:rsidRPr="009E1850">
        <w:rPr>
          <w:rFonts w:ascii="Century Gothic" w:hAnsi="Century Gothic" w:cs="Arial"/>
          <w:sz w:val="18"/>
          <w:szCs w:val="18"/>
          <w:lang w:val="es-MX"/>
        </w:rPr>
        <w:tab/>
      </w:r>
      <w:r w:rsidRPr="009E1850">
        <w:rPr>
          <w:rFonts w:ascii="Century Gothic" w:hAnsi="Century Gothic" w:cs="Arial"/>
          <w:sz w:val="18"/>
          <w:szCs w:val="18"/>
          <w:lang w:val="es-MX"/>
        </w:rPr>
        <w:tab/>
      </w:r>
      <w:r w:rsidRPr="009E1850">
        <w:rPr>
          <w:rFonts w:ascii="Century Gothic" w:hAnsi="Century Gothic" w:cs="Arial"/>
          <w:sz w:val="18"/>
          <w:szCs w:val="18"/>
          <w:lang w:val="es-MX"/>
        </w:rPr>
        <w:tab/>
      </w:r>
      <w:r w:rsidRPr="009E1850">
        <w:rPr>
          <w:rFonts w:ascii="Century Gothic" w:hAnsi="Century Gothic" w:cs="Arial"/>
          <w:sz w:val="18"/>
          <w:szCs w:val="18"/>
          <w:lang w:val="es-MX"/>
        </w:rPr>
        <w:tab/>
      </w:r>
      <w:r w:rsidRPr="009E1850">
        <w:rPr>
          <w:rFonts w:ascii="Century Gothic" w:hAnsi="Century Gothic" w:cs="Arial"/>
          <w:sz w:val="18"/>
          <w:szCs w:val="18"/>
          <w:lang w:val="es-MX"/>
        </w:rPr>
        <w:tab/>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 xml:space="preserve">Domicilio Fiscal: </w:t>
      </w:r>
      <w:r w:rsidRPr="009E1850">
        <w:rPr>
          <w:rFonts w:ascii="Century Gothic" w:hAnsi="Century Gothic" w:cs="Arial"/>
          <w:sz w:val="18"/>
          <w:szCs w:val="18"/>
        </w:rPr>
        <w:tab/>
        <w:t>Calle:</w:t>
      </w:r>
      <w:r w:rsidRPr="009E1850">
        <w:rPr>
          <w:rFonts w:ascii="Century Gothic" w:hAnsi="Century Gothic" w:cs="Arial"/>
          <w:sz w:val="18"/>
          <w:szCs w:val="18"/>
        </w:rPr>
        <w:tab/>
      </w:r>
      <w:r w:rsidRPr="009E1850">
        <w:rPr>
          <w:rFonts w:ascii="Century Gothic" w:hAnsi="Century Gothic" w:cs="Arial"/>
          <w:sz w:val="18"/>
          <w:szCs w:val="18"/>
        </w:rPr>
        <w:tab/>
        <w:t xml:space="preserve">                No.:</w:t>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C.P.:</w:t>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Colonia:</w:t>
      </w:r>
      <w:r w:rsidRPr="009E1850">
        <w:rPr>
          <w:rFonts w:ascii="Century Gothic" w:hAnsi="Century Gothic" w:cs="Arial"/>
          <w:sz w:val="18"/>
          <w:szCs w:val="18"/>
        </w:rPr>
        <w:tab/>
        <w:t xml:space="preserve">                                                                Ciudad:</w:t>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Teléfono (incluir clave LADA ):</w:t>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Fax (incluir clave LADA ):</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e-mail:</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Nacionalidad:</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b/>
          <w:sz w:val="18"/>
          <w:szCs w:val="18"/>
          <w:lang w:eastAsia="en-US"/>
        </w:rPr>
      </w:pPr>
      <w:r w:rsidRPr="009E1850">
        <w:rPr>
          <w:rFonts w:ascii="Century Gothic" w:hAnsi="Century Gothic" w:cs="Arial"/>
          <w:sz w:val="18"/>
          <w:szCs w:val="18"/>
        </w:rPr>
        <w:t xml:space="preserve">Datos de constitución de la sociedad: </w:t>
      </w:r>
      <w:r w:rsidRPr="009E1850">
        <w:rPr>
          <w:rFonts w:ascii="Century Gothic" w:hAnsi="Century Gothic" w:cs="Arial"/>
          <w:b/>
          <w:sz w:val="18"/>
          <w:szCs w:val="18"/>
          <w:lang w:eastAsia="en-US"/>
        </w:rPr>
        <w:t>(Acta Constitutiva / Persona Moral)</w:t>
      </w:r>
    </w:p>
    <w:p w:rsidR="00B81F7C" w:rsidRPr="009E1850" w:rsidRDefault="00B81F7C" w:rsidP="00B81F7C">
      <w:pPr>
        <w:shd w:val="clear" w:color="auto" w:fill="FFFFFF"/>
        <w:rPr>
          <w:rFonts w:ascii="Century Gothic" w:hAnsi="Century Gothic" w:cs="Arial"/>
          <w:sz w:val="18"/>
          <w:szCs w:val="18"/>
          <w:u w:val="single"/>
        </w:rPr>
      </w:pPr>
      <w:r w:rsidRPr="009E1850">
        <w:rPr>
          <w:rFonts w:ascii="Century Gothic" w:hAnsi="Century Gothic" w:cs="Arial"/>
          <w:sz w:val="18"/>
          <w:szCs w:val="18"/>
        </w:rPr>
        <w:t>No. de la Escritura:</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Fecha de la Escritura:</w:t>
      </w:r>
      <w:r w:rsidRPr="009E1850">
        <w:rPr>
          <w:rFonts w:ascii="Century Gothic" w:hAnsi="Century Gothic" w:cs="Arial"/>
          <w:sz w:val="18"/>
          <w:szCs w:val="18"/>
          <w:u w:val="single"/>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sz w:val="18"/>
          <w:szCs w:val="18"/>
        </w:rPr>
      </w:pPr>
    </w:p>
    <w:p w:rsidR="00B81F7C" w:rsidRPr="009E1850" w:rsidRDefault="00B81F7C" w:rsidP="00B81F7C">
      <w:pPr>
        <w:shd w:val="clear" w:color="auto" w:fill="FFFFFF"/>
        <w:rPr>
          <w:rFonts w:ascii="Century Gothic" w:hAnsi="Century Gothic" w:cs="Arial"/>
          <w:b/>
          <w:sz w:val="18"/>
          <w:szCs w:val="18"/>
        </w:rPr>
      </w:pPr>
      <w:r w:rsidRPr="009E1850">
        <w:rPr>
          <w:rFonts w:ascii="Century Gothic" w:hAnsi="Century Gothic" w:cs="Arial"/>
          <w:b/>
          <w:sz w:val="18"/>
          <w:szCs w:val="18"/>
        </w:rPr>
        <w:t>Datos del Registro Público de Comercio</w:t>
      </w:r>
      <w:r w:rsidRPr="009E1850">
        <w:rPr>
          <w:rFonts w:ascii="Century Gothic" w:hAnsi="Century Gothic" w:cs="Arial"/>
          <w:b/>
          <w:sz w:val="18"/>
          <w:szCs w:val="18"/>
        </w:rPr>
        <w:tab/>
      </w:r>
      <w:r w:rsidRPr="009E1850">
        <w:rPr>
          <w:rFonts w:ascii="Century Gothic" w:hAnsi="Century Gothic" w:cs="Arial"/>
          <w:b/>
          <w:sz w:val="18"/>
          <w:szCs w:val="18"/>
        </w:rPr>
        <w:tab/>
      </w:r>
      <w:r w:rsidRPr="009E1850">
        <w:rPr>
          <w:rFonts w:ascii="Century Gothic" w:hAnsi="Century Gothic" w:cs="Arial"/>
          <w:b/>
          <w:sz w:val="18"/>
          <w:szCs w:val="18"/>
        </w:rPr>
        <w:tab/>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Fecha de Inscripción:</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sz w:val="18"/>
          <w:szCs w:val="18"/>
          <w:u w:val="single"/>
        </w:rPr>
      </w:pPr>
      <w:r w:rsidRPr="009E1850">
        <w:rPr>
          <w:rFonts w:ascii="Century Gothic" w:hAnsi="Century Gothic" w:cs="Arial"/>
          <w:sz w:val="18"/>
          <w:szCs w:val="18"/>
        </w:rPr>
        <w:t>Entidad Federativa:</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 xml:space="preserve">Delegación </w:t>
      </w:r>
      <w:proofErr w:type="spellStart"/>
      <w:r w:rsidRPr="009E1850">
        <w:rPr>
          <w:rFonts w:ascii="Century Gothic" w:hAnsi="Century Gothic" w:cs="Arial"/>
          <w:sz w:val="18"/>
          <w:szCs w:val="18"/>
        </w:rPr>
        <w:t>ó</w:t>
      </w:r>
      <w:proofErr w:type="spellEnd"/>
      <w:r w:rsidRPr="009E1850">
        <w:rPr>
          <w:rFonts w:ascii="Century Gothic" w:hAnsi="Century Gothic" w:cs="Arial"/>
          <w:sz w:val="18"/>
          <w:szCs w:val="18"/>
        </w:rPr>
        <w:t xml:space="preserve"> municipio:</w:t>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Folio:</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t xml:space="preserve"> </w:t>
      </w:r>
    </w:p>
    <w:p w:rsidR="00B81F7C" w:rsidRPr="009E1850" w:rsidRDefault="00B81F7C" w:rsidP="00B81F7C">
      <w:pPr>
        <w:shd w:val="clear" w:color="auto" w:fill="FFFFFF"/>
        <w:rPr>
          <w:rFonts w:ascii="Century Gothic" w:hAnsi="Century Gothic" w:cs="Arial"/>
          <w:sz w:val="18"/>
          <w:szCs w:val="18"/>
          <w:u w:val="single"/>
        </w:rPr>
      </w:pPr>
      <w:r w:rsidRPr="009E1850">
        <w:rPr>
          <w:rFonts w:ascii="Century Gothic" w:hAnsi="Century Gothic" w:cs="Arial"/>
          <w:sz w:val="18"/>
          <w:szCs w:val="18"/>
        </w:rPr>
        <w:t>Fecha del folio</w:t>
      </w:r>
      <w:r w:rsidRPr="009E1850">
        <w:rPr>
          <w:rFonts w:ascii="Century Gothic" w:hAnsi="Century Gothic" w:cs="Arial"/>
          <w:sz w:val="18"/>
          <w:szCs w:val="18"/>
        </w:rPr>
        <w:tab/>
        <w:t>:</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sz w:val="18"/>
          <w:szCs w:val="18"/>
          <w:u w:val="single"/>
        </w:rPr>
      </w:pPr>
      <w:r w:rsidRPr="009E1850">
        <w:rPr>
          <w:rFonts w:ascii="Century Gothic" w:hAnsi="Century Gothic" w:cs="Arial"/>
          <w:sz w:val="18"/>
          <w:szCs w:val="18"/>
        </w:rPr>
        <w:t>Libro:</w:t>
      </w:r>
      <w:r w:rsidRPr="009E1850">
        <w:rPr>
          <w:rFonts w:ascii="Century Gothic" w:hAnsi="Century Gothic" w:cs="Arial"/>
          <w:sz w:val="18"/>
          <w:szCs w:val="18"/>
          <w:u w:val="single"/>
        </w:rPr>
        <w:t xml:space="preserve"> </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u w:val="single"/>
        </w:rPr>
        <w:t xml:space="preserve">      </w:t>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Partida:</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Fojas:</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sz w:val="18"/>
          <w:szCs w:val="18"/>
          <w:u w:val="single"/>
        </w:rPr>
      </w:pPr>
      <w:r w:rsidRPr="009E1850">
        <w:rPr>
          <w:rFonts w:ascii="Century Gothic" w:hAnsi="Century Gothic" w:cs="Arial"/>
          <w:sz w:val="18"/>
          <w:szCs w:val="18"/>
        </w:rPr>
        <w:t xml:space="preserve">Nombre del Notario </w:t>
      </w:r>
      <w:proofErr w:type="spellStart"/>
      <w:r w:rsidRPr="009E1850">
        <w:rPr>
          <w:rFonts w:ascii="Century Gothic" w:hAnsi="Century Gothic" w:cs="Arial"/>
          <w:sz w:val="18"/>
          <w:szCs w:val="18"/>
        </w:rPr>
        <w:t>Publico</w:t>
      </w:r>
      <w:proofErr w:type="spellEnd"/>
      <w:r w:rsidRPr="009E1850">
        <w:rPr>
          <w:rFonts w:ascii="Century Gothic" w:hAnsi="Century Gothic" w:cs="Arial"/>
          <w:sz w:val="18"/>
          <w:szCs w:val="18"/>
        </w:rPr>
        <w:t>:</w:t>
      </w:r>
      <w:r w:rsidRPr="009E1850">
        <w:rPr>
          <w:rFonts w:ascii="Century Gothic" w:hAnsi="Century Gothic" w:cs="Arial"/>
          <w:sz w:val="18"/>
          <w:szCs w:val="18"/>
          <w:u w:val="single"/>
        </w:rPr>
        <w:t xml:space="preserve"> </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No. de Notaria:</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 xml:space="preserve">Entidad del Corredor </w:t>
      </w:r>
      <w:proofErr w:type="spellStart"/>
      <w:r w:rsidRPr="009E1850">
        <w:rPr>
          <w:rFonts w:ascii="Century Gothic" w:hAnsi="Century Gothic" w:cs="Arial"/>
          <w:sz w:val="18"/>
          <w:szCs w:val="18"/>
        </w:rPr>
        <w:t>ó</w:t>
      </w:r>
      <w:proofErr w:type="spellEnd"/>
      <w:r w:rsidRPr="009E1850">
        <w:rPr>
          <w:rFonts w:ascii="Century Gothic" w:hAnsi="Century Gothic" w:cs="Arial"/>
          <w:sz w:val="18"/>
          <w:szCs w:val="18"/>
        </w:rPr>
        <w:t xml:space="preserve"> Notario: </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 xml:space="preserve">Delegación o municipio del corredor </w:t>
      </w:r>
      <w:proofErr w:type="spellStart"/>
      <w:r w:rsidRPr="009E1850">
        <w:rPr>
          <w:rFonts w:ascii="Century Gothic" w:hAnsi="Century Gothic" w:cs="Arial"/>
          <w:sz w:val="18"/>
          <w:szCs w:val="18"/>
        </w:rPr>
        <w:t>ó</w:t>
      </w:r>
      <w:proofErr w:type="spellEnd"/>
      <w:r w:rsidRPr="009E1850">
        <w:rPr>
          <w:rFonts w:ascii="Century Gothic" w:hAnsi="Century Gothic" w:cs="Arial"/>
          <w:sz w:val="18"/>
          <w:szCs w:val="18"/>
        </w:rPr>
        <w:t xml:space="preserve"> Notario:</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b/>
          <w:sz w:val="18"/>
          <w:szCs w:val="18"/>
          <w:lang w:eastAsia="en-US"/>
        </w:rPr>
      </w:pPr>
      <w:r w:rsidRPr="009E1850">
        <w:rPr>
          <w:rFonts w:ascii="Century Gothic" w:hAnsi="Century Gothic" w:cs="Arial"/>
          <w:b/>
          <w:sz w:val="18"/>
          <w:szCs w:val="18"/>
          <w:u w:val="single"/>
        </w:rPr>
        <w:t xml:space="preserve">Datos de inscripción y registro de poderes para actos de  dominio </w:t>
      </w:r>
      <w:r w:rsidRPr="009E1850">
        <w:rPr>
          <w:rFonts w:ascii="Century Gothic" w:hAnsi="Century Gothic" w:cs="Arial"/>
          <w:sz w:val="18"/>
          <w:szCs w:val="18"/>
          <w:u w:val="single"/>
        </w:rPr>
        <w:t>(Persona Moral)</w:t>
      </w:r>
      <w:r w:rsidRPr="009E1850">
        <w:rPr>
          <w:rFonts w:ascii="Century Gothic" w:hAnsi="Century Gothic" w:cs="Arial"/>
          <w:b/>
          <w:sz w:val="18"/>
          <w:szCs w:val="18"/>
          <w:u w:val="single"/>
        </w:rPr>
        <w:t>:</w:t>
      </w:r>
    </w:p>
    <w:p w:rsidR="00B81F7C" w:rsidRPr="009E1850" w:rsidRDefault="00B81F7C" w:rsidP="00B81F7C">
      <w:pPr>
        <w:shd w:val="clear" w:color="auto" w:fill="FFFFFF"/>
        <w:rPr>
          <w:rFonts w:ascii="Century Gothic" w:hAnsi="Century Gothic" w:cs="Arial"/>
          <w:b/>
          <w:sz w:val="18"/>
          <w:szCs w:val="18"/>
          <w:lang w:eastAsia="en-US"/>
        </w:rPr>
      </w:pPr>
      <w:r w:rsidRPr="009E1850">
        <w:rPr>
          <w:rFonts w:ascii="Century Gothic" w:hAnsi="Century Gothic" w:cs="Arial"/>
          <w:sz w:val="18"/>
          <w:szCs w:val="18"/>
          <w:lang w:eastAsia="en-US"/>
        </w:rPr>
        <w:t>(Acta  de poderes y/o acta constitutiva)</w:t>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No. de la Escritura:</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 xml:space="preserve">Fecha de la Escritura: </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 xml:space="preserve">Tipo de Poder:  </w:t>
      </w:r>
      <w:r w:rsidRPr="009E1850">
        <w:rPr>
          <w:rFonts w:ascii="Century Gothic" w:hAnsi="Century Gothic" w:cs="Arial"/>
          <w:sz w:val="18"/>
          <w:szCs w:val="18"/>
        </w:rPr>
        <w:tab/>
        <w:t>Único (</w:t>
      </w:r>
      <w:r w:rsidRPr="009E1850">
        <w:rPr>
          <w:rFonts w:ascii="Century Gothic" w:hAnsi="Century Gothic" w:cs="Arial"/>
          <w:b/>
          <w:sz w:val="18"/>
          <w:szCs w:val="18"/>
        </w:rPr>
        <w:t xml:space="preserve">   </w:t>
      </w:r>
      <w:r w:rsidRPr="009E1850">
        <w:rPr>
          <w:rFonts w:ascii="Century Gothic" w:hAnsi="Century Gothic" w:cs="Arial"/>
          <w:sz w:val="18"/>
          <w:szCs w:val="18"/>
        </w:rPr>
        <w:t xml:space="preserve">)  </w:t>
      </w:r>
      <w:r w:rsidRPr="009E1850">
        <w:rPr>
          <w:rFonts w:ascii="Century Gothic" w:hAnsi="Century Gothic" w:cs="Arial"/>
          <w:sz w:val="18"/>
          <w:szCs w:val="18"/>
        </w:rPr>
        <w:tab/>
        <w:t>Mancomunado (</w:t>
      </w:r>
      <w:r w:rsidRPr="009E1850">
        <w:rPr>
          <w:rFonts w:ascii="Century Gothic" w:hAnsi="Century Gothic" w:cs="Arial"/>
          <w:b/>
          <w:sz w:val="18"/>
          <w:szCs w:val="18"/>
        </w:rPr>
        <w:t xml:space="preserve">   </w:t>
      </w:r>
      <w:r w:rsidRPr="009E1850">
        <w:rPr>
          <w:rFonts w:ascii="Century Gothic" w:hAnsi="Century Gothic" w:cs="Arial"/>
          <w:sz w:val="18"/>
          <w:szCs w:val="18"/>
        </w:rPr>
        <w:t xml:space="preserve">)  </w:t>
      </w:r>
      <w:r w:rsidRPr="009E1850">
        <w:rPr>
          <w:rFonts w:ascii="Century Gothic" w:hAnsi="Century Gothic" w:cs="Arial"/>
          <w:sz w:val="18"/>
          <w:szCs w:val="18"/>
        </w:rPr>
        <w:tab/>
        <w:t>Consejo (</w:t>
      </w:r>
      <w:r w:rsidRPr="009E1850">
        <w:rPr>
          <w:rFonts w:ascii="Century Gothic" w:hAnsi="Century Gothic" w:cs="Arial"/>
          <w:b/>
          <w:sz w:val="18"/>
          <w:szCs w:val="18"/>
        </w:rPr>
        <w:t xml:space="preserve">   </w:t>
      </w:r>
      <w:r w:rsidRPr="009E1850">
        <w:rPr>
          <w:rFonts w:ascii="Century Gothic" w:hAnsi="Century Gothic" w:cs="Arial"/>
          <w:sz w:val="18"/>
          <w:szCs w:val="18"/>
        </w:rPr>
        <w:t xml:space="preserve">) </w:t>
      </w:r>
    </w:p>
    <w:p w:rsidR="00B81F7C" w:rsidRPr="009E1850" w:rsidRDefault="00B81F7C" w:rsidP="00B81F7C">
      <w:pPr>
        <w:shd w:val="clear" w:color="auto" w:fill="FFFFFF"/>
        <w:rPr>
          <w:rFonts w:ascii="Century Gothic" w:hAnsi="Century Gothic" w:cs="Arial"/>
          <w:sz w:val="18"/>
          <w:szCs w:val="18"/>
        </w:rPr>
      </w:pP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b/>
          <w:sz w:val="18"/>
          <w:szCs w:val="18"/>
          <w:u w:val="single"/>
        </w:rPr>
        <w:t xml:space="preserve">Datos del registro público de la propiedad y el comercio </w:t>
      </w:r>
      <w:r w:rsidRPr="009E1850">
        <w:rPr>
          <w:rFonts w:ascii="Century Gothic" w:hAnsi="Century Gothic" w:cs="Arial"/>
          <w:sz w:val="18"/>
          <w:szCs w:val="18"/>
          <w:u w:val="single"/>
        </w:rPr>
        <w:t>(Persona Moral)</w:t>
      </w:r>
      <w:r w:rsidRPr="009E1850">
        <w:rPr>
          <w:rFonts w:ascii="Century Gothic" w:hAnsi="Century Gothic" w:cs="Arial"/>
          <w:b/>
          <w:sz w:val="18"/>
          <w:szCs w:val="18"/>
          <w:u w:val="single"/>
        </w:rPr>
        <w:t>:</w:t>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Fecha de inscripción:</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Entidad Federativa:</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 xml:space="preserve">Delegación </w:t>
      </w:r>
      <w:proofErr w:type="spellStart"/>
      <w:r w:rsidRPr="009E1850">
        <w:rPr>
          <w:rFonts w:ascii="Century Gothic" w:hAnsi="Century Gothic" w:cs="Arial"/>
          <w:sz w:val="18"/>
          <w:szCs w:val="18"/>
        </w:rPr>
        <w:t>ó</w:t>
      </w:r>
      <w:proofErr w:type="spellEnd"/>
      <w:r w:rsidRPr="009E1850">
        <w:rPr>
          <w:rFonts w:ascii="Century Gothic" w:hAnsi="Century Gothic" w:cs="Arial"/>
          <w:sz w:val="18"/>
          <w:szCs w:val="18"/>
        </w:rPr>
        <w:t xml:space="preserve"> municipio:</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Folio:</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t xml:space="preserve"> </w:t>
      </w:r>
    </w:p>
    <w:p w:rsidR="00B81F7C" w:rsidRPr="009E1850" w:rsidRDefault="00B81F7C" w:rsidP="00B81F7C">
      <w:pPr>
        <w:shd w:val="clear" w:color="auto" w:fill="FFFFFF"/>
        <w:rPr>
          <w:rFonts w:ascii="Century Gothic" w:hAnsi="Century Gothic" w:cs="Arial"/>
          <w:sz w:val="18"/>
          <w:szCs w:val="18"/>
          <w:u w:val="single"/>
        </w:rPr>
      </w:pPr>
      <w:r w:rsidRPr="009E1850">
        <w:rPr>
          <w:rFonts w:ascii="Century Gothic" w:hAnsi="Century Gothic" w:cs="Arial"/>
          <w:sz w:val="18"/>
          <w:szCs w:val="18"/>
        </w:rPr>
        <w:t>Fecha del folio</w:t>
      </w:r>
      <w:r w:rsidRPr="009E1850">
        <w:rPr>
          <w:rFonts w:ascii="Century Gothic" w:hAnsi="Century Gothic" w:cs="Arial"/>
          <w:sz w:val="18"/>
          <w:szCs w:val="18"/>
        </w:rPr>
        <w:tab/>
        <w:t>:</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sz w:val="18"/>
          <w:szCs w:val="18"/>
          <w:u w:val="single"/>
        </w:rPr>
      </w:pPr>
      <w:r w:rsidRPr="009E1850">
        <w:rPr>
          <w:rFonts w:ascii="Century Gothic" w:hAnsi="Century Gothic" w:cs="Arial"/>
          <w:sz w:val="18"/>
          <w:szCs w:val="18"/>
        </w:rPr>
        <w:t>Libro:</w:t>
      </w:r>
      <w:r w:rsidRPr="009E1850">
        <w:rPr>
          <w:rFonts w:ascii="Century Gothic" w:hAnsi="Century Gothic" w:cs="Arial"/>
          <w:sz w:val="18"/>
          <w:szCs w:val="18"/>
          <w:u w:val="single"/>
        </w:rPr>
        <w:t xml:space="preserve"> </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u w:val="single"/>
        </w:rPr>
        <w:t xml:space="preserve">    </w:t>
      </w:r>
    </w:p>
    <w:p w:rsidR="00B81F7C" w:rsidRPr="009E1850" w:rsidRDefault="00B81F7C" w:rsidP="00B81F7C">
      <w:pPr>
        <w:shd w:val="clear" w:color="auto" w:fill="FFFFFF"/>
        <w:rPr>
          <w:rFonts w:ascii="Century Gothic" w:hAnsi="Century Gothic" w:cs="Arial"/>
          <w:sz w:val="18"/>
          <w:szCs w:val="18"/>
          <w:u w:val="single"/>
        </w:rPr>
      </w:pPr>
      <w:r w:rsidRPr="009E1850">
        <w:rPr>
          <w:rFonts w:ascii="Century Gothic" w:hAnsi="Century Gothic" w:cs="Arial"/>
          <w:sz w:val="18"/>
          <w:szCs w:val="18"/>
        </w:rPr>
        <w:t>Partida:</w:t>
      </w:r>
      <w:r w:rsidRPr="009E1850">
        <w:rPr>
          <w:rFonts w:ascii="Century Gothic" w:hAnsi="Century Gothic" w:cs="Arial"/>
          <w:sz w:val="18"/>
          <w:szCs w:val="18"/>
          <w:u w:val="single"/>
        </w:rPr>
        <w:tab/>
      </w:r>
      <w:r w:rsidRPr="009E1850">
        <w:rPr>
          <w:rFonts w:ascii="Century Gothic" w:hAnsi="Century Gothic" w:cs="Arial"/>
          <w:sz w:val="18"/>
          <w:szCs w:val="18"/>
        </w:rPr>
        <w:t xml:space="preserve">   </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Fojas:</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sz w:val="18"/>
          <w:szCs w:val="18"/>
          <w:u w:val="single"/>
        </w:rPr>
      </w:pPr>
      <w:r w:rsidRPr="009E1850">
        <w:rPr>
          <w:rFonts w:ascii="Century Gothic" w:hAnsi="Century Gothic" w:cs="Arial"/>
          <w:sz w:val="18"/>
          <w:szCs w:val="18"/>
        </w:rPr>
        <w:t>Nombre del Notario Público:</w:t>
      </w:r>
      <w:r w:rsidRPr="009E1850">
        <w:rPr>
          <w:rFonts w:ascii="Century Gothic" w:hAnsi="Century Gothic" w:cs="Arial"/>
          <w:sz w:val="18"/>
          <w:szCs w:val="18"/>
          <w:u w:val="single"/>
        </w:rPr>
        <w:t xml:space="preserve"> </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No. de Notaría:</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sz w:val="18"/>
          <w:szCs w:val="18"/>
          <w:u w:val="single"/>
        </w:rPr>
      </w:pPr>
      <w:r w:rsidRPr="009E1850">
        <w:rPr>
          <w:rFonts w:ascii="Century Gothic" w:hAnsi="Century Gothic" w:cs="Arial"/>
          <w:sz w:val="18"/>
          <w:szCs w:val="18"/>
        </w:rPr>
        <w:t xml:space="preserve">Entidad del Corredor </w:t>
      </w:r>
      <w:proofErr w:type="spellStart"/>
      <w:r w:rsidRPr="009E1850">
        <w:rPr>
          <w:rFonts w:ascii="Century Gothic" w:hAnsi="Century Gothic" w:cs="Arial"/>
          <w:sz w:val="18"/>
          <w:szCs w:val="18"/>
        </w:rPr>
        <w:t>ó</w:t>
      </w:r>
      <w:proofErr w:type="spellEnd"/>
      <w:r w:rsidRPr="009E1850">
        <w:rPr>
          <w:rFonts w:ascii="Century Gothic" w:hAnsi="Century Gothic" w:cs="Arial"/>
          <w:sz w:val="18"/>
          <w:szCs w:val="18"/>
        </w:rPr>
        <w:t xml:space="preserve"> Notario: </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 xml:space="preserve">Delegación o municipio del corredor </w:t>
      </w:r>
      <w:proofErr w:type="spellStart"/>
      <w:r w:rsidRPr="009E1850">
        <w:rPr>
          <w:rFonts w:ascii="Century Gothic" w:hAnsi="Century Gothic" w:cs="Arial"/>
          <w:sz w:val="18"/>
          <w:szCs w:val="18"/>
        </w:rPr>
        <w:t>ó</w:t>
      </w:r>
      <w:proofErr w:type="spellEnd"/>
      <w:r w:rsidRPr="009E1850">
        <w:rPr>
          <w:rFonts w:ascii="Century Gothic" w:hAnsi="Century Gothic" w:cs="Arial"/>
          <w:sz w:val="18"/>
          <w:szCs w:val="18"/>
        </w:rPr>
        <w:t xml:space="preserve"> Notario:</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b/>
          <w:sz w:val="18"/>
          <w:szCs w:val="18"/>
          <w:u w:val="single"/>
        </w:rPr>
      </w:pPr>
      <w:r w:rsidRPr="009E1850">
        <w:rPr>
          <w:rFonts w:ascii="Century Gothic" w:hAnsi="Century Gothic" w:cs="Arial"/>
          <w:b/>
          <w:sz w:val="18"/>
          <w:szCs w:val="18"/>
          <w:u w:val="single"/>
        </w:rPr>
        <w:t>Datos del representante legal con actos de administración o  dominio:</w:t>
      </w:r>
    </w:p>
    <w:p w:rsidR="00B81F7C" w:rsidRPr="009E1850" w:rsidRDefault="00B81F7C" w:rsidP="00B81F7C">
      <w:pPr>
        <w:shd w:val="clear" w:color="auto" w:fill="FFFFFF"/>
        <w:rPr>
          <w:rFonts w:ascii="Century Gothic" w:hAnsi="Century Gothic" w:cs="Arial"/>
          <w:b/>
          <w:sz w:val="18"/>
          <w:szCs w:val="18"/>
          <w:lang w:eastAsia="en-US"/>
        </w:rPr>
      </w:pPr>
      <w:r w:rsidRPr="009E1850">
        <w:rPr>
          <w:rFonts w:ascii="Century Gothic" w:hAnsi="Century Gothic" w:cs="Arial"/>
          <w:sz w:val="18"/>
          <w:szCs w:val="18"/>
        </w:rPr>
        <w:t xml:space="preserve">Nombre:  </w:t>
      </w:r>
      <w:r w:rsidRPr="009E1850">
        <w:rPr>
          <w:rFonts w:ascii="Century Gothic" w:hAnsi="Century Gothic" w:cs="Arial"/>
          <w:b/>
          <w:sz w:val="18"/>
          <w:szCs w:val="18"/>
          <w:lang w:eastAsia="en-US"/>
        </w:rPr>
        <w:tab/>
      </w:r>
      <w:r w:rsidRPr="009E1850">
        <w:rPr>
          <w:rFonts w:ascii="Century Gothic" w:hAnsi="Century Gothic" w:cs="Arial"/>
          <w:b/>
          <w:sz w:val="18"/>
          <w:szCs w:val="18"/>
          <w:lang w:eastAsia="en-US"/>
        </w:rPr>
        <w:tab/>
      </w:r>
      <w:r w:rsidRPr="009E1850">
        <w:rPr>
          <w:rFonts w:ascii="Century Gothic" w:hAnsi="Century Gothic" w:cs="Arial"/>
          <w:b/>
          <w:sz w:val="18"/>
          <w:szCs w:val="18"/>
          <w:lang w:eastAsia="en-US"/>
        </w:rPr>
        <w:tab/>
      </w:r>
      <w:r w:rsidRPr="009E1850">
        <w:rPr>
          <w:rFonts w:ascii="Century Gothic" w:hAnsi="Century Gothic" w:cs="Arial"/>
          <w:b/>
          <w:sz w:val="18"/>
          <w:szCs w:val="18"/>
          <w:lang w:eastAsia="en-US"/>
        </w:rPr>
        <w:tab/>
      </w:r>
      <w:r w:rsidRPr="009E1850">
        <w:rPr>
          <w:rFonts w:ascii="Century Gothic" w:hAnsi="Century Gothic" w:cs="Arial"/>
          <w:b/>
          <w:sz w:val="18"/>
          <w:szCs w:val="18"/>
          <w:lang w:eastAsia="en-US"/>
        </w:rPr>
        <w:tab/>
      </w:r>
      <w:r w:rsidRPr="009E1850">
        <w:rPr>
          <w:rFonts w:ascii="Century Gothic" w:hAnsi="Century Gothic" w:cs="Arial"/>
          <w:b/>
          <w:sz w:val="18"/>
          <w:szCs w:val="18"/>
          <w:lang w:eastAsia="en-US"/>
        </w:rPr>
        <w:tab/>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 xml:space="preserve">Estado civil: </w:t>
      </w:r>
      <w:r w:rsidRPr="009E1850">
        <w:rPr>
          <w:rFonts w:ascii="Century Gothic" w:hAnsi="Century Gothic" w:cs="Arial"/>
          <w:b/>
          <w:sz w:val="18"/>
          <w:szCs w:val="18"/>
          <w:lang w:eastAsia="en-US"/>
        </w:rPr>
        <w:tab/>
      </w:r>
      <w:r w:rsidRPr="009E1850">
        <w:rPr>
          <w:rFonts w:ascii="Century Gothic" w:hAnsi="Century Gothic" w:cs="Arial"/>
          <w:b/>
          <w:sz w:val="18"/>
          <w:szCs w:val="18"/>
          <w:lang w:eastAsia="en-US"/>
        </w:rPr>
        <w:tab/>
      </w:r>
      <w:r w:rsidRPr="009E1850">
        <w:rPr>
          <w:rFonts w:ascii="Century Gothic" w:hAnsi="Century Gothic" w:cs="Arial"/>
          <w:b/>
          <w:sz w:val="18"/>
          <w:szCs w:val="18"/>
          <w:lang w:eastAsia="en-US"/>
        </w:rPr>
        <w:tab/>
      </w:r>
      <w:r w:rsidRPr="009E1850">
        <w:rPr>
          <w:rFonts w:ascii="Century Gothic" w:hAnsi="Century Gothic" w:cs="Arial"/>
          <w:b/>
          <w:sz w:val="18"/>
          <w:szCs w:val="18"/>
          <w:lang w:eastAsia="en-US"/>
        </w:rPr>
        <w:tab/>
      </w:r>
      <w:r w:rsidRPr="009E1850">
        <w:rPr>
          <w:rFonts w:ascii="Century Gothic" w:hAnsi="Century Gothic" w:cs="Arial"/>
          <w:b/>
          <w:sz w:val="18"/>
          <w:szCs w:val="18"/>
          <w:lang w:eastAsia="en-US"/>
        </w:rPr>
        <w:tab/>
      </w:r>
      <w:r w:rsidRPr="009E1850">
        <w:rPr>
          <w:rFonts w:ascii="Century Gothic" w:hAnsi="Century Gothic" w:cs="Arial"/>
          <w:b/>
          <w:sz w:val="18"/>
          <w:szCs w:val="18"/>
          <w:lang w:eastAsia="en-US"/>
        </w:rPr>
        <w:tab/>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Fecha de nacimiento:</w:t>
      </w:r>
      <w:r w:rsidRPr="009E1850">
        <w:rPr>
          <w:rFonts w:ascii="Century Gothic" w:hAnsi="Century Gothic" w:cs="Arial"/>
          <w:sz w:val="18"/>
          <w:szCs w:val="18"/>
        </w:rPr>
        <w:tab/>
      </w:r>
      <w:r w:rsidRPr="009E1850">
        <w:rPr>
          <w:rFonts w:ascii="Century Gothic" w:hAnsi="Century Gothic" w:cs="Arial"/>
          <w:b/>
          <w:sz w:val="18"/>
          <w:szCs w:val="18"/>
          <w:lang w:eastAsia="en-US"/>
        </w:rPr>
        <w:tab/>
      </w:r>
      <w:r w:rsidRPr="009E1850">
        <w:rPr>
          <w:rFonts w:ascii="Century Gothic" w:hAnsi="Century Gothic" w:cs="Arial"/>
          <w:b/>
          <w:sz w:val="18"/>
          <w:szCs w:val="18"/>
          <w:lang w:eastAsia="en-US"/>
        </w:rPr>
        <w:tab/>
      </w:r>
      <w:r w:rsidRPr="009E1850">
        <w:rPr>
          <w:rFonts w:ascii="Century Gothic" w:hAnsi="Century Gothic" w:cs="Arial"/>
          <w:b/>
          <w:sz w:val="18"/>
          <w:szCs w:val="18"/>
          <w:lang w:eastAsia="en-US"/>
        </w:rPr>
        <w:tab/>
      </w:r>
      <w:r w:rsidRPr="009E1850">
        <w:rPr>
          <w:rFonts w:ascii="Century Gothic" w:hAnsi="Century Gothic" w:cs="Arial"/>
          <w:b/>
          <w:sz w:val="18"/>
          <w:szCs w:val="18"/>
          <w:lang w:eastAsia="en-US"/>
        </w:rPr>
        <w:tab/>
      </w:r>
      <w:r w:rsidRPr="009E1850">
        <w:rPr>
          <w:rFonts w:ascii="Century Gothic" w:hAnsi="Century Gothic" w:cs="Arial"/>
          <w:sz w:val="18"/>
          <w:szCs w:val="18"/>
        </w:rPr>
        <w:t xml:space="preserve"> </w:t>
      </w:r>
    </w:p>
    <w:p w:rsidR="00B81F7C" w:rsidRPr="009E1850" w:rsidRDefault="00B81F7C" w:rsidP="00B81F7C">
      <w:pPr>
        <w:shd w:val="clear" w:color="auto" w:fill="FFFFFF"/>
        <w:rPr>
          <w:rFonts w:ascii="Century Gothic" w:hAnsi="Century Gothic" w:cs="Arial"/>
          <w:b/>
          <w:sz w:val="18"/>
          <w:szCs w:val="18"/>
          <w:lang w:eastAsia="en-US"/>
        </w:rPr>
      </w:pPr>
      <w:r w:rsidRPr="009E1850">
        <w:rPr>
          <w:rFonts w:ascii="Century Gothic" w:hAnsi="Century Gothic" w:cs="Arial"/>
          <w:sz w:val="18"/>
          <w:szCs w:val="18"/>
        </w:rPr>
        <w:t>R.F.C.:</w:t>
      </w:r>
      <w:r w:rsidRPr="009E1850">
        <w:rPr>
          <w:rFonts w:ascii="Century Gothic" w:hAnsi="Century Gothic" w:cs="Arial"/>
          <w:sz w:val="18"/>
          <w:szCs w:val="18"/>
        </w:rPr>
        <w:tab/>
      </w:r>
      <w:r w:rsidRPr="009E1850">
        <w:rPr>
          <w:rFonts w:ascii="Century Gothic" w:hAnsi="Century Gothic" w:cs="Arial"/>
          <w:b/>
          <w:sz w:val="18"/>
          <w:szCs w:val="18"/>
          <w:lang w:eastAsia="en-US"/>
        </w:rPr>
        <w:tab/>
      </w:r>
      <w:r w:rsidRPr="009E1850">
        <w:rPr>
          <w:rFonts w:ascii="Century Gothic" w:hAnsi="Century Gothic" w:cs="Arial"/>
          <w:b/>
          <w:sz w:val="18"/>
          <w:szCs w:val="18"/>
          <w:lang w:eastAsia="en-US"/>
        </w:rPr>
        <w:tab/>
      </w:r>
      <w:r w:rsidRPr="009E1850">
        <w:rPr>
          <w:rFonts w:ascii="Century Gothic" w:hAnsi="Century Gothic" w:cs="Arial"/>
          <w:b/>
          <w:sz w:val="18"/>
          <w:szCs w:val="18"/>
          <w:lang w:eastAsia="en-US"/>
        </w:rPr>
        <w:tab/>
      </w:r>
      <w:r w:rsidRPr="009E1850">
        <w:rPr>
          <w:rFonts w:ascii="Century Gothic" w:hAnsi="Century Gothic" w:cs="Arial"/>
          <w:b/>
          <w:sz w:val="18"/>
          <w:szCs w:val="18"/>
          <w:lang w:eastAsia="en-US"/>
        </w:rPr>
        <w:tab/>
      </w:r>
      <w:r w:rsidRPr="009E1850">
        <w:rPr>
          <w:rFonts w:ascii="Century Gothic" w:hAnsi="Century Gothic" w:cs="Arial"/>
          <w:b/>
          <w:sz w:val="18"/>
          <w:szCs w:val="18"/>
          <w:lang w:eastAsia="en-US"/>
        </w:rPr>
        <w:tab/>
      </w:r>
      <w:r w:rsidRPr="009E1850">
        <w:rPr>
          <w:rFonts w:ascii="Century Gothic" w:hAnsi="Century Gothic" w:cs="Arial"/>
          <w:b/>
          <w:sz w:val="18"/>
          <w:szCs w:val="18"/>
          <w:lang w:eastAsia="en-US"/>
        </w:rPr>
        <w:tab/>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Fecha de alta SHCP:</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b/>
          <w:sz w:val="18"/>
          <w:szCs w:val="18"/>
          <w:lang w:eastAsia="en-US"/>
        </w:rPr>
      </w:pPr>
      <w:r w:rsidRPr="009E1850">
        <w:rPr>
          <w:rFonts w:ascii="Century Gothic" w:hAnsi="Century Gothic" w:cs="Arial"/>
          <w:sz w:val="18"/>
          <w:szCs w:val="18"/>
        </w:rPr>
        <w:t>Teléfono:</w:t>
      </w:r>
      <w:r w:rsidRPr="009E1850">
        <w:rPr>
          <w:rFonts w:ascii="Century Gothic" w:hAnsi="Century Gothic" w:cs="Arial"/>
          <w:b/>
          <w:sz w:val="18"/>
          <w:szCs w:val="18"/>
          <w:lang w:eastAsia="en-US"/>
        </w:rPr>
        <w:tab/>
      </w:r>
      <w:r w:rsidRPr="009E1850">
        <w:rPr>
          <w:rFonts w:ascii="Century Gothic" w:hAnsi="Century Gothic" w:cs="Arial"/>
          <w:b/>
          <w:sz w:val="18"/>
          <w:szCs w:val="18"/>
          <w:lang w:eastAsia="en-US"/>
        </w:rPr>
        <w:tab/>
      </w:r>
      <w:r w:rsidRPr="009E1850">
        <w:rPr>
          <w:rFonts w:ascii="Century Gothic" w:hAnsi="Century Gothic" w:cs="Arial"/>
          <w:b/>
          <w:sz w:val="18"/>
          <w:szCs w:val="18"/>
          <w:lang w:eastAsia="en-US"/>
        </w:rPr>
        <w:tab/>
      </w:r>
      <w:r w:rsidRPr="009E1850">
        <w:rPr>
          <w:rFonts w:ascii="Century Gothic" w:hAnsi="Century Gothic" w:cs="Arial"/>
          <w:b/>
          <w:sz w:val="18"/>
          <w:szCs w:val="18"/>
          <w:lang w:eastAsia="en-US"/>
        </w:rPr>
        <w:tab/>
      </w:r>
      <w:r w:rsidRPr="009E1850">
        <w:rPr>
          <w:rFonts w:ascii="Century Gothic" w:hAnsi="Century Gothic" w:cs="Arial"/>
          <w:b/>
          <w:sz w:val="18"/>
          <w:szCs w:val="18"/>
          <w:lang w:eastAsia="en-US"/>
        </w:rPr>
        <w:tab/>
      </w:r>
      <w:r w:rsidRPr="009E1850">
        <w:rPr>
          <w:rFonts w:ascii="Century Gothic" w:hAnsi="Century Gothic" w:cs="Arial"/>
          <w:b/>
          <w:sz w:val="18"/>
          <w:szCs w:val="18"/>
          <w:lang w:eastAsia="en-US"/>
        </w:rPr>
        <w:tab/>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 xml:space="preserve">Fax (incluir clave LADA ): </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b/>
          <w:sz w:val="18"/>
          <w:szCs w:val="18"/>
          <w:lang w:eastAsia="en-US"/>
        </w:rPr>
      </w:pPr>
      <w:r w:rsidRPr="009E1850">
        <w:rPr>
          <w:rFonts w:ascii="Century Gothic" w:hAnsi="Century Gothic" w:cs="Arial"/>
          <w:sz w:val="18"/>
          <w:szCs w:val="18"/>
        </w:rPr>
        <w:t>e-mail:</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Nacionalidad:</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b/>
          <w:sz w:val="18"/>
          <w:szCs w:val="18"/>
          <w:lang w:eastAsia="en-US"/>
        </w:rPr>
      </w:pPr>
      <w:r w:rsidRPr="009E1850">
        <w:rPr>
          <w:rFonts w:ascii="Century Gothic" w:hAnsi="Century Gothic" w:cs="Arial"/>
          <w:sz w:val="18"/>
          <w:szCs w:val="18"/>
        </w:rPr>
        <w:t>Tipo de ident</w:t>
      </w:r>
      <w:r w:rsidR="00405F0E" w:rsidRPr="009E1850">
        <w:rPr>
          <w:rFonts w:ascii="Century Gothic" w:hAnsi="Century Gothic" w:cs="Arial"/>
          <w:sz w:val="18"/>
          <w:szCs w:val="18"/>
        </w:rPr>
        <w:t>ificación oficial: Credencial IN</w:t>
      </w:r>
      <w:r w:rsidRPr="009E1850">
        <w:rPr>
          <w:rFonts w:ascii="Century Gothic" w:hAnsi="Century Gothic" w:cs="Arial"/>
          <w:sz w:val="18"/>
          <w:szCs w:val="18"/>
        </w:rPr>
        <w:t>E (   )</w:t>
      </w:r>
      <w:r w:rsidRPr="009E1850">
        <w:rPr>
          <w:rFonts w:ascii="Century Gothic" w:hAnsi="Century Gothic" w:cs="Arial"/>
          <w:b/>
          <w:sz w:val="18"/>
          <w:szCs w:val="18"/>
          <w:lang w:eastAsia="en-US"/>
        </w:rPr>
        <w:t xml:space="preserve">  </w:t>
      </w:r>
      <w:r w:rsidRPr="009E1850">
        <w:rPr>
          <w:rFonts w:ascii="Century Gothic" w:hAnsi="Century Gothic" w:cs="Arial"/>
          <w:sz w:val="18"/>
          <w:szCs w:val="18"/>
        </w:rPr>
        <w:t>Pasaporte Vigente (   )</w:t>
      </w:r>
      <w:r w:rsidRPr="009E1850">
        <w:rPr>
          <w:rFonts w:ascii="Century Gothic" w:hAnsi="Century Gothic" w:cs="Arial"/>
          <w:sz w:val="18"/>
          <w:szCs w:val="18"/>
        </w:rPr>
        <w:tab/>
        <w:t>FM2 ó FM3 extranjeros (   )</w:t>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N</w:t>
      </w:r>
      <w:r w:rsidR="00405F0E" w:rsidRPr="009E1850">
        <w:rPr>
          <w:rFonts w:ascii="Century Gothic" w:hAnsi="Century Gothic" w:cs="Arial"/>
          <w:sz w:val="18"/>
          <w:szCs w:val="18"/>
        </w:rPr>
        <w:t>o. de la identificación(si es IN</w:t>
      </w:r>
      <w:r w:rsidRPr="009E1850">
        <w:rPr>
          <w:rFonts w:ascii="Century Gothic" w:hAnsi="Century Gothic" w:cs="Arial"/>
          <w:sz w:val="18"/>
          <w:szCs w:val="18"/>
        </w:rPr>
        <w:t xml:space="preserve">E poner el No. que </w:t>
      </w:r>
      <w:proofErr w:type="spellStart"/>
      <w:r w:rsidRPr="009E1850">
        <w:rPr>
          <w:rFonts w:ascii="Century Gothic" w:hAnsi="Century Gothic" w:cs="Arial"/>
          <w:sz w:val="18"/>
          <w:szCs w:val="18"/>
        </w:rPr>
        <w:t>esta</w:t>
      </w:r>
      <w:proofErr w:type="spellEnd"/>
      <w:r w:rsidRPr="009E1850">
        <w:rPr>
          <w:rFonts w:ascii="Century Gothic" w:hAnsi="Century Gothic" w:cs="Arial"/>
          <w:sz w:val="18"/>
          <w:szCs w:val="18"/>
        </w:rPr>
        <w:t xml:space="preserve"> en la parte donde </w:t>
      </w:r>
      <w:proofErr w:type="spellStart"/>
      <w:r w:rsidRPr="009E1850">
        <w:rPr>
          <w:rFonts w:ascii="Century Gothic" w:hAnsi="Century Gothic" w:cs="Arial"/>
          <w:sz w:val="18"/>
          <w:szCs w:val="18"/>
        </w:rPr>
        <w:t>esta</w:t>
      </w:r>
      <w:proofErr w:type="spellEnd"/>
      <w:r w:rsidRPr="009E1850">
        <w:rPr>
          <w:rFonts w:ascii="Century Gothic" w:hAnsi="Century Gothic" w:cs="Arial"/>
          <w:sz w:val="18"/>
          <w:szCs w:val="18"/>
        </w:rPr>
        <w:t xml:space="preserve"> su firma):</w:t>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 xml:space="preserve">Domicilio Fiscal: </w:t>
      </w:r>
      <w:r w:rsidRPr="009E1850">
        <w:rPr>
          <w:rFonts w:ascii="Century Gothic" w:hAnsi="Century Gothic" w:cs="Arial"/>
          <w:sz w:val="18"/>
          <w:szCs w:val="18"/>
        </w:rPr>
        <w:tab/>
        <w:t>Calle:</w:t>
      </w:r>
      <w:r w:rsidRPr="009E1850">
        <w:rPr>
          <w:rFonts w:ascii="Century Gothic" w:hAnsi="Century Gothic" w:cs="Arial"/>
          <w:sz w:val="18"/>
          <w:szCs w:val="18"/>
        </w:rPr>
        <w:tab/>
      </w:r>
      <w:r w:rsidRPr="009E1850">
        <w:rPr>
          <w:rFonts w:ascii="Century Gothic" w:hAnsi="Century Gothic" w:cs="Arial"/>
          <w:sz w:val="18"/>
          <w:szCs w:val="18"/>
        </w:rPr>
        <w:tab/>
        <w:t xml:space="preserve"> No.:</w:t>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C.P.:</w:t>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Colonia:</w:t>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sz w:val="18"/>
          <w:szCs w:val="18"/>
          <w:u w:val="single"/>
        </w:rPr>
      </w:pPr>
      <w:r w:rsidRPr="009E1850">
        <w:rPr>
          <w:rFonts w:ascii="Century Gothic" w:hAnsi="Century Gothic" w:cs="Arial"/>
          <w:sz w:val="18"/>
          <w:szCs w:val="18"/>
        </w:rPr>
        <w:t>Ciudad:</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b/>
          <w:sz w:val="18"/>
          <w:szCs w:val="18"/>
          <w:u w:val="single"/>
        </w:rPr>
      </w:pPr>
    </w:p>
    <w:p w:rsidR="00B81F7C" w:rsidRPr="009E1850" w:rsidRDefault="00B81F7C" w:rsidP="00B81F7C">
      <w:pPr>
        <w:shd w:val="clear" w:color="auto" w:fill="FFFFFF"/>
        <w:rPr>
          <w:rFonts w:ascii="Century Gothic" w:hAnsi="Century Gothic" w:cs="Arial"/>
          <w:b/>
          <w:sz w:val="18"/>
          <w:szCs w:val="18"/>
          <w:lang w:eastAsia="en-US"/>
        </w:rPr>
      </w:pPr>
      <w:r w:rsidRPr="009E1850">
        <w:rPr>
          <w:rFonts w:ascii="Century Gothic" w:hAnsi="Century Gothic" w:cs="Arial"/>
          <w:b/>
          <w:sz w:val="18"/>
          <w:szCs w:val="18"/>
          <w:u w:val="single"/>
        </w:rPr>
        <w:t>Datos del banco donde se depositarán recursos:</w:t>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 xml:space="preserve">Moneda:   </w:t>
      </w:r>
      <w:r w:rsidRPr="009E1850">
        <w:rPr>
          <w:rFonts w:ascii="Century Gothic" w:hAnsi="Century Gothic" w:cs="Arial"/>
          <w:sz w:val="18"/>
          <w:szCs w:val="18"/>
        </w:rPr>
        <w:tab/>
        <w:t>pesos  (   X   )        dólares  (      )</w:t>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Nombre del banco:</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 xml:space="preserve">No. de cuenta (11 </w:t>
      </w:r>
      <w:proofErr w:type="spellStart"/>
      <w:r w:rsidRPr="009E1850">
        <w:rPr>
          <w:rFonts w:ascii="Century Gothic" w:hAnsi="Century Gothic" w:cs="Arial"/>
          <w:sz w:val="18"/>
          <w:szCs w:val="18"/>
        </w:rPr>
        <w:t>digitos</w:t>
      </w:r>
      <w:proofErr w:type="spellEnd"/>
      <w:r w:rsidRPr="009E1850">
        <w:rPr>
          <w:rFonts w:ascii="Century Gothic" w:hAnsi="Century Gothic" w:cs="Arial"/>
          <w:sz w:val="18"/>
          <w:szCs w:val="18"/>
        </w:rPr>
        <w:t>):</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Plaza:</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 xml:space="preserve">No. de sucursal:   </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sz w:val="18"/>
          <w:szCs w:val="18"/>
          <w:u w:val="single"/>
        </w:rPr>
      </w:pPr>
      <w:r w:rsidRPr="009E1850">
        <w:rPr>
          <w:rFonts w:ascii="Century Gothic" w:hAnsi="Century Gothic" w:cs="Arial"/>
          <w:sz w:val="18"/>
          <w:szCs w:val="18"/>
        </w:rPr>
        <w:t xml:space="preserve">CLABE bancaria:(18 </w:t>
      </w:r>
      <w:proofErr w:type="spellStart"/>
      <w:r w:rsidRPr="009E1850">
        <w:rPr>
          <w:rFonts w:ascii="Century Gothic" w:hAnsi="Century Gothic" w:cs="Arial"/>
          <w:sz w:val="18"/>
          <w:szCs w:val="18"/>
        </w:rPr>
        <w:t>digitos</w:t>
      </w:r>
      <w:proofErr w:type="spellEnd"/>
      <w:r w:rsidRPr="009E1850">
        <w:rPr>
          <w:rFonts w:ascii="Century Gothic" w:hAnsi="Century Gothic" w:cs="Arial"/>
          <w:sz w:val="18"/>
          <w:szCs w:val="18"/>
        </w:rPr>
        <w:t xml:space="preserve">): </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 xml:space="preserve">Régimen: </w:t>
      </w:r>
      <w:r w:rsidRPr="009E1850">
        <w:rPr>
          <w:rFonts w:ascii="Century Gothic" w:hAnsi="Century Gothic" w:cs="Arial"/>
          <w:sz w:val="18"/>
          <w:szCs w:val="18"/>
        </w:rPr>
        <w:tab/>
        <w:t xml:space="preserve">Mancomunada (   )     Individual   (   )   Indistinta (   )   </w:t>
      </w:r>
      <w:proofErr w:type="spellStart"/>
      <w:r w:rsidRPr="009E1850">
        <w:rPr>
          <w:rFonts w:ascii="Century Gothic" w:hAnsi="Century Gothic" w:cs="Arial"/>
          <w:sz w:val="18"/>
          <w:szCs w:val="18"/>
        </w:rPr>
        <w:t>Organo</w:t>
      </w:r>
      <w:proofErr w:type="spellEnd"/>
      <w:r w:rsidRPr="009E1850">
        <w:rPr>
          <w:rFonts w:ascii="Century Gothic" w:hAnsi="Century Gothic" w:cs="Arial"/>
          <w:sz w:val="18"/>
          <w:szCs w:val="18"/>
        </w:rPr>
        <w:t xml:space="preserve"> colegiado (     ) </w:t>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b/>
          <w:sz w:val="18"/>
          <w:szCs w:val="18"/>
          <w:u w:val="single"/>
        </w:rPr>
        <w:t>Persona(s) autorizada(s)  por la PyME para la entrega y uso de claves:</w:t>
      </w:r>
    </w:p>
    <w:p w:rsidR="00B81F7C" w:rsidRPr="009E1850" w:rsidRDefault="00B81F7C" w:rsidP="00B81F7C">
      <w:pPr>
        <w:shd w:val="clear" w:color="auto" w:fill="FFFFFF"/>
        <w:rPr>
          <w:rFonts w:ascii="Century Gothic" w:hAnsi="Century Gothic" w:cs="Arial"/>
          <w:b/>
          <w:sz w:val="18"/>
          <w:szCs w:val="18"/>
          <w:lang w:eastAsia="en-US"/>
        </w:rPr>
      </w:pPr>
      <w:r w:rsidRPr="009E1850">
        <w:rPr>
          <w:rFonts w:ascii="Century Gothic" w:hAnsi="Century Gothic" w:cs="Arial"/>
          <w:sz w:val="18"/>
          <w:szCs w:val="18"/>
        </w:rPr>
        <w:t xml:space="preserve">Nombre:  </w:t>
      </w:r>
      <w:r w:rsidRPr="009E1850">
        <w:rPr>
          <w:rFonts w:ascii="Century Gothic" w:hAnsi="Century Gothic" w:cs="Arial"/>
          <w:b/>
          <w:sz w:val="18"/>
          <w:szCs w:val="18"/>
          <w:lang w:eastAsia="en-US"/>
        </w:rPr>
        <w:tab/>
      </w:r>
      <w:r w:rsidRPr="009E1850">
        <w:rPr>
          <w:rFonts w:ascii="Century Gothic" w:hAnsi="Century Gothic" w:cs="Arial"/>
          <w:b/>
          <w:sz w:val="18"/>
          <w:szCs w:val="18"/>
          <w:lang w:eastAsia="en-US"/>
        </w:rPr>
        <w:tab/>
      </w:r>
      <w:r w:rsidRPr="009E1850">
        <w:rPr>
          <w:rFonts w:ascii="Century Gothic" w:hAnsi="Century Gothic" w:cs="Arial"/>
          <w:b/>
          <w:sz w:val="18"/>
          <w:szCs w:val="18"/>
          <w:lang w:eastAsia="en-US"/>
        </w:rPr>
        <w:tab/>
      </w:r>
      <w:r w:rsidRPr="009E1850">
        <w:rPr>
          <w:rFonts w:ascii="Century Gothic" w:hAnsi="Century Gothic" w:cs="Arial"/>
          <w:b/>
          <w:sz w:val="18"/>
          <w:szCs w:val="18"/>
          <w:lang w:eastAsia="en-US"/>
        </w:rPr>
        <w:tab/>
      </w:r>
      <w:r w:rsidRPr="009E1850">
        <w:rPr>
          <w:rFonts w:ascii="Century Gothic" w:hAnsi="Century Gothic" w:cs="Arial"/>
          <w:b/>
          <w:sz w:val="18"/>
          <w:szCs w:val="18"/>
          <w:lang w:eastAsia="en-US"/>
        </w:rPr>
        <w:tab/>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Puesto:</w:t>
      </w:r>
      <w:r w:rsidRPr="009E1850">
        <w:rPr>
          <w:rFonts w:ascii="Century Gothic" w:hAnsi="Century Gothic" w:cs="Arial"/>
          <w:b/>
          <w:sz w:val="18"/>
          <w:szCs w:val="18"/>
          <w:lang w:eastAsia="en-US"/>
        </w:rPr>
        <w:tab/>
      </w:r>
      <w:r w:rsidRPr="009E1850">
        <w:rPr>
          <w:rFonts w:ascii="Century Gothic" w:hAnsi="Century Gothic" w:cs="Arial"/>
          <w:b/>
          <w:sz w:val="18"/>
          <w:szCs w:val="18"/>
          <w:lang w:eastAsia="en-US"/>
        </w:rPr>
        <w:tab/>
      </w:r>
      <w:r w:rsidRPr="009E1850">
        <w:rPr>
          <w:rFonts w:ascii="Century Gothic" w:hAnsi="Century Gothic" w:cs="Arial"/>
          <w:b/>
          <w:sz w:val="18"/>
          <w:szCs w:val="18"/>
          <w:lang w:eastAsia="en-US"/>
        </w:rPr>
        <w:tab/>
      </w:r>
      <w:r w:rsidRPr="009E1850">
        <w:rPr>
          <w:rFonts w:ascii="Century Gothic" w:hAnsi="Century Gothic" w:cs="Arial"/>
          <w:b/>
          <w:sz w:val="18"/>
          <w:szCs w:val="18"/>
          <w:lang w:eastAsia="en-US"/>
        </w:rPr>
        <w:tab/>
      </w:r>
      <w:r w:rsidRPr="009E1850">
        <w:rPr>
          <w:rFonts w:ascii="Century Gothic" w:hAnsi="Century Gothic" w:cs="Arial"/>
          <w:b/>
          <w:sz w:val="18"/>
          <w:szCs w:val="18"/>
          <w:lang w:eastAsia="en-US"/>
        </w:rPr>
        <w:tab/>
      </w:r>
      <w:r w:rsidRPr="009E1850">
        <w:rPr>
          <w:rFonts w:ascii="Century Gothic" w:hAnsi="Century Gothic" w:cs="Arial"/>
          <w:b/>
          <w:sz w:val="18"/>
          <w:szCs w:val="18"/>
          <w:lang w:eastAsia="en-US"/>
        </w:rPr>
        <w:tab/>
      </w:r>
    </w:p>
    <w:p w:rsidR="00B81F7C" w:rsidRPr="009E1850" w:rsidRDefault="00B81F7C" w:rsidP="00B81F7C">
      <w:pPr>
        <w:shd w:val="clear" w:color="auto" w:fill="FFFFFF"/>
        <w:rPr>
          <w:rFonts w:ascii="Century Gothic" w:hAnsi="Century Gothic" w:cs="Arial"/>
          <w:b/>
          <w:sz w:val="18"/>
          <w:szCs w:val="18"/>
          <w:lang w:eastAsia="en-US"/>
        </w:rPr>
      </w:pPr>
      <w:r w:rsidRPr="009E1850">
        <w:rPr>
          <w:rFonts w:ascii="Century Gothic" w:hAnsi="Century Gothic" w:cs="Arial"/>
          <w:sz w:val="18"/>
          <w:szCs w:val="18"/>
        </w:rPr>
        <w:t xml:space="preserve">Teléfono (incluir clave LADA ): </w:t>
      </w:r>
      <w:r w:rsidRPr="009E1850">
        <w:rPr>
          <w:rFonts w:ascii="Century Gothic" w:hAnsi="Century Gothic" w:cs="Arial"/>
          <w:sz w:val="18"/>
          <w:szCs w:val="18"/>
        </w:rPr>
        <w:tab/>
      </w:r>
      <w:r w:rsidRPr="009E1850">
        <w:rPr>
          <w:rFonts w:ascii="Century Gothic" w:hAnsi="Century Gothic" w:cs="Arial"/>
          <w:b/>
          <w:sz w:val="18"/>
          <w:szCs w:val="18"/>
          <w:lang w:eastAsia="en-US"/>
        </w:rPr>
        <w:tab/>
      </w:r>
      <w:r w:rsidRPr="009E1850">
        <w:rPr>
          <w:rFonts w:ascii="Century Gothic" w:hAnsi="Century Gothic" w:cs="Arial"/>
          <w:b/>
          <w:sz w:val="18"/>
          <w:szCs w:val="18"/>
          <w:lang w:eastAsia="en-US"/>
        </w:rPr>
        <w:tab/>
      </w:r>
      <w:r w:rsidRPr="009E1850">
        <w:rPr>
          <w:rFonts w:ascii="Century Gothic" w:hAnsi="Century Gothic" w:cs="Arial"/>
          <w:sz w:val="18"/>
          <w:szCs w:val="18"/>
          <w:lang w:val="es-MX"/>
        </w:rPr>
        <w:t xml:space="preserve">Fax: </w:t>
      </w:r>
      <w:r w:rsidRPr="009E1850">
        <w:rPr>
          <w:rFonts w:ascii="Century Gothic" w:hAnsi="Century Gothic" w:cs="Arial"/>
          <w:sz w:val="18"/>
          <w:szCs w:val="18"/>
          <w:lang w:val="es-MX"/>
        </w:rPr>
        <w:tab/>
      </w:r>
      <w:r w:rsidRPr="009E1850">
        <w:rPr>
          <w:rFonts w:ascii="Century Gothic" w:hAnsi="Century Gothic" w:cs="Arial"/>
          <w:sz w:val="18"/>
          <w:szCs w:val="18"/>
          <w:lang w:val="es-MX"/>
        </w:rPr>
        <w:tab/>
      </w:r>
      <w:r w:rsidRPr="009E1850">
        <w:rPr>
          <w:rFonts w:ascii="Century Gothic" w:hAnsi="Century Gothic" w:cs="Arial"/>
          <w:sz w:val="18"/>
          <w:szCs w:val="18"/>
          <w:lang w:val="es-MX"/>
        </w:rPr>
        <w:tab/>
      </w:r>
      <w:r w:rsidRPr="009E1850">
        <w:rPr>
          <w:rFonts w:ascii="Century Gothic" w:hAnsi="Century Gothic" w:cs="Arial"/>
          <w:sz w:val="18"/>
          <w:szCs w:val="18"/>
          <w:lang w:val="es-MX"/>
        </w:rPr>
        <w:tab/>
      </w:r>
      <w:r w:rsidRPr="009E1850">
        <w:rPr>
          <w:rFonts w:ascii="Century Gothic" w:hAnsi="Century Gothic" w:cs="Arial"/>
          <w:sz w:val="18"/>
          <w:szCs w:val="18"/>
          <w:lang w:val="es-MX"/>
        </w:rPr>
        <w:tab/>
      </w:r>
      <w:r w:rsidRPr="009E1850">
        <w:rPr>
          <w:rFonts w:ascii="Century Gothic" w:hAnsi="Century Gothic" w:cs="Arial"/>
          <w:sz w:val="18"/>
          <w:szCs w:val="18"/>
          <w:lang w:val="es-MX"/>
        </w:rPr>
        <w:tab/>
      </w:r>
    </w:p>
    <w:p w:rsidR="00B81F7C" w:rsidRPr="009E1850" w:rsidRDefault="00B81F7C" w:rsidP="00B81F7C">
      <w:pPr>
        <w:shd w:val="clear" w:color="auto" w:fill="FFFFFF"/>
        <w:rPr>
          <w:rFonts w:ascii="Century Gothic" w:hAnsi="Century Gothic" w:cs="Arial"/>
          <w:sz w:val="18"/>
          <w:szCs w:val="18"/>
          <w:lang w:val="es-MX"/>
        </w:rPr>
      </w:pPr>
      <w:r w:rsidRPr="009E1850">
        <w:rPr>
          <w:rFonts w:ascii="Century Gothic" w:hAnsi="Century Gothic" w:cs="Arial"/>
          <w:sz w:val="18"/>
          <w:szCs w:val="18"/>
          <w:lang w:val="es-MX"/>
        </w:rPr>
        <w:t>e-mail:</w:t>
      </w:r>
      <w:r w:rsidRPr="009E1850">
        <w:rPr>
          <w:rFonts w:ascii="Century Gothic" w:hAnsi="Century Gothic" w:cs="Arial"/>
          <w:sz w:val="18"/>
          <w:szCs w:val="18"/>
          <w:lang w:val="es-MX"/>
        </w:rPr>
        <w:tab/>
      </w:r>
      <w:r w:rsidRPr="009E1850">
        <w:rPr>
          <w:rFonts w:ascii="Century Gothic" w:hAnsi="Century Gothic" w:cs="Arial"/>
          <w:sz w:val="18"/>
          <w:szCs w:val="18"/>
          <w:lang w:val="es-MX"/>
        </w:rPr>
        <w:tab/>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b/>
          <w:sz w:val="18"/>
          <w:szCs w:val="18"/>
          <w:lang w:val="es-MX" w:eastAsia="en-US"/>
        </w:rPr>
        <w:tab/>
      </w:r>
      <w:r w:rsidRPr="009E1850">
        <w:rPr>
          <w:rFonts w:ascii="Century Gothic" w:hAnsi="Century Gothic" w:cs="Arial"/>
          <w:b/>
          <w:sz w:val="18"/>
          <w:szCs w:val="18"/>
          <w:u w:val="single"/>
        </w:rPr>
        <w:t>Actividad empresarial:</w:t>
      </w:r>
    </w:p>
    <w:p w:rsidR="00B81F7C" w:rsidRPr="009E1850" w:rsidRDefault="00B81F7C" w:rsidP="00B81F7C">
      <w:pPr>
        <w:shd w:val="clear" w:color="auto" w:fill="FFFFFF"/>
        <w:rPr>
          <w:rFonts w:ascii="Century Gothic" w:hAnsi="Century Gothic" w:cs="Arial"/>
          <w:b/>
          <w:sz w:val="18"/>
          <w:szCs w:val="18"/>
          <w:lang w:eastAsia="en-US"/>
        </w:rPr>
      </w:pPr>
      <w:r w:rsidRPr="009E1850">
        <w:rPr>
          <w:rFonts w:ascii="Century Gothic" w:hAnsi="Century Gothic" w:cs="Arial"/>
          <w:sz w:val="18"/>
          <w:szCs w:val="18"/>
        </w:rPr>
        <w:t xml:space="preserve">Fecha de inicio de operaciones:  </w:t>
      </w:r>
      <w:r w:rsidRPr="009E1850">
        <w:rPr>
          <w:rFonts w:ascii="Century Gothic" w:hAnsi="Century Gothic" w:cs="Arial"/>
          <w:b/>
          <w:sz w:val="18"/>
          <w:szCs w:val="18"/>
          <w:lang w:eastAsia="en-US"/>
        </w:rPr>
        <w:tab/>
      </w:r>
      <w:r w:rsidRPr="009E1850">
        <w:rPr>
          <w:rFonts w:ascii="Century Gothic" w:hAnsi="Century Gothic" w:cs="Arial"/>
          <w:b/>
          <w:sz w:val="18"/>
          <w:szCs w:val="18"/>
          <w:lang w:eastAsia="en-US"/>
        </w:rPr>
        <w:tab/>
      </w:r>
      <w:r w:rsidRPr="009E1850">
        <w:rPr>
          <w:rFonts w:ascii="Century Gothic" w:hAnsi="Century Gothic" w:cs="Arial"/>
          <w:b/>
          <w:sz w:val="18"/>
          <w:szCs w:val="18"/>
          <w:lang w:eastAsia="en-US"/>
        </w:rPr>
        <w:tab/>
      </w:r>
      <w:r w:rsidRPr="009E1850">
        <w:rPr>
          <w:rFonts w:ascii="Century Gothic" w:hAnsi="Century Gothic" w:cs="Arial"/>
          <w:b/>
          <w:sz w:val="18"/>
          <w:szCs w:val="18"/>
          <w:lang w:eastAsia="en-US"/>
        </w:rPr>
        <w:tab/>
      </w:r>
      <w:r w:rsidRPr="009E1850">
        <w:rPr>
          <w:rFonts w:ascii="Century Gothic" w:hAnsi="Century Gothic" w:cs="Arial"/>
          <w:b/>
          <w:sz w:val="18"/>
          <w:szCs w:val="18"/>
          <w:lang w:eastAsia="en-US"/>
        </w:rPr>
        <w:tab/>
      </w:r>
      <w:r w:rsidRPr="009E1850">
        <w:rPr>
          <w:rFonts w:ascii="Century Gothic" w:hAnsi="Century Gothic" w:cs="Arial"/>
          <w:b/>
          <w:sz w:val="18"/>
          <w:szCs w:val="18"/>
          <w:lang w:eastAsia="en-US"/>
        </w:rPr>
        <w:tab/>
      </w:r>
    </w:p>
    <w:p w:rsidR="00B81F7C" w:rsidRPr="009E1850" w:rsidRDefault="00B81F7C" w:rsidP="00B81F7C">
      <w:pPr>
        <w:shd w:val="clear" w:color="auto" w:fill="FFFFFF"/>
        <w:rPr>
          <w:rFonts w:ascii="Century Gothic" w:hAnsi="Century Gothic" w:cs="Arial"/>
          <w:b/>
          <w:sz w:val="18"/>
          <w:szCs w:val="18"/>
          <w:lang w:eastAsia="en-US"/>
        </w:rPr>
      </w:pPr>
      <w:r w:rsidRPr="009E1850">
        <w:rPr>
          <w:rFonts w:ascii="Century Gothic" w:hAnsi="Century Gothic" w:cs="Arial"/>
          <w:sz w:val="18"/>
          <w:szCs w:val="18"/>
        </w:rPr>
        <w:t>Personal ocupado:</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b/>
          <w:sz w:val="18"/>
          <w:szCs w:val="18"/>
          <w:lang w:eastAsia="en-US"/>
        </w:rPr>
        <w:tab/>
      </w:r>
    </w:p>
    <w:p w:rsidR="00B81F7C" w:rsidRPr="009E1850" w:rsidRDefault="00B81F7C" w:rsidP="00B81F7C">
      <w:pPr>
        <w:shd w:val="clear" w:color="auto" w:fill="FFFFFF"/>
        <w:rPr>
          <w:rFonts w:ascii="Century Gothic" w:hAnsi="Century Gothic" w:cs="Arial"/>
          <w:b/>
          <w:sz w:val="18"/>
          <w:szCs w:val="18"/>
          <w:lang w:eastAsia="en-US"/>
        </w:rPr>
      </w:pPr>
      <w:r w:rsidRPr="009E1850">
        <w:rPr>
          <w:rFonts w:ascii="Century Gothic" w:hAnsi="Century Gothic" w:cs="Arial"/>
          <w:sz w:val="18"/>
          <w:szCs w:val="18"/>
        </w:rPr>
        <w:t xml:space="preserve">Actividad </w:t>
      </w:r>
      <w:proofErr w:type="spellStart"/>
      <w:r w:rsidRPr="009E1850">
        <w:rPr>
          <w:rFonts w:ascii="Century Gothic" w:hAnsi="Century Gothic" w:cs="Arial"/>
          <w:sz w:val="18"/>
          <w:szCs w:val="18"/>
        </w:rPr>
        <w:t>ó</w:t>
      </w:r>
      <w:proofErr w:type="spellEnd"/>
      <w:r w:rsidRPr="009E1850">
        <w:rPr>
          <w:rFonts w:ascii="Century Gothic" w:hAnsi="Century Gothic" w:cs="Arial"/>
          <w:sz w:val="18"/>
          <w:szCs w:val="18"/>
        </w:rPr>
        <w:t xml:space="preserve"> giro:</w:t>
      </w:r>
      <w:r w:rsidRPr="009E1850">
        <w:rPr>
          <w:rFonts w:ascii="Century Gothic" w:hAnsi="Century Gothic" w:cs="Arial"/>
          <w:b/>
          <w:sz w:val="18"/>
          <w:szCs w:val="18"/>
          <w:lang w:eastAsia="en-US"/>
        </w:rPr>
        <w:tab/>
      </w:r>
      <w:r w:rsidRPr="009E1850">
        <w:rPr>
          <w:rFonts w:ascii="Century Gothic" w:hAnsi="Century Gothic" w:cs="Arial"/>
          <w:b/>
          <w:sz w:val="18"/>
          <w:szCs w:val="18"/>
          <w:lang w:eastAsia="en-US"/>
        </w:rPr>
        <w:tab/>
      </w:r>
      <w:r w:rsidRPr="009E1850">
        <w:rPr>
          <w:rFonts w:ascii="Century Gothic" w:hAnsi="Century Gothic" w:cs="Arial"/>
          <w:b/>
          <w:sz w:val="18"/>
          <w:szCs w:val="18"/>
          <w:lang w:eastAsia="en-US"/>
        </w:rPr>
        <w:tab/>
      </w:r>
      <w:r w:rsidRPr="009E1850">
        <w:rPr>
          <w:rFonts w:ascii="Century Gothic" w:hAnsi="Century Gothic" w:cs="Arial"/>
          <w:b/>
          <w:sz w:val="18"/>
          <w:szCs w:val="18"/>
          <w:lang w:eastAsia="en-US"/>
        </w:rPr>
        <w:tab/>
      </w:r>
      <w:r w:rsidRPr="009E1850">
        <w:rPr>
          <w:rFonts w:ascii="Century Gothic" w:hAnsi="Century Gothic" w:cs="Arial"/>
          <w:b/>
          <w:sz w:val="18"/>
          <w:szCs w:val="18"/>
          <w:lang w:eastAsia="en-US"/>
        </w:rPr>
        <w:tab/>
      </w:r>
    </w:p>
    <w:p w:rsidR="00B81F7C" w:rsidRPr="009E1850" w:rsidRDefault="00B81F7C" w:rsidP="00B81F7C">
      <w:pPr>
        <w:shd w:val="clear" w:color="auto" w:fill="FFFFFF"/>
        <w:rPr>
          <w:rFonts w:ascii="Century Gothic" w:hAnsi="Century Gothic" w:cs="Arial"/>
          <w:sz w:val="18"/>
          <w:szCs w:val="18"/>
          <w:lang w:eastAsia="en-US"/>
        </w:rPr>
      </w:pPr>
      <w:r w:rsidRPr="009E1850">
        <w:rPr>
          <w:rFonts w:ascii="Century Gothic" w:hAnsi="Century Gothic" w:cs="Arial"/>
          <w:sz w:val="18"/>
          <w:szCs w:val="18"/>
        </w:rPr>
        <w:t>Empleos a generar</w:t>
      </w:r>
      <w:r w:rsidRPr="009E1850">
        <w:rPr>
          <w:rFonts w:ascii="Century Gothic" w:hAnsi="Century Gothic" w:cs="Arial"/>
          <w:sz w:val="18"/>
          <w:szCs w:val="18"/>
          <w:lang w:eastAsia="en-US"/>
        </w:rPr>
        <w:t>:</w:t>
      </w:r>
      <w:r w:rsidRPr="009E1850">
        <w:rPr>
          <w:rFonts w:ascii="Century Gothic" w:hAnsi="Century Gothic" w:cs="Arial"/>
          <w:sz w:val="18"/>
          <w:szCs w:val="18"/>
          <w:lang w:eastAsia="en-US"/>
        </w:rPr>
        <w:tab/>
      </w:r>
      <w:r w:rsidRPr="009E1850">
        <w:rPr>
          <w:rFonts w:ascii="Century Gothic" w:hAnsi="Century Gothic" w:cs="Arial"/>
          <w:sz w:val="18"/>
          <w:szCs w:val="18"/>
          <w:lang w:eastAsia="en-US"/>
        </w:rPr>
        <w:tab/>
      </w:r>
      <w:r w:rsidRPr="009E1850">
        <w:rPr>
          <w:rFonts w:ascii="Century Gothic" w:hAnsi="Century Gothic" w:cs="Arial"/>
          <w:sz w:val="18"/>
          <w:szCs w:val="18"/>
          <w:lang w:eastAsia="en-US"/>
        </w:rPr>
        <w:tab/>
      </w:r>
    </w:p>
    <w:p w:rsidR="00B81F7C" w:rsidRPr="009E1850" w:rsidRDefault="00B81F7C" w:rsidP="00B81F7C">
      <w:pPr>
        <w:shd w:val="clear" w:color="auto" w:fill="FFFFFF"/>
        <w:rPr>
          <w:rFonts w:ascii="Century Gothic" w:hAnsi="Century Gothic" w:cs="Arial"/>
          <w:sz w:val="18"/>
          <w:szCs w:val="18"/>
          <w:lang w:eastAsia="en-US"/>
        </w:rPr>
      </w:pPr>
      <w:r w:rsidRPr="009E1850">
        <w:rPr>
          <w:rFonts w:ascii="Century Gothic" w:hAnsi="Century Gothic" w:cs="Arial"/>
          <w:sz w:val="18"/>
          <w:szCs w:val="18"/>
        </w:rPr>
        <w:t>Principales productos</w:t>
      </w:r>
      <w:r w:rsidRPr="009E1850">
        <w:rPr>
          <w:rFonts w:ascii="Century Gothic" w:hAnsi="Century Gothic" w:cs="Arial"/>
          <w:sz w:val="18"/>
          <w:szCs w:val="18"/>
          <w:lang w:eastAsia="en-US"/>
        </w:rPr>
        <w:t>:</w:t>
      </w:r>
      <w:r w:rsidRPr="009E1850">
        <w:rPr>
          <w:rFonts w:ascii="Century Gothic" w:hAnsi="Century Gothic" w:cs="Arial"/>
          <w:sz w:val="18"/>
          <w:szCs w:val="18"/>
          <w:lang w:eastAsia="en-US"/>
        </w:rPr>
        <w:tab/>
      </w:r>
      <w:r w:rsidRPr="009E1850">
        <w:rPr>
          <w:rFonts w:ascii="Century Gothic" w:hAnsi="Century Gothic" w:cs="Arial"/>
          <w:sz w:val="18"/>
          <w:szCs w:val="18"/>
          <w:lang w:eastAsia="en-US"/>
        </w:rPr>
        <w:tab/>
      </w:r>
      <w:r w:rsidRPr="009E1850">
        <w:rPr>
          <w:rFonts w:ascii="Century Gothic" w:hAnsi="Century Gothic" w:cs="Arial"/>
          <w:sz w:val="18"/>
          <w:szCs w:val="18"/>
          <w:lang w:eastAsia="en-US"/>
        </w:rPr>
        <w:tab/>
      </w:r>
      <w:r w:rsidRPr="009E1850">
        <w:rPr>
          <w:rFonts w:ascii="Century Gothic" w:hAnsi="Century Gothic" w:cs="Arial"/>
          <w:sz w:val="18"/>
          <w:szCs w:val="18"/>
          <w:lang w:eastAsia="en-US"/>
        </w:rPr>
        <w:tab/>
      </w:r>
      <w:r w:rsidRPr="009E1850">
        <w:rPr>
          <w:rFonts w:ascii="Century Gothic" w:hAnsi="Century Gothic" w:cs="Arial"/>
          <w:sz w:val="18"/>
          <w:szCs w:val="18"/>
          <w:lang w:eastAsia="en-US"/>
        </w:rPr>
        <w:tab/>
      </w:r>
      <w:r w:rsidRPr="009E1850">
        <w:rPr>
          <w:rFonts w:ascii="Century Gothic" w:hAnsi="Century Gothic" w:cs="Arial"/>
          <w:sz w:val="18"/>
          <w:szCs w:val="18"/>
          <w:lang w:eastAsia="en-US"/>
        </w:rPr>
        <w:tab/>
      </w:r>
      <w:r w:rsidRPr="009E1850">
        <w:rPr>
          <w:rFonts w:ascii="Century Gothic" w:hAnsi="Century Gothic" w:cs="Arial"/>
          <w:sz w:val="18"/>
          <w:szCs w:val="18"/>
          <w:lang w:eastAsia="en-US"/>
        </w:rPr>
        <w:tab/>
      </w:r>
      <w:r w:rsidRPr="009E1850">
        <w:rPr>
          <w:rFonts w:ascii="Century Gothic" w:hAnsi="Century Gothic" w:cs="Arial"/>
          <w:sz w:val="18"/>
          <w:szCs w:val="18"/>
          <w:lang w:eastAsia="en-US"/>
        </w:rPr>
        <w:tab/>
      </w:r>
      <w:r w:rsidRPr="009E1850">
        <w:rPr>
          <w:rFonts w:ascii="Century Gothic" w:hAnsi="Century Gothic" w:cs="Arial"/>
          <w:sz w:val="18"/>
          <w:szCs w:val="18"/>
          <w:lang w:eastAsia="en-US"/>
        </w:rPr>
        <w:tab/>
      </w:r>
      <w:r w:rsidRPr="009E1850">
        <w:rPr>
          <w:rFonts w:ascii="Century Gothic" w:hAnsi="Century Gothic" w:cs="Arial"/>
          <w:sz w:val="18"/>
          <w:szCs w:val="18"/>
          <w:lang w:eastAsia="en-US"/>
        </w:rPr>
        <w:tab/>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Ventas (último ejercicio) anuales:</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t xml:space="preserve"> </w:t>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Netas exportación:</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sz w:val="18"/>
          <w:szCs w:val="18"/>
        </w:rPr>
      </w:pPr>
      <w:r w:rsidRPr="009E1850">
        <w:rPr>
          <w:rFonts w:ascii="Century Gothic" w:hAnsi="Century Gothic" w:cs="Arial"/>
          <w:sz w:val="18"/>
          <w:szCs w:val="18"/>
        </w:rPr>
        <w:t>Activo total (aprox.):</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cs="Arial"/>
          <w:sz w:val="18"/>
          <w:szCs w:val="18"/>
          <w:lang w:eastAsia="en-US"/>
        </w:rPr>
      </w:pPr>
      <w:r w:rsidRPr="009E1850">
        <w:rPr>
          <w:rFonts w:ascii="Century Gothic" w:hAnsi="Century Gothic" w:cs="Arial"/>
          <w:sz w:val="18"/>
          <w:szCs w:val="18"/>
        </w:rPr>
        <w:t>Capital contable (aprox.)</w:t>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r w:rsidRPr="009E1850">
        <w:rPr>
          <w:rFonts w:ascii="Century Gothic" w:hAnsi="Century Gothic" w:cs="Arial"/>
          <w:sz w:val="18"/>
          <w:szCs w:val="18"/>
        </w:rPr>
        <w:tab/>
      </w:r>
    </w:p>
    <w:p w:rsidR="00B81F7C" w:rsidRPr="009E1850" w:rsidRDefault="00B81F7C" w:rsidP="00B81F7C">
      <w:pPr>
        <w:shd w:val="clear" w:color="auto" w:fill="FFFFFF"/>
        <w:rPr>
          <w:rFonts w:ascii="Century Gothic" w:hAnsi="Century Gothic"/>
          <w:sz w:val="18"/>
          <w:szCs w:val="18"/>
          <w:lang w:eastAsia="en-US"/>
        </w:rPr>
      </w:pPr>
      <w:r w:rsidRPr="009E1850">
        <w:rPr>
          <w:rFonts w:ascii="Century Gothic" w:hAnsi="Century Gothic"/>
          <w:sz w:val="18"/>
          <w:szCs w:val="18"/>
        </w:rPr>
        <w:t>Requiere Financiamiento</w:t>
      </w:r>
      <w:r w:rsidRPr="009E1850">
        <w:rPr>
          <w:rFonts w:ascii="Century Gothic" w:hAnsi="Century Gothic"/>
          <w:sz w:val="18"/>
          <w:szCs w:val="18"/>
          <w:lang w:eastAsia="en-US"/>
        </w:rPr>
        <w:tab/>
        <w:t>SI   NO</w:t>
      </w:r>
      <w:r w:rsidRPr="009E1850">
        <w:rPr>
          <w:rFonts w:ascii="Century Gothic" w:hAnsi="Century Gothic"/>
          <w:sz w:val="18"/>
          <w:szCs w:val="18"/>
          <w:lang w:eastAsia="en-US"/>
        </w:rPr>
        <w:tab/>
      </w:r>
    </w:p>
    <w:p w:rsidR="00393E7F" w:rsidRPr="009E1850" w:rsidRDefault="00393E7F" w:rsidP="00B81F7C">
      <w:pPr>
        <w:shd w:val="clear" w:color="auto" w:fill="FFFFFF"/>
        <w:rPr>
          <w:rFonts w:ascii="Century Gothic" w:hAnsi="Century Gothic"/>
          <w:sz w:val="18"/>
          <w:szCs w:val="18"/>
          <w:lang w:eastAsia="en-US"/>
        </w:rPr>
      </w:pPr>
    </w:p>
    <w:p w:rsidR="00393E7F" w:rsidRPr="009E1850" w:rsidRDefault="00393E7F">
      <w:pPr>
        <w:widowControl/>
        <w:rPr>
          <w:rFonts w:ascii="Century Gothic" w:hAnsi="Century Gothic"/>
          <w:sz w:val="18"/>
          <w:szCs w:val="18"/>
          <w:lang w:eastAsia="en-US"/>
        </w:rPr>
      </w:pPr>
      <w:r w:rsidRPr="009E1850">
        <w:rPr>
          <w:rFonts w:ascii="Century Gothic" w:hAnsi="Century Gothic"/>
          <w:sz w:val="18"/>
          <w:szCs w:val="18"/>
          <w:lang w:eastAsia="en-US"/>
        </w:rPr>
        <w:br w:type="page"/>
      </w:r>
    </w:p>
    <w:p w:rsidR="00B81F7C" w:rsidRPr="009E1850" w:rsidRDefault="00885DFF" w:rsidP="00B81F7C">
      <w:pPr>
        <w:jc w:val="center"/>
        <w:rPr>
          <w:rFonts w:ascii="Century Gothic" w:hAnsi="Century Gothic"/>
          <w:b/>
          <w:sz w:val="18"/>
          <w:szCs w:val="18"/>
        </w:rPr>
      </w:pPr>
      <w:r w:rsidRPr="009E1850">
        <w:rPr>
          <w:rFonts w:ascii="Century Gothic" w:hAnsi="Century Gothic"/>
          <w:b/>
          <w:sz w:val="18"/>
          <w:szCs w:val="18"/>
        </w:rPr>
        <w:t>ANEXO No. 1</w:t>
      </w:r>
      <w:r w:rsidR="00F17528" w:rsidRPr="009E1850">
        <w:rPr>
          <w:rFonts w:ascii="Century Gothic" w:hAnsi="Century Gothic"/>
          <w:b/>
          <w:sz w:val="18"/>
          <w:szCs w:val="18"/>
        </w:rPr>
        <w:t>4</w:t>
      </w:r>
    </w:p>
    <w:p w:rsidR="00B81F7C" w:rsidRPr="009E1850" w:rsidRDefault="00B81F7C" w:rsidP="00B81F7C">
      <w:pPr>
        <w:jc w:val="center"/>
        <w:rPr>
          <w:rFonts w:ascii="Century Gothic" w:hAnsi="Century Gothic"/>
          <w:b/>
          <w:sz w:val="18"/>
          <w:szCs w:val="18"/>
        </w:rPr>
      </w:pPr>
      <w:r w:rsidRPr="009E1850">
        <w:rPr>
          <w:rFonts w:ascii="Century Gothic" w:hAnsi="Century Gothic"/>
          <w:b/>
          <w:sz w:val="18"/>
          <w:szCs w:val="18"/>
        </w:rPr>
        <w:t xml:space="preserve">INFORMACIÓN QUE DEBERÁ ENTREGAR EL LICITANTE GANADOR </w:t>
      </w:r>
    </w:p>
    <w:p w:rsidR="00885DFF" w:rsidRPr="009E1850" w:rsidRDefault="00885DFF" w:rsidP="00B81F7C">
      <w:pPr>
        <w:jc w:val="center"/>
        <w:rPr>
          <w:rFonts w:ascii="Century Gothic" w:hAnsi="Century Gothic"/>
          <w:b/>
          <w:sz w:val="18"/>
          <w:szCs w:val="18"/>
        </w:rPr>
      </w:pPr>
    </w:p>
    <w:p w:rsidR="002F3FBD" w:rsidRPr="009E1850" w:rsidRDefault="002F3FBD" w:rsidP="00B81F7C">
      <w:pPr>
        <w:jc w:val="center"/>
        <w:rPr>
          <w:rFonts w:ascii="Century Gothic" w:hAnsi="Century Gothic"/>
          <w:b/>
          <w:sz w:val="18"/>
          <w:szCs w:val="18"/>
        </w:rPr>
      </w:pPr>
    </w:p>
    <w:p w:rsidR="002F3FBD" w:rsidRPr="009E1850" w:rsidRDefault="002F3FBD" w:rsidP="00B81F7C">
      <w:pPr>
        <w:jc w:val="center"/>
        <w:rPr>
          <w:rFonts w:ascii="Century Gothic" w:hAnsi="Century Gothic"/>
          <w:b/>
          <w:sz w:val="18"/>
          <w:szCs w:val="18"/>
        </w:rPr>
      </w:pPr>
    </w:p>
    <w:p w:rsidR="002F3FBD" w:rsidRPr="009E1850" w:rsidRDefault="002F3FBD" w:rsidP="00B81F7C">
      <w:pPr>
        <w:jc w:val="center"/>
        <w:rPr>
          <w:rFonts w:ascii="Century Gothic" w:hAnsi="Century Gothic"/>
          <w:b/>
          <w:sz w:val="18"/>
          <w:szCs w:val="18"/>
        </w:rPr>
      </w:pPr>
    </w:p>
    <w:p w:rsidR="00B81F7C" w:rsidRPr="009E1850" w:rsidRDefault="00885DFF" w:rsidP="00B81F7C">
      <w:pPr>
        <w:jc w:val="center"/>
        <w:rPr>
          <w:rFonts w:ascii="Century Gothic" w:hAnsi="Century Gothic"/>
          <w:sz w:val="18"/>
          <w:szCs w:val="18"/>
        </w:rPr>
      </w:pPr>
      <w:r w:rsidRPr="009E1850">
        <w:rPr>
          <w:noProof/>
          <w:lang w:val="es-MX" w:eastAsia="es-MX"/>
        </w:rPr>
        <w:drawing>
          <wp:inline distT="0" distB="0" distL="0" distR="0" wp14:anchorId="7FEA5696" wp14:editId="5C08BB2A">
            <wp:extent cx="6029325" cy="6568440"/>
            <wp:effectExtent l="0" t="0" r="9525"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1028" t="1623" r="3114" b="1311"/>
                    <a:stretch/>
                  </pic:blipFill>
                  <pic:spPr bwMode="auto">
                    <a:xfrm>
                      <a:off x="0" y="0"/>
                      <a:ext cx="6035104" cy="6574736"/>
                    </a:xfrm>
                    <a:prstGeom prst="rect">
                      <a:avLst/>
                    </a:prstGeom>
                    <a:noFill/>
                    <a:ln>
                      <a:noFill/>
                    </a:ln>
                    <a:extLst>
                      <a:ext uri="{53640926-AAD7-44D8-BBD7-CCE9431645EC}">
                        <a14:shadowObscured xmlns:a14="http://schemas.microsoft.com/office/drawing/2010/main"/>
                      </a:ext>
                    </a:extLst>
                  </pic:spPr>
                </pic:pic>
              </a:graphicData>
            </a:graphic>
          </wp:inline>
        </w:drawing>
      </w:r>
    </w:p>
    <w:p w:rsidR="00B81F7C" w:rsidRPr="009E1850" w:rsidRDefault="00B81F7C" w:rsidP="00B81F7C">
      <w:pPr>
        <w:widowControl/>
        <w:jc w:val="center"/>
        <w:rPr>
          <w:rFonts w:ascii="Century Gothic" w:hAnsi="Century Gothic"/>
          <w:b/>
          <w:sz w:val="18"/>
        </w:rPr>
      </w:pPr>
    </w:p>
    <w:p w:rsidR="00033B6E" w:rsidRPr="009E1850" w:rsidRDefault="00B81F7C">
      <w:pPr>
        <w:widowControl/>
        <w:rPr>
          <w:rFonts w:ascii="Century Gothic" w:hAnsi="Century Gothic"/>
          <w:b/>
          <w:sz w:val="18"/>
        </w:rPr>
      </w:pPr>
      <w:r w:rsidRPr="009E1850">
        <w:rPr>
          <w:rFonts w:ascii="Century Gothic" w:hAnsi="Century Gothic"/>
          <w:b/>
          <w:sz w:val="18"/>
        </w:rPr>
        <w:br w:type="page"/>
      </w:r>
    </w:p>
    <w:p w:rsidR="00033B6E" w:rsidRPr="009E1850" w:rsidRDefault="00033B6E" w:rsidP="00033B6E">
      <w:pPr>
        <w:spacing w:before="100" w:beforeAutospacing="1" w:after="100" w:afterAutospacing="1"/>
        <w:jc w:val="center"/>
        <w:outlineLvl w:val="2"/>
        <w:rPr>
          <w:rFonts w:ascii="Century Gothic" w:hAnsi="Century Gothic" w:cs="Arial"/>
          <w:b/>
          <w:bCs/>
          <w:sz w:val="16"/>
          <w:szCs w:val="16"/>
        </w:rPr>
      </w:pPr>
      <w:r w:rsidRPr="009E1850">
        <w:rPr>
          <w:rFonts w:ascii="Century Gothic" w:hAnsi="Century Gothic" w:cs="Arial"/>
          <w:b/>
          <w:bCs/>
          <w:sz w:val="16"/>
          <w:szCs w:val="16"/>
        </w:rPr>
        <w:t>ANEXO No. 1</w:t>
      </w:r>
      <w:r w:rsidR="00F17528" w:rsidRPr="009E1850">
        <w:rPr>
          <w:rFonts w:ascii="Century Gothic" w:hAnsi="Century Gothic" w:cs="Arial"/>
          <w:b/>
          <w:bCs/>
          <w:sz w:val="16"/>
          <w:szCs w:val="16"/>
        </w:rPr>
        <w:t>5</w:t>
      </w:r>
    </w:p>
    <w:p w:rsidR="00033B6E" w:rsidRPr="009E1850" w:rsidRDefault="00033B6E" w:rsidP="00033B6E">
      <w:pPr>
        <w:spacing w:before="100" w:beforeAutospacing="1" w:after="100" w:afterAutospacing="1"/>
        <w:jc w:val="both"/>
        <w:outlineLvl w:val="3"/>
        <w:rPr>
          <w:rFonts w:ascii="Century Gothic" w:hAnsi="Century Gothic" w:cs="Arial"/>
          <w:b/>
          <w:bCs/>
          <w:sz w:val="16"/>
          <w:szCs w:val="16"/>
        </w:rPr>
      </w:pPr>
      <w:r w:rsidRPr="009E1850">
        <w:rPr>
          <w:rFonts w:ascii="Century Gothic" w:hAnsi="Century Gothic" w:cs="Arial"/>
          <w:b/>
          <w:bCs/>
          <w:sz w:val="16"/>
          <w:szCs w:val="16"/>
        </w:rPr>
        <w:t>Nota informativa para participantes de países miembros de la Organización para la Cooperación y el Desarrollo Económico (OCDE).</w:t>
      </w:r>
    </w:p>
    <w:p w:rsidR="00033B6E" w:rsidRPr="009E1850" w:rsidRDefault="00033B6E" w:rsidP="00033B6E">
      <w:pPr>
        <w:spacing w:before="100" w:beforeAutospacing="1" w:after="100" w:afterAutospacing="1"/>
        <w:jc w:val="both"/>
        <w:rPr>
          <w:rFonts w:ascii="Century Gothic" w:hAnsi="Century Gothic" w:cs="Arial"/>
          <w:sz w:val="16"/>
          <w:szCs w:val="16"/>
        </w:rPr>
      </w:pPr>
      <w:r w:rsidRPr="009E1850">
        <w:rPr>
          <w:rFonts w:ascii="Century Gothic" w:hAnsi="Century Gothic" w:cs="Arial"/>
          <w:sz w:val="16"/>
          <w:szCs w:val="16"/>
        </w:rPr>
        <w:t xml:space="preserve">El compromiso de México en el combate a la corrupción ha transcendido nuestras fronteras y el ámbito de acción del gobierno federal. En el plano internacional y como miembro de la Organización para la Cooperación y el Desarrollo Económico (OCDE) y firmante de la </w:t>
      </w:r>
      <w:r w:rsidRPr="009E1850">
        <w:rPr>
          <w:rFonts w:ascii="Century Gothic" w:hAnsi="Century Gothic" w:cs="Arial"/>
          <w:b/>
          <w:bCs/>
          <w:sz w:val="16"/>
          <w:szCs w:val="16"/>
        </w:rPr>
        <w:t>Convención para combatir el cohecho de servidores públicos extranjeros en transacciones comerciales internacionales</w:t>
      </w:r>
      <w:r w:rsidRPr="009E1850">
        <w:rPr>
          <w:rFonts w:ascii="Century Gothic" w:hAnsi="Century Gothic" w:cs="Arial"/>
          <w:sz w:val="16"/>
          <w:szCs w:val="16"/>
        </w:rPr>
        <w:t>, hemos adquirido responsabilidades que involucran a los sectores público y privado.</w:t>
      </w:r>
    </w:p>
    <w:p w:rsidR="00033B6E" w:rsidRPr="009E1850" w:rsidRDefault="00033B6E" w:rsidP="00033B6E">
      <w:pPr>
        <w:spacing w:before="100" w:beforeAutospacing="1" w:after="100" w:afterAutospacing="1"/>
        <w:jc w:val="both"/>
        <w:rPr>
          <w:rFonts w:ascii="Century Gothic" w:hAnsi="Century Gothic" w:cs="Arial"/>
          <w:sz w:val="16"/>
          <w:szCs w:val="16"/>
        </w:rPr>
      </w:pPr>
      <w:r w:rsidRPr="009E1850">
        <w:rPr>
          <w:rFonts w:ascii="Century Gothic" w:hAnsi="Century Gothic" w:cs="Arial"/>
          <w:sz w:val="16"/>
          <w:szCs w:val="16"/>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033B6E" w:rsidRPr="009E1850" w:rsidRDefault="00033B6E" w:rsidP="00033B6E">
      <w:pPr>
        <w:spacing w:before="100" w:beforeAutospacing="1" w:after="100" w:afterAutospacing="1"/>
        <w:jc w:val="both"/>
        <w:rPr>
          <w:rFonts w:ascii="Century Gothic" w:hAnsi="Century Gothic" w:cs="Arial"/>
          <w:sz w:val="16"/>
          <w:szCs w:val="16"/>
        </w:rPr>
      </w:pPr>
      <w:r w:rsidRPr="009E1850">
        <w:rPr>
          <w:rFonts w:ascii="Century Gothic" w:hAnsi="Century Gothic" w:cs="Arial"/>
          <w:sz w:val="16"/>
          <w:szCs w:val="16"/>
        </w:rPr>
        <w:t xml:space="preserve">La OCDE ha establecido mecanismos muy claros para que los países firmantes de la Convención cumplan con las recomendaciones emitidas por ésta y en el caso de México, iniciará en </w:t>
      </w:r>
      <w:r w:rsidRPr="009E1850">
        <w:rPr>
          <w:rFonts w:ascii="Century Gothic" w:hAnsi="Century Gothic" w:cs="Arial"/>
          <w:b/>
          <w:bCs/>
          <w:sz w:val="16"/>
          <w:szCs w:val="16"/>
        </w:rPr>
        <w:t>noviembre de 2003</w:t>
      </w:r>
      <w:r w:rsidRPr="009E1850">
        <w:rPr>
          <w:rFonts w:ascii="Century Gothic" w:hAnsi="Century Gothic" w:cs="Arial"/>
          <w:sz w:val="16"/>
          <w:szCs w:val="16"/>
        </w:rPr>
        <w:t xml:space="preserve"> una segunda fase de </w:t>
      </w:r>
      <w:r w:rsidRPr="009E1850">
        <w:rPr>
          <w:rFonts w:ascii="Century Gothic" w:hAnsi="Century Gothic" w:cs="Arial"/>
          <w:b/>
          <w:bCs/>
          <w:sz w:val="16"/>
          <w:szCs w:val="16"/>
        </w:rPr>
        <w:t>evaluación</w:t>
      </w:r>
      <w:r w:rsidRPr="009E1850">
        <w:rPr>
          <w:rFonts w:ascii="Century Gothic" w:hAnsi="Century Gothic" w:cs="Arial"/>
          <w:sz w:val="16"/>
          <w:szCs w:val="16"/>
        </w:rPr>
        <w:t xml:space="preserve"> -la primera ya fue aprobada- en donde un grupo de expertos verificará, entre otros:</w:t>
      </w:r>
    </w:p>
    <w:p w:rsidR="00033B6E" w:rsidRPr="009E1850" w:rsidRDefault="00033B6E" w:rsidP="00116170">
      <w:pPr>
        <w:widowControl/>
        <w:numPr>
          <w:ilvl w:val="0"/>
          <w:numId w:val="23"/>
        </w:numPr>
        <w:spacing w:before="100" w:beforeAutospacing="1" w:after="100" w:afterAutospacing="1"/>
        <w:jc w:val="both"/>
        <w:rPr>
          <w:rFonts w:ascii="Century Gothic" w:hAnsi="Century Gothic" w:cs="Arial"/>
          <w:sz w:val="16"/>
          <w:szCs w:val="16"/>
        </w:rPr>
      </w:pPr>
      <w:r w:rsidRPr="009E1850">
        <w:rPr>
          <w:rFonts w:ascii="Century Gothic" w:hAnsi="Century Gothic" w:cs="Arial"/>
          <w:sz w:val="16"/>
          <w:szCs w:val="16"/>
        </w:rPr>
        <w:t xml:space="preserve">La compatibilidad de nuestro marco jurídico con las disposiciones de la Convención. </w:t>
      </w:r>
    </w:p>
    <w:p w:rsidR="00033B6E" w:rsidRPr="009E1850" w:rsidRDefault="00033B6E" w:rsidP="00116170">
      <w:pPr>
        <w:widowControl/>
        <w:numPr>
          <w:ilvl w:val="0"/>
          <w:numId w:val="23"/>
        </w:numPr>
        <w:spacing w:before="100" w:beforeAutospacing="1" w:after="100" w:afterAutospacing="1"/>
        <w:jc w:val="both"/>
        <w:rPr>
          <w:rFonts w:ascii="Century Gothic" w:hAnsi="Century Gothic" w:cs="Arial"/>
          <w:sz w:val="16"/>
          <w:szCs w:val="16"/>
        </w:rPr>
      </w:pPr>
      <w:r w:rsidRPr="009E1850">
        <w:rPr>
          <w:rFonts w:ascii="Century Gothic" w:hAnsi="Century Gothic" w:cs="Arial"/>
          <w:sz w:val="16"/>
          <w:szCs w:val="16"/>
        </w:rPr>
        <w:t>El conocimiento que tengan los sectores público y privado de las recomendaciones de la Convención.</w:t>
      </w:r>
    </w:p>
    <w:p w:rsidR="00033B6E" w:rsidRPr="009E1850" w:rsidRDefault="00033B6E" w:rsidP="00033B6E">
      <w:pPr>
        <w:jc w:val="both"/>
        <w:rPr>
          <w:rFonts w:ascii="Century Gothic" w:hAnsi="Century Gothic" w:cs="Arial"/>
          <w:sz w:val="16"/>
          <w:szCs w:val="16"/>
        </w:rPr>
      </w:pPr>
      <w:r w:rsidRPr="009E1850">
        <w:rPr>
          <w:rFonts w:ascii="Century Gothic" w:hAnsi="Century Gothic" w:cs="Arial"/>
          <w:sz w:val="16"/>
          <w:szCs w:val="16"/>
        </w:rPr>
        <w:t xml:space="preserve">El resultado de esta evaluación </w:t>
      </w:r>
      <w:r w:rsidRPr="009E1850">
        <w:rPr>
          <w:rFonts w:ascii="Century Gothic" w:hAnsi="Century Gothic" w:cs="Arial"/>
          <w:b/>
          <w:bCs/>
          <w:sz w:val="16"/>
          <w:szCs w:val="16"/>
        </w:rPr>
        <w:t>impactará</w:t>
      </w:r>
      <w:r w:rsidRPr="009E1850">
        <w:rPr>
          <w:rFonts w:ascii="Century Gothic" w:hAnsi="Century Gothic" w:cs="Arial"/>
          <w:sz w:val="16"/>
          <w:szCs w:val="16"/>
        </w:rPr>
        <w:t xml:space="preserve"> el grado de inversión otorgado a México por las agencias calificadoras y la atracción de inversión extranjera.</w:t>
      </w:r>
    </w:p>
    <w:p w:rsidR="00033B6E" w:rsidRPr="009E1850" w:rsidRDefault="00033B6E" w:rsidP="00033B6E">
      <w:pPr>
        <w:spacing w:before="120" w:after="120"/>
        <w:jc w:val="both"/>
        <w:rPr>
          <w:rFonts w:ascii="Century Gothic" w:hAnsi="Century Gothic" w:cs="Arial"/>
          <w:sz w:val="16"/>
          <w:szCs w:val="16"/>
        </w:rPr>
      </w:pPr>
      <w:r w:rsidRPr="009E1850">
        <w:rPr>
          <w:rFonts w:ascii="Century Gothic" w:hAnsi="Century Gothic" w:cs="Arial"/>
          <w:sz w:val="16"/>
          <w:szCs w:val="16"/>
        </w:rPr>
        <w:t xml:space="preserve">Las </w:t>
      </w:r>
      <w:r w:rsidRPr="009E1850">
        <w:rPr>
          <w:rFonts w:ascii="Century Gothic" w:hAnsi="Century Gothic" w:cs="Arial"/>
          <w:b/>
          <w:bCs/>
          <w:sz w:val="16"/>
          <w:szCs w:val="16"/>
        </w:rPr>
        <w:t>responsabilidades</w:t>
      </w:r>
      <w:r w:rsidRPr="009E1850">
        <w:rPr>
          <w:rFonts w:ascii="Century Gothic" w:hAnsi="Century Gothic" w:cs="Arial"/>
          <w:sz w:val="16"/>
          <w:szCs w:val="16"/>
        </w:rPr>
        <w:t xml:space="preserve"> del </w:t>
      </w:r>
      <w:r w:rsidRPr="009E1850">
        <w:rPr>
          <w:rFonts w:ascii="Century Gothic" w:hAnsi="Century Gothic" w:cs="Arial"/>
          <w:b/>
          <w:bCs/>
          <w:sz w:val="16"/>
          <w:szCs w:val="16"/>
        </w:rPr>
        <w:t>sector público</w:t>
      </w:r>
      <w:r w:rsidRPr="009E1850">
        <w:rPr>
          <w:rFonts w:ascii="Century Gothic" w:hAnsi="Century Gothic" w:cs="Arial"/>
          <w:sz w:val="16"/>
          <w:szCs w:val="16"/>
        </w:rPr>
        <w:t xml:space="preserve"> se centran en:</w:t>
      </w:r>
    </w:p>
    <w:p w:rsidR="00033B6E" w:rsidRPr="009E1850" w:rsidRDefault="00033B6E" w:rsidP="00116170">
      <w:pPr>
        <w:widowControl/>
        <w:numPr>
          <w:ilvl w:val="0"/>
          <w:numId w:val="24"/>
        </w:numPr>
        <w:spacing w:before="100" w:beforeAutospacing="1" w:after="100" w:afterAutospacing="1"/>
        <w:jc w:val="both"/>
        <w:rPr>
          <w:rFonts w:ascii="Century Gothic" w:hAnsi="Century Gothic" w:cs="Arial"/>
          <w:sz w:val="16"/>
          <w:szCs w:val="16"/>
        </w:rPr>
      </w:pPr>
      <w:r w:rsidRPr="009E1850">
        <w:rPr>
          <w:rFonts w:ascii="Century Gothic" w:hAnsi="Century Gothic" w:cs="Arial"/>
          <w:sz w:val="16"/>
          <w:szCs w:val="16"/>
        </w:rPr>
        <w:t xml:space="preserve">Profundizar las reformas legales que inició en 1999. </w:t>
      </w:r>
    </w:p>
    <w:p w:rsidR="00033B6E" w:rsidRPr="009E1850" w:rsidRDefault="00033B6E" w:rsidP="00116170">
      <w:pPr>
        <w:widowControl/>
        <w:numPr>
          <w:ilvl w:val="0"/>
          <w:numId w:val="24"/>
        </w:numPr>
        <w:spacing w:before="100" w:beforeAutospacing="1" w:after="100" w:afterAutospacing="1"/>
        <w:jc w:val="both"/>
        <w:rPr>
          <w:rFonts w:ascii="Century Gothic" w:hAnsi="Century Gothic" w:cs="Arial"/>
          <w:sz w:val="16"/>
          <w:szCs w:val="16"/>
        </w:rPr>
      </w:pPr>
      <w:r w:rsidRPr="009E1850">
        <w:rPr>
          <w:rFonts w:ascii="Century Gothic" w:hAnsi="Century Gothic" w:cs="Arial"/>
          <w:sz w:val="16"/>
          <w:szCs w:val="16"/>
        </w:rPr>
        <w:t xml:space="preserve">Difundir las recomendaciones de la Convención y las obligaciones de cada uno de los actores comprometidos en su cumplimiento. </w:t>
      </w:r>
    </w:p>
    <w:p w:rsidR="00033B6E" w:rsidRPr="009E1850" w:rsidRDefault="00033B6E" w:rsidP="00116170">
      <w:pPr>
        <w:widowControl/>
        <w:numPr>
          <w:ilvl w:val="0"/>
          <w:numId w:val="24"/>
        </w:numPr>
        <w:spacing w:after="120"/>
        <w:jc w:val="both"/>
        <w:rPr>
          <w:rFonts w:ascii="Century Gothic" w:hAnsi="Century Gothic" w:cs="Arial"/>
          <w:sz w:val="16"/>
          <w:szCs w:val="16"/>
        </w:rPr>
      </w:pPr>
      <w:r w:rsidRPr="009E1850">
        <w:rPr>
          <w:rFonts w:ascii="Century Gothic" w:hAnsi="Century Gothic" w:cs="Arial"/>
          <w:sz w:val="16"/>
          <w:szCs w:val="16"/>
        </w:rPr>
        <w:t>Presentar casos de cohecho en proceso y concluidos (incluyendo aquellos relacionados con lavado de dinero y extradición).</w:t>
      </w:r>
    </w:p>
    <w:p w:rsidR="00033B6E" w:rsidRPr="009E1850" w:rsidRDefault="00033B6E" w:rsidP="00033B6E">
      <w:pPr>
        <w:spacing w:after="120"/>
        <w:jc w:val="both"/>
        <w:rPr>
          <w:rFonts w:ascii="Century Gothic" w:hAnsi="Century Gothic" w:cs="Arial"/>
          <w:sz w:val="16"/>
          <w:szCs w:val="16"/>
        </w:rPr>
      </w:pPr>
      <w:r w:rsidRPr="009E1850">
        <w:rPr>
          <w:rFonts w:ascii="Century Gothic" w:hAnsi="Century Gothic" w:cs="Arial"/>
          <w:sz w:val="16"/>
          <w:szCs w:val="16"/>
        </w:rPr>
        <w:t>Las responsabilidades del sector privado contemplan:</w:t>
      </w:r>
    </w:p>
    <w:p w:rsidR="00033B6E" w:rsidRPr="009E1850" w:rsidRDefault="00033B6E" w:rsidP="00116170">
      <w:pPr>
        <w:widowControl/>
        <w:numPr>
          <w:ilvl w:val="0"/>
          <w:numId w:val="25"/>
        </w:numPr>
        <w:spacing w:before="100" w:beforeAutospacing="1" w:after="100" w:afterAutospacing="1"/>
        <w:jc w:val="both"/>
        <w:rPr>
          <w:rFonts w:ascii="Century Gothic" w:hAnsi="Century Gothic" w:cs="Arial"/>
          <w:sz w:val="16"/>
          <w:szCs w:val="16"/>
        </w:rPr>
      </w:pPr>
      <w:r w:rsidRPr="009E1850">
        <w:rPr>
          <w:rFonts w:ascii="Century Gothic" w:hAnsi="Century Gothic" w:cs="Arial"/>
          <w:b/>
          <w:bCs/>
          <w:sz w:val="16"/>
          <w:szCs w:val="16"/>
        </w:rPr>
        <w:t>Las empresas:</w:t>
      </w:r>
      <w:r w:rsidRPr="009E1850">
        <w:rPr>
          <w:rFonts w:ascii="Century Gothic" w:hAnsi="Century Gothic" w:cs="Arial"/>
          <w:sz w:val="16"/>
          <w:szCs w:val="16"/>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 </w:t>
      </w:r>
    </w:p>
    <w:p w:rsidR="00033B6E" w:rsidRPr="009E1850" w:rsidRDefault="00033B6E" w:rsidP="00116170">
      <w:pPr>
        <w:widowControl/>
        <w:numPr>
          <w:ilvl w:val="0"/>
          <w:numId w:val="25"/>
        </w:numPr>
        <w:spacing w:before="100" w:beforeAutospacing="1" w:after="100" w:afterAutospacing="1"/>
        <w:jc w:val="both"/>
        <w:rPr>
          <w:rFonts w:ascii="Century Gothic" w:hAnsi="Century Gothic" w:cs="Arial"/>
          <w:sz w:val="16"/>
          <w:szCs w:val="16"/>
        </w:rPr>
      </w:pPr>
      <w:r w:rsidRPr="009E1850">
        <w:rPr>
          <w:rFonts w:ascii="Century Gothic" w:hAnsi="Century Gothic" w:cs="Arial"/>
          <w:b/>
          <w:bCs/>
          <w:sz w:val="16"/>
          <w:szCs w:val="16"/>
        </w:rPr>
        <w:t>Los contadores públicos:</w:t>
      </w:r>
      <w:r w:rsidRPr="009E1850">
        <w:rPr>
          <w:rFonts w:ascii="Century Gothic" w:hAnsi="Century Gothic" w:cs="Arial"/>
          <w:sz w:val="16"/>
          <w:szCs w:val="16"/>
        </w:rPr>
        <w:t xml:space="preserve">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 </w:t>
      </w:r>
    </w:p>
    <w:p w:rsidR="00033B6E" w:rsidRPr="009E1850" w:rsidRDefault="00033B6E" w:rsidP="00116170">
      <w:pPr>
        <w:widowControl/>
        <w:numPr>
          <w:ilvl w:val="0"/>
          <w:numId w:val="25"/>
        </w:numPr>
        <w:spacing w:before="100" w:beforeAutospacing="1" w:after="100" w:afterAutospacing="1"/>
        <w:jc w:val="both"/>
        <w:rPr>
          <w:rFonts w:ascii="Century Gothic" w:hAnsi="Century Gothic" w:cs="Arial"/>
          <w:sz w:val="16"/>
          <w:szCs w:val="16"/>
        </w:rPr>
      </w:pPr>
      <w:r w:rsidRPr="009E1850">
        <w:rPr>
          <w:rFonts w:ascii="Century Gothic" w:hAnsi="Century Gothic" w:cs="Arial"/>
          <w:b/>
          <w:bCs/>
          <w:sz w:val="16"/>
          <w:szCs w:val="16"/>
        </w:rPr>
        <w:t>Los abogados:</w:t>
      </w:r>
      <w:r w:rsidRPr="009E1850">
        <w:rPr>
          <w:rFonts w:ascii="Century Gothic" w:hAnsi="Century Gothic" w:cs="Arial"/>
          <w:sz w:val="16"/>
          <w:szCs w:val="16"/>
        </w:rPr>
        <w:t xml:space="preserve"> promover el cumplimiento y revisión de la Convención (imprimir el carácter vinculatorio entre ésta y la legislación nacional); impulsar los esquemas preventivos que deben adoptar las empresas.</w:t>
      </w:r>
    </w:p>
    <w:p w:rsidR="00033B6E" w:rsidRPr="009E1850" w:rsidRDefault="00033B6E" w:rsidP="00033B6E">
      <w:pPr>
        <w:spacing w:before="100" w:beforeAutospacing="1" w:after="100" w:afterAutospacing="1"/>
        <w:jc w:val="both"/>
        <w:rPr>
          <w:rFonts w:ascii="Century Gothic" w:hAnsi="Century Gothic" w:cs="Arial"/>
          <w:sz w:val="16"/>
          <w:szCs w:val="16"/>
        </w:rPr>
      </w:pPr>
      <w:r w:rsidRPr="009E1850">
        <w:rPr>
          <w:rFonts w:ascii="Century Gothic" w:hAnsi="Century Gothic" w:cs="Arial"/>
          <w:sz w:val="16"/>
          <w:szCs w:val="16"/>
        </w:rPr>
        <w:t xml:space="preserve">Las </w:t>
      </w:r>
      <w:r w:rsidRPr="009E1850">
        <w:rPr>
          <w:rFonts w:ascii="Century Gothic" w:hAnsi="Century Gothic" w:cs="Arial"/>
          <w:b/>
          <w:bCs/>
          <w:sz w:val="16"/>
          <w:szCs w:val="16"/>
        </w:rPr>
        <w:t>sanciones</w:t>
      </w:r>
      <w:r w:rsidRPr="009E1850">
        <w:rPr>
          <w:rFonts w:ascii="Century Gothic" w:hAnsi="Century Gothic" w:cs="Arial"/>
          <w:sz w:val="16"/>
          <w:szCs w:val="16"/>
        </w:rPr>
        <w:t xml:space="preserve"> impuestas a las personas físicas o morales (privados) y a los servidores públicos que incumplan las recomendaciones de la Convención, implican entre otras, privación de la libertad, extradición, decomiso y/o embargo de dinero o bienes.</w:t>
      </w:r>
    </w:p>
    <w:p w:rsidR="00033B6E" w:rsidRPr="009E1850" w:rsidRDefault="00033B6E" w:rsidP="00033B6E">
      <w:pPr>
        <w:spacing w:before="100" w:beforeAutospacing="1" w:after="100" w:afterAutospacing="1"/>
        <w:jc w:val="both"/>
        <w:rPr>
          <w:rFonts w:ascii="Century Gothic" w:hAnsi="Century Gothic" w:cs="Arial"/>
          <w:sz w:val="16"/>
          <w:szCs w:val="16"/>
        </w:rPr>
      </w:pPr>
      <w:r w:rsidRPr="009E1850">
        <w:rPr>
          <w:rFonts w:ascii="Century Gothic" w:hAnsi="Century Gothic" w:cs="Arial"/>
          <w:sz w:val="16"/>
          <w:szCs w:val="16"/>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033B6E" w:rsidRPr="009E1850" w:rsidRDefault="00033B6E" w:rsidP="00033B6E">
      <w:pPr>
        <w:spacing w:before="100" w:beforeAutospacing="1" w:after="100" w:afterAutospacing="1"/>
        <w:jc w:val="both"/>
        <w:rPr>
          <w:rFonts w:ascii="Century Gothic" w:hAnsi="Century Gothic" w:cs="Arial"/>
          <w:sz w:val="16"/>
          <w:szCs w:val="16"/>
        </w:rPr>
      </w:pPr>
      <w:r w:rsidRPr="009E1850">
        <w:rPr>
          <w:rFonts w:ascii="Century Gothic" w:hAnsi="Century Gothic" w:cs="Arial"/>
          <w:sz w:val="16"/>
          <w:szCs w:val="16"/>
        </w:rPr>
        <w:t>El culpable puede ser perseguido en cualquier país firmante de la Convención, independientemente del lugar donde el acto de cohecho haya sido cometido.</w:t>
      </w:r>
    </w:p>
    <w:p w:rsidR="00033B6E" w:rsidRPr="009E1850" w:rsidRDefault="00033B6E" w:rsidP="00033B6E">
      <w:pPr>
        <w:spacing w:before="100" w:beforeAutospacing="1" w:after="100" w:afterAutospacing="1"/>
        <w:jc w:val="both"/>
        <w:rPr>
          <w:rFonts w:ascii="Century Gothic" w:hAnsi="Century Gothic" w:cs="Arial"/>
          <w:sz w:val="16"/>
          <w:szCs w:val="16"/>
        </w:rPr>
      </w:pPr>
      <w:r w:rsidRPr="009E1850">
        <w:rPr>
          <w:rFonts w:ascii="Century Gothic" w:hAnsi="Century Gothic" w:cs="Arial"/>
          <w:sz w:val="16"/>
          <w:szCs w:val="16"/>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033B6E" w:rsidRPr="009E1850" w:rsidRDefault="00033B6E" w:rsidP="00033B6E">
      <w:pPr>
        <w:spacing w:before="100" w:beforeAutospacing="1" w:after="100" w:afterAutospacing="1"/>
        <w:jc w:val="both"/>
        <w:rPr>
          <w:rFonts w:ascii="Century Gothic" w:hAnsi="Century Gothic" w:cs="Arial"/>
          <w:sz w:val="16"/>
          <w:szCs w:val="16"/>
        </w:rPr>
      </w:pPr>
      <w:r w:rsidRPr="009E1850">
        <w:rPr>
          <w:rFonts w:ascii="Century Gothic" w:hAnsi="Century Gothic" w:cs="Arial"/>
          <w:sz w:val="16"/>
          <w:szCs w:val="16"/>
        </w:rPr>
        <w:t>Por otra parte, es de señalar que el Código Penal Federal sanciona el cohecho en los siguientes términos:</w:t>
      </w:r>
    </w:p>
    <w:p w:rsidR="00033B6E" w:rsidRPr="009E1850" w:rsidRDefault="00033B6E" w:rsidP="00033B6E">
      <w:pPr>
        <w:spacing w:before="100" w:beforeAutospacing="1" w:after="100" w:afterAutospacing="1"/>
        <w:jc w:val="both"/>
        <w:rPr>
          <w:rFonts w:ascii="Century Gothic" w:hAnsi="Century Gothic" w:cs="Arial"/>
          <w:sz w:val="16"/>
          <w:szCs w:val="16"/>
        </w:rPr>
      </w:pPr>
      <w:r w:rsidRPr="009E1850">
        <w:rPr>
          <w:rFonts w:ascii="Century Gothic" w:hAnsi="Century Gothic" w:cs="Arial"/>
          <w:sz w:val="16"/>
          <w:szCs w:val="16"/>
        </w:rPr>
        <w:t>“Artículo 222</w:t>
      </w:r>
    </w:p>
    <w:p w:rsidR="00033B6E" w:rsidRPr="009E1850" w:rsidRDefault="00033B6E" w:rsidP="00033B6E">
      <w:pPr>
        <w:spacing w:before="100" w:beforeAutospacing="1" w:after="100" w:afterAutospacing="1"/>
        <w:jc w:val="both"/>
        <w:rPr>
          <w:rFonts w:ascii="Century Gothic" w:hAnsi="Century Gothic" w:cs="Arial"/>
          <w:sz w:val="16"/>
          <w:szCs w:val="16"/>
        </w:rPr>
      </w:pPr>
      <w:r w:rsidRPr="009E1850">
        <w:rPr>
          <w:rFonts w:ascii="Century Gothic" w:hAnsi="Century Gothic" w:cs="Arial"/>
          <w:sz w:val="16"/>
          <w:szCs w:val="16"/>
        </w:rPr>
        <w:t>Cometen el delito de cohecho:</w:t>
      </w:r>
    </w:p>
    <w:p w:rsidR="00033B6E" w:rsidRPr="009E1850" w:rsidRDefault="00033B6E" w:rsidP="00116170">
      <w:pPr>
        <w:widowControl/>
        <w:numPr>
          <w:ilvl w:val="0"/>
          <w:numId w:val="26"/>
        </w:numPr>
        <w:tabs>
          <w:tab w:val="clear" w:pos="720"/>
          <w:tab w:val="num" w:pos="540"/>
        </w:tabs>
        <w:spacing w:before="100" w:beforeAutospacing="1" w:after="100" w:afterAutospacing="1"/>
        <w:ind w:left="540" w:hanging="180"/>
        <w:jc w:val="both"/>
        <w:rPr>
          <w:rFonts w:ascii="Century Gothic" w:hAnsi="Century Gothic" w:cs="Arial"/>
          <w:sz w:val="16"/>
          <w:szCs w:val="16"/>
        </w:rPr>
      </w:pPr>
      <w:r w:rsidRPr="009E1850">
        <w:rPr>
          <w:rFonts w:ascii="Century Gothic" w:hAnsi="Century Gothic" w:cs="Arial"/>
          <w:sz w:val="16"/>
          <w:szCs w:val="16"/>
        </w:rPr>
        <w:t>El servidor público que por sí, o por interpósita persona solicite o reciba ilícitamente para sí o para otro, dinero o cualquier beneficio, o acepte una promesa, para hacer o dejar de realizar un acto propio de sus funciones inherentes a su empleo, cargo o comisión;</w:t>
      </w:r>
    </w:p>
    <w:p w:rsidR="00033B6E" w:rsidRPr="009E1850" w:rsidRDefault="00033B6E" w:rsidP="00116170">
      <w:pPr>
        <w:widowControl/>
        <w:numPr>
          <w:ilvl w:val="0"/>
          <w:numId w:val="26"/>
        </w:numPr>
        <w:tabs>
          <w:tab w:val="clear" w:pos="720"/>
          <w:tab w:val="num" w:pos="540"/>
        </w:tabs>
        <w:spacing w:before="100" w:beforeAutospacing="1" w:after="100" w:afterAutospacing="1"/>
        <w:ind w:left="540" w:hanging="180"/>
        <w:jc w:val="both"/>
        <w:rPr>
          <w:rFonts w:ascii="Century Gothic" w:hAnsi="Century Gothic" w:cs="Arial"/>
          <w:sz w:val="16"/>
          <w:szCs w:val="16"/>
        </w:rPr>
      </w:pPr>
      <w:r w:rsidRPr="009E1850">
        <w:rPr>
          <w:rFonts w:ascii="Century Gothic" w:hAnsi="Century Gothic" w:cs="Arial"/>
          <w:sz w:val="16"/>
          <w:szCs w:val="16"/>
        </w:rPr>
        <w:t>El que dé, prometa o entregue cualquier beneficio a alguna de las personas que se mencionan en el artículo 212 de este Código, para que haga u omita un acto relacionado con sus funciones, a su empleo, cargo o comisión.</w:t>
      </w:r>
    </w:p>
    <w:p w:rsidR="00033B6E" w:rsidRPr="009E1850" w:rsidRDefault="00033B6E" w:rsidP="00033B6E">
      <w:pPr>
        <w:spacing w:before="100" w:beforeAutospacing="1" w:after="100" w:afterAutospacing="1"/>
        <w:jc w:val="both"/>
        <w:rPr>
          <w:rFonts w:ascii="Century Gothic" w:hAnsi="Century Gothic" w:cs="Arial"/>
          <w:sz w:val="16"/>
          <w:szCs w:val="16"/>
        </w:rPr>
      </w:pPr>
      <w:r w:rsidRPr="009E1850">
        <w:rPr>
          <w:rFonts w:ascii="Century Gothic" w:hAnsi="Century Gothic" w:cs="Arial"/>
          <w:sz w:val="16"/>
          <w:szCs w:val="16"/>
        </w:rPr>
        <w:t>Al que comete el delito de cohecho se le impondrán las siguientes sanciones:</w:t>
      </w:r>
    </w:p>
    <w:p w:rsidR="00033B6E" w:rsidRPr="009E1850" w:rsidRDefault="00033B6E" w:rsidP="00033B6E">
      <w:pPr>
        <w:spacing w:before="100" w:beforeAutospacing="1" w:after="100" w:afterAutospacing="1"/>
        <w:jc w:val="both"/>
        <w:rPr>
          <w:rFonts w:ascii="Century Gothic" w:hAnsi="Century Gothic" w:cs="Arial"/>
          <w:sz w:val="16"/>
          <w:szCs w:val="16"/>
        </w:rPr>
      </w:pPr>
      <w:r w:rsidRPr="009E1850">
        <w:rPr>
          <w:rFonts w:ascii="Century Gothic" w:hAnsi="Century Gothic" w:cs="Arial"/>
          <w:sz w:val="16"/>
          <w:szCs w:val="16"/>
        </w:rPr>
        <w:t xml:space="preserve">Cuando la cantidad o el valor de la dádiva o promesa no exceda del equivalente de quinientas veces el salario mínimo diario vigente en el Distrito Federal en el momento de cometerse el delito, o no sea </w:t>
      </w:r>
      <w:proofErr w:type="spellStart"/>
      <w:r w:rsidRPr="009E1850">
        <w:rPr>
          <w:rFonts w:ascii="Century Gothic" w:hAnsi="Century Gothic" w:cs="Arial"/>
          <w:sz w:val="16"/>
          <w:szCs w:val="16"/>
        </w:rPr>
        <w:t>valuable</w:t>
      </w:r>
      <w:proofErr w:type="spellEnd"/>
      <w:r w:rsidRPr="009E1850">
        <w:rPr>
          <w:rFonts w:ascii="Century Gothic" w:hAnsi="Century Gothic" w:cs="Arial"/>
          <w:sz w:val="16"/>
          <w:szCs w:val="16"/>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033B6E" w:rsidRPr="009E1850" w:rsidRDefault="00033B6E" w:rsidP="00033B6E">
      <w:pPr>
        <w:spacing w:before="100" w:beforeAutospacing="1" w:after="100" w:afterAutospacing="1"/>
        <w:jc w:val="both"/>
        <w:rPr>
          <w:rFonts w:ascii="Century Gothic" w:hAnsi="Century Gothic" w:cs="Arial"/>
          <w:sz w:val="16"/>
          <w:szCs w:val="16"/>
        </w:rPr>
      </w:pPr>
      <w:r w:rsidRPr="009E1850">
        <w:rPr>
          <w:rFonts w:ascii="Century Gothic" w:hAnsi="Century Gothic" w:cs="Arial"/>
          <w:sz w:val="16"/>
          <w:szCs w:val="16"/>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033B6E" w:rsidRPr="009E1850" w:rsidRDefault="00033B6E" w:rsidP="00033B6E">
      <w:pPr>
        <w:spacing w:before="100" w:beforeAutospacing="1" w:after="100" w:afterAutospacing="1"/>
        <w:jc w:val="both"/>
        <w:rPr>
          <w:rFonts w:ascii="Century Gothic" w:hAnsi="Century Gothic" w:cs="Arial"/>
          <w:sz w:val="16"/>
          <w:szCs w:val="16"/>
        </w:rPr>
      </w:pPr>
      <w:r w:rsidRPr="009E1850">
        <w:rPr>
          <w:rFonts w:ascii="Century Gothic" w:hAnsi="Century Gothic" w:cs="Arial"/>
          <w:sz w:val="16"/>
          <w:szCs w:val="16"/>
        </w:rPr>
        <w:t>En ningún caso se devolverá a los responsables del delito de cohecho, el dinero o dádivas entregadas, las mismas se aplicarán en beneficio del Estado.</w:t>
      </w:r>
    </w:p>
    <w:p w:rsidR="00033B6E" w:rsidRPr="009E1850" w:rsidRDefault="00033B6E" w:rsidP="00033B6E">
      <w:pPr>
        <w:spacing w:before="100" w:beforeAutospacing="1" w:after="100" w:afterAutospacing="1"/>
        <w:jc w:val="both"/>
        <w:rPr>
          <w:rFonts w:ascii="Century Gothic" w:hAnsi="Century Gothic" w:cs="Arial"/>
          <w:sz w:val="16"/>
          <w:szCs w:val="16"/>
        </w:rPr>
      </w:pPr>
      <w:r w:rsidRPr="009E1850">
        <w:rPr>
          <w:rFonts w:ascii="Century Gothic" w:hAnsi="Century Gothic" w:cs="Arial"/>
          <w:sz w:val="16"/>
          <w:szCs w:val="16"/>
        </w:rPr>
        <w:t>Capítulo XI</w:t>
      </w:r>
    </w:p>
    <w:p w:rsidR="00033B6E" w:rsidRPr="009E1850" w:rsidRDefault="00033B6E" w:rsidP="00033B6E">
      <w:pPr>
        <w:spacing w:before="100" w:beforeAutospacing="1" w:after="100" w:afterAutospacing="1"/>
        <w:jc w:val="both"/>
        <w:rPr>
          <w:rFonts w:ascii="Century Gothic" w:hAnsi="Century Gothic" w:cs="Arial"/>
          <w:sz w:val="16"/>
          <w:szCs w:val="16"/>
        </w:rPr>
      </w:pPr>
      <w:r w:rsidRPr="009E1850">
        <w:rPr>
          <w:rFonts w:ascii="Century Gothic" w:hAnsi="Century Gothic" w:cs="Arial"/>
          <w:sz w:val="16"/>
          <w:szCs w:val="16"/>
        </w:rPr>
        <w:t>Cohecho a servidores públicos extranjeros</w:t>
      </w:r>
    </w:p>
    <w:p w:rsidR="00033B6E" w:rsidRPr="009E1850" w:rsidRDefault="00033B6E" w:rsidP="00033B6E">
      <w:pPr>
        <w:spacing w:before="100" w:beforeAutospacing="1" w:after="100" w:afterAutospacing="1"/>
        <w:jc w:val="both"/>
        <w:rPr>
          <w:rFonts w:ascii="Century Gothic" w:hAnsi="Century Gothic" w:cs="Arial"/>
          <w:sz w:val="16"/>
          <w:szCs w:val="16"/>
        </w:rPr>
      </w:pPr>
      <w:r w:rsidRPr="009E1850">
        <w:rPr>
          <w:rFonts w:ascii="Century Gothic" w:hAnsi="Century Gothic" w:cs="Arial"/>
          <w:sz w:val="16"/>
          <w:szCs w:val="16"/>
        </w:rPr>
        <w:t>Artículo 222 bis.</w:t>
      </w:r>
    </w:p>
    <w:p w:rsidR="00033B6E" w:rsidRPr="009E1850" w:rsidRDefault="00033B6E" w:rsidP="00033B6E">
      <w:pPr>
        <w:spacing w:before="100" w:beforeAutospacing="1" w:after="100" w:afterAutospacing="1"/>
        <w:jc w:val="both"/>
        <w:rPr>
          <w:rFonts w:ascii="Century Gothic" w:hAnsi="Century Gothic" w:cs="Arial"/>
          <w:sz w:val="16"/>
          <w:szCs w:val="16"/>
        </w:rPr>
      </w:pPr>
      <w:r w:rsidRPr="009E1850">
        <w:rPr>
          <w:rFonts w:ascii="Century Gothic" w:hAnsi="Century Gothic" w:cs="Arial"/>
          <w:sz w:val="16"/>
          <w:szCs w:val="16"/>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033B6E" w:rsidRPr="009E1850" w:rsidRDefault="00033B6E" w:rsidP="00033B6E">
      <w:pPr>
        <w:ind w:left="426" w:hanging="142"/>
        <w:jc w:val="both"/>
        <w:rPr>
          <w:rFonts w:ascii="Century Gothic" w:hAnsi="Century Gothic" w:cs="Arial"/>
          <w:sz w:val="16"/>
          <w:szCs w:val="16"/>
        </w:rPr>
      </w:pPr>
      <w:r w:rsidRPr="009E1850">
        <w:rPr>
          <w:rFonts w:ascii="Century Gothic" w:hAnsi="Century Gothic" w:cs="Arial"/>
          <w:sz w:val="16"/>
          <w:szCs w:val="16"/>
        </w:rPr>
        <w:t>I. A un servidor público extranjero, en su beneficio o el de un tercero, para que dicho servidor público gestione o se abstenga de gestionar la tramitación o resolución de asuntos relacionados con las funciones inherentes a su empleo, cargo o comisión;</w:t>
      </w:r>
    </w:p>
    <w:p w:rsidR="00033B6E" w:rsidRPr="009E1850" w:rsidRDefault="00033B6E" w:rsidP="00033B6E">
      <w:pPr>
        <w:ind w:left="426" w:hanging="142"/>
        <w:jc w:val="both"/>
        <w:rPr>
          <w:rFonts w:ascii="Century Gothic" w:hAnsi="Century Gothic" w:cs="Arial"/>
          <w:sz w:val="16"/>
          <w:szCs w:val="16"/>
        </w:rPr>
      </w:pPr>
      <w:r w:rsidRPr="009E1850">
        <w:rPr>
          <w:rFonts w:ascii="Century Gothic" w:hAnsi="Century Gothic" w:cs="Arial"/>
          <w:sz w:val="16"/>
          <w:szCs w:val="16"/>
        </w:rPr>
        <w:t>II. A un servidor público extranjero, en su beneficio o el de un tercero, para que dicho servidor público gestione la tramitación o resolución de cualquier asunto que se encuentre fuera del ámbito de las funciones inherentes a su empleo, cargo o comisión, o</w:t>
      </w:r>
    </w:p>
    <w:p w:rsidR="00033B6E" w:rsidRPr="009E1850" w:rsidRDefault="00033B6E" w:rsidP="00033B6E">
      <w:pPr>
        <w:ind w:left="426" w:hanging="142"/>
        <w:jc w:val="both"/>
        <w:rPr>
          <w:rFonts w:ascii="Century Gothic" w:hAnsi="Century Gothic" w:cs="Arial"/>
          <w:sz w:val="16"/>
          <w:szCs w:val="16"/>
        </w:rPr>
      </w:pPr>
      <w:r w:rsidRPr="009E1850">
        <w:rPr>
          <w:rFonts w:ascii="Century Gothic" w:hAnsi="Century Gothic" w:cs="Arial"/>
          <w:sz w:val="16"/>
          <w:szCs w:val="16"/>
        </w:rPr>
        <w:t>III. A cualquier persona para que acuda ante un servidor público extranjero y le requiera o le proponga llevar a cabo la tramitación o resolución de cualquier asunto relacionado con las funciones inherentes al empleo, cargo o comisión de este último.</w:t>
      </w:r>
    </w:p>
    <w:p w:rsidR="00033B6E" w:rsidRPr="009E1850" w:rsidRDefault="00033B6E" w:rsidP="00033B6E">
      <w:pPr>
        <w:widowControl/>
        <w:spacing w:before="100" w:beforeAutospacing="1" w:after="100" w:afterAutospacing="1"/>
        <w:jc w:val="both"/>
        <w:rPr>
          <w:rFonts w:ascii="Century Gothic" w:hAnsi="Century Gothic" w:cs="Arial"/>
          <w:sz w:val="16"/>
          <w:szCs w:val="16"/>
        </w:rPr>
      </w:pPr>
      <w:r w:rsidRPr="009E1850">
        <w:rPr>
          <w:rFonts w:ascii="Century Gothic" w:hAnsi="Century Gothic" w:cs="Arial"/>
          <w:sz w:val="16"/>
          <w:szCs w:val="16"/>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rsidR="00033B6E" w:rsidRPr="009E1850" w:rsidRDefault="00033B6E" w:rsidP="00033B6E">
      <w:pPr>
        <w:widowControl/>
        <w:rPr>
          <w:rFonts w:ascii="Century Gothic" w:hAnsi="Century Gothic" w:cs="Arial"/>
          <w:sz w:val="16"/>
          <w:szCs w:val="16"/>
        </w:rPr>
      </w:pPr>
      <w:r w:rsidRPr="009E1850">
        <w:rPr>
          <w:rFonts w:ascii="Century Gothic" w:hAnsi="Century Gothic" w:cs="Arial"/>
          <w:sz w:val="16"/>
          <w:szCs w:val="16"/>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033B6E" w:rsidRPr="009E1850" w:rsidRDefault="00033B6E">
      <w:pPr>
        <w:widowControl/>
        <w:rPr>
          <w:rFonts w:ascii="Century Gothic" w:hAnsi="Century Gothic"/>
          <w:b/>
          <w:sz w:val="18"/>
        </w:rPr>
      </w:pPr>
    </w:p>
    <w:p w:rsidR="00033B6E" w:rsidRPr="009E1850" w:rsidRDefault="00033B6E">
      <w:pPr>
        <w:widowControl/>
        <w:rPr>
          <w:rFonts w:ascii="Century Gothic" w:hAnsi="Century Gothic"/>
          <w:b/>
          <w:sz w:val="18"/>
        </w:rPr>
      </w:pPr>
    </w:p>
    <w:p w:rsidR="00033B6E" w:rsidRPr="009E1850" w:rsidRDefault="00033B6E">
      <w:pPr>
        <w:widowControl/>
        <w:rPr>
          <w:rFonts w:ascii="Century Gothic" w:hAnsi="Century Gothic"/>
          <w:b/>
          <w:sz w:val="18"/>
        </w:rPr>
      </w:pPr>
    </w:p>
    <w:p w:rsidR="00033B6E" w:rsidRPr="009E1850" w:rsidRDefault="00033B6E">
      <w:pPr>
        <w:widowControl/>
        <w:rPr>
          <w:rFonts w:ascii="Century Gothic" w:hAnsi="Century Gothic"/>
          <w:b/>
          <w:sz w:val="18"/>
        </w:rPr>
      </w:pPr>
    </w:p>
    <w:p w:rsidR="00033B6E" w:rsidRPr="009E1850" w:rsidRDefault="00033B6E">
      <w:pPr>
        <w:widowControl/>
        <w:rPr>
          <w:rFonts w:ascii="Century Gothic" w:hAnsi="Century Gothic"/>
          <w:b/>
          <w:sz w:val="18"/>
        </w:rPr>
      </w:pPr>
      <w:r w:rsidRPr="009E1850">
        <w:rPr>
          <w:rFonts w:ascii="Century Gothic" w:hAnsi="Century Gothic"/>
          <w:b/>
          <w:sz w:val="18"/>
        </w:rPr>
        <w:br w:type="page"/>
      </w:r>
    </w:p>
    <w:p w:rsidR="00B81F7C" w:rsidRPr="009E1850" w:rsidRDefault="00033B6E" w:rsidP="006E35CC">
      <w:pPr>
        <w:widowControl/>
        <w:jc w:val="center"/>
        <w:rPr>
          <w:rFonts w:ascii="Century Gothic" w:hAnsi="Century Gothic"/>
          <w:b/>
          <w:sz w:val="16"/>
          <w:szCs w:val="16"/>
        </w:rPr>
      </w:pPr>
      <w:r w:rsidRPr="009E1850">
        <w:rPr>
          <w:rFonts w:ascii="Century Gothic" w:hAnsi="Century Gothic"/>
          <w:b/>
          <w:sz w:val="16"/>
          <w:szCs w:val="16"/>
        </w:rPr>
        <w:t>ANEXO NO. 1</w:t>
      </w:r>
      <w:r w:rsidR="00F17528" w:rsidRPr="009E1850">
        <w:rPr>
          <w:rFonts w:ascii="Century Gothic" w:hAnsi="Century Gothic"/>
          <w:b/>
          <w:sz w:val="16"/>
          <w:szCs w:val="16"/>
        </w:rPr>
        <w:t>6</w:t>
      </w:r>
    </w:p>
    <w:p w:rsidR="00B81F7C" w:rsidRPr="009E1850" w:rsidRDefault="00B81F7C" w:rsidP="00B81F7C">
      <w:pPr>
        <w:widowControl/>
        <w:jc w:val="center"/>
        <w:rPr>
          <w:rFonts w:ascii="Century Gothic" w:hAnsi="Century Gothic"/>
          <w:b/>
          <w:sz w:val="16"/>
          <w:szCs w:val="16"/>
        </w:rPr>
      </w:pPr>
      <w:r w:rsidRPr="009E1850">
        <w:rPr>
          <w:rFonts w:ascii="Century Gothic" w:hAnsi="Century Gothic"/>
          <w:b/>
          <w:sz w:val="16"/>
          <w:szCs w:val="16"/>
        </w:rPr>
        <w:t>Formato Entrega de documentos</w:t>
      </w: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5"/>
        <w:gridCol w:w="7955"/>
        <w:gridCol w:w="709"/>
        <w:gridCol w:w="702"/>
        <w:gridCol w:w="23"/>
      </w:tblGrid>
      <w:tr w:rsidR="009E1850" w:rsidRPr="009E1850" w:rsidTr="0091318E">
        <w:trPr>
          <w:jc w:val="center"/>
        </w:trPr>
        <w:tc>
          <w:tcPr>
            <w:tcW w:w="545" w:type="dxa"/>
            <w:tcBorders>
              <w:top w:val="single" w:sz="4" w:space="0" w:color="auto"/>
              <w:left w:val="single" w:sz="4" w:space="0" w:color="auto"/>
              <w:bottom w:val="single" w:sz="4" w:space="0" w:color="auto"/>
              <w:right w:val="single" w:sz="4" w:space="0" w:color="auto"/>
            </w:tcBorders>
            <w:shd w:val="clear" w:color="auto" w:fill="C0C0C0"/>
          </w:tcPr>
          <w:p w:rsidR="00B81F7C" w:rsidRPr="009E1850" w:rsidRDefault="00B81F7C" w:rsidP="00F61757">
            <w:pPr>
              <w:widowControl/>
              <w:snapToGrid w:val="0"/>
              <w:jc w:val="both"/>
              <w:rPr>
                <w:rFonts w:ascii="Century Gothic" w:hAnsi="Century Gothic"/>
                <w:sz w:val="16"/>
                <w:szCs w:val="16"/>
                <w:lang w:eastAsia="es-MX"/>
              </w:rPr>
            </w:pPr>
          </w:p>
        </w:tc>
        <w:tc>
          <w:tcPr>
            <w:tcW w:w="9389" w:type="dxa"/>
            <w:gridSpan w:val="4"/>
            <w:tcBorders>
              <w:top w:val="single" w:sz="4" w:space="0" w:color="auto"/>
              <w:left w:val="single" w:sz="4" w:space="0" w:color="auto"/>
              <w:bottom w:val="single" w:sz="4" w:space="0" w:color="auto"/>
              <w:right w:val="single" w:sz="4" w:space="0" w:color="auto"/>
            </w:tcBorders>
            <w:shd w:val="clear" w:color="auto" w:fill="C0C0C0"/>
          </w:tcPr>
          <w:p w:rsidR="00B81F7C" w:rsidRPr="009E1850" w:rsidRDefault="00B81F7C" w:rsidP="006E35CC">
            <w:pPr>
              <w:widowControl/>
              <w:rPr>
                <w:rFonts w:ascii="Century Gothic" w:hAnsi="Century Gothic"/>
                <w:b/>
                <w:sz w:val="16"/>
                <w:szCs w:val="16"/>
                <w:lang w:eastAsia="es-MX"/>
              </w:rPr>
            </w:pPr>
            <w:r w:rsidRPr="009E1850">
              <w:rPr>
                <w:rFonts w:ascii="Century Gothic" w:hAnsi="Century Gothic"/>
                <w:b/>
                <w:sz w:val="16"/>
                <w:szCs w:val="16"/>
                <w:lang w:eastAsia="es-MX"/>
              </w:rPr>
              <w:t xml:space="preserve">LICITANTE: </w:t>
            </w:r>
          </w:p>
        </w:tc>
      </w:tr>
      <w:tr w:rsidR="009E1850" w:rsidRPr="009E1850" w:rsidTr="0091318E">
        <w:trPr>
          <w:gridAfter w:val="1"/>
          <w:wAfter w:w="23" w:type="dxa"/>
          <w:jc w:val="center"/>
        </w:trPr>
        <w:tc>
          <w:tcPr>
            <w:tcW w:w="545" w:type="dxa"/>
            <w:tcBorders>
              <w:top w:val="single" w:sz="4" w:space="0" w:color="auto"/>
              <w:left w:val="single" w:sz="4" w:space="0" w:color="auto"/>
              <w:bottom w:val="single" w:sz="4" w:space="0" w:color="auto"/>
              <w:right w:val="single" w:sz="4" w:space="0" w:color="auto"/>
            </w:tcBorders>
            <w:shd w:val="clear" w:color="auto" w:fill="C0C0C0"/>
          </w:tcPr>
          <w:p w:rsidR="00B81F7C" w:rsidRPr="009E1850" w:rsidRDefault="00B81F7C" w:rsidP="00F61757">
            <w:pPr>
              <w:widowControl/>
              <w:snapToGrid w:val="0"/>
              <w:jc w:val="both"/>
              <w:rPr>
                <w:rFonts w:ascii="Century Gothic" w:hAnsi="Century Gothic"/>
                <w:sz w:val="16"/>
                <w:szCs w:val="16"/>
                <w:lang w:eastAsia="es-MX"/>
              </w:rPr>
            </w:pPr>
          </w:p>
        </w:tc>
        <w:tc>
          <w:tcPr>
            <w:tcW w:w="7955" w:type="dxa"/>
            <w:tcBorders>
              <w:top w:val="single" w:sz="4" w:space="0" w:color="auto"/>
              <w:left w:val="single" w:sz="4" w:space="0" w:color="auto"/>
              <w:bottom w:val="single" w:sz="4" w:space="0" w:color="auto"/>
              <w:right w:val="single" w:sz="4" w:space="0" w:color="auto"/>
            </w:tcBorders>
            <w:shd w:val="clear" w:color="auto" w:fill="C0C0C0"/>
            <w:hideMark/>
          </w:tcPr>
          <w:p w:rsidR="00B81F7C" w:rsidRPr="009E1850" w:rsidRDefault="00B81F7C" w:rsidP="00F61757">
            <w:pPr>
              <w:widowControl/>
              <w:snapToGrid w:val="0"/>
              <w:jc w:val="both"/>
              <w:rPr>
                <w:rFonts w:ascii="Century Gothic" w:hAnsi="Century Gothic"/>
                <w:b/>
                <w:sz w:val="16"/>
                <w:szCs w:val="16"/>
                <w:lang w:eastAsia="es-MX"/>
              </w:rPr>
            </w:pPr>
            <w:r w:rsidRPr="009E1850">
              <w:rPr>
                <w:rFonts w:ascii="Century Gothic" w:hAnsi="Century Gothic"/>
                <w:b/>
                <w:sz w:val="16"/>
                <w:szCs w:val="16"/>
                <w:lang w:eastAsia="es-MX"/>
              </w:rPr>
              <w:t xml:space="preserve">DOCUMENTACIÓN LEGAL </w:t>
            </w:r>
          </w:p>
        </w:tc>
        <w:tc>
          <w:tcPr>
            <w:tcW w:w="1411" w:type="dxa"/>
            <w:gridSpan w:val="2"/>
            <w:tcBorders>
              <w:top w:val="single" w:sz="4" w:space="0" w:color="auto"/>
              <w:left w:val="single" w:sz="4" w:space="0" w:color="auto"/>
              <w:bottom w:val="single" w:sz="4" w:space="0" w:color="auto"/>
              <w:right w:val="single" w:sz="4" w:space="0" w:color="auto"/>
            </w:tcBorders>
            <w:shd w:val="clear" w:color="auto" w:fill="C0C0C0"/>
            <w:hideMark/>
          </w:tcPr>
          <w:p w:rsidR="00B81F7C" w:rsidRPr="009E1850" w:rsidRDefault="00B81F7C" w:rsidP="00F61757">
            <w:pPr>
              <w:widowControl/>
              <w:jc w:val="center"/>
              <w:rPr>
                <w:rFonts w:ascii="Century Gothic" w:hAnsi="Century Gothic"/>
                <w:b/>
                <w:sz w:val="16"/>
                <w:szCs w:val="16"/>
                <w:lang w:eastAsia="es-MX"/>
              </w:rPr>
            </w:pPr>
            <w:r w:rsidRPr="009E1850">
              <w:rPr>
                <w:rFonts w:ascii="Century Gothic" w:hAnsi="Century Gothic"/>
                <w:b/>
                <w:sz w:val="16"/>
                <w:szCs w:val="16"/>
                <w:lang w:eastAsia="es-MX"/>
              </w:rPr>
              <w:t>P r e s e n t ó</w:t>
            </w:r>
          </w:p>
          <w:p w:rsidR="00B81F7C" w:rsidRPr="009E1850" w:rsidRDefault="00B81F7C" w:rsidP="00F61757">
            <w:pPr>
              <w:widowControl/>
              <w:snapToGrid w:val="0"/>
              <w:rPr>
                <w:rFonts w:ascii="Century Gothic" w:hAnsi="Century Gothic"/>
                <w:sz w:val="16"/>
                <w:szCs w:val="16"/>
                <w:lang w:eastAsia="es-MX"/>
              </w:rPr>
            </w:pPr>
            <w:r w:rsidRPr="009E1850">
              <w:rPr>
                <w:rFonts w:ascii="Century Gothic" w:hAnsi="Century Gothic"/>
                <w:b/>
                <w:sz w:val="16"/>
                <w:szCs w:val="16"/>
                <w:lang w:eastAsia="es-MX"/>
              </w:rPr>
              <w:t xml:space="preserve">     Si          No</w:t>
            </w:r>
          </w:p>
        </w:tc>
      </w:tr>
      <w:tr w:rsidR="009E1850" w:rsidRPr="009E1850" w:rsidTr="0091318E">
        <w:trPr>
          <w:gridAfter w:val="1"/>
          <w:wAfter w:w="23" w:type="dxa"/>
          <w:jc w:val="center"/>
        </w:trPr>
        <w:tc>
          <w:tcPr>
            <w:tcW w:w="545" w:type="dxa"/>
            <w:tcBorders>
              <w:top w:val="single" w:sz="4" w:space="0" w:color="auto"/>
              <w:left w:val="single" w:sz="4" w:space="0" w:color="auto"/>
              <w:bottom w:val="single" w:sz="4" w:space="0" w:color="auto"/>
              <w:right w:val="single" w:sz="4" w:space="0" w:color="auto"/>
            </w:tcBorders>
          </w:tcPr>
          <w:p w:rsidR="00B81F7C" w:rsidRPr="009E1850" w:rsidRDefault="001D4F8F" w:rsidP="00F61757">
            <w:pPr>
              <w:widowControl/>
              <w:snapToGrid w:val="0"/>
              <w:jc w:val="both"/>
              <w:rPr>
                <w:rFonts w:ascii="Century Gothic" w:hAnsi="Century Gothic"/>
                <w:sz w:val="14"/>
                <w:szCs w:val="14"/>
                <w:lang w:eastAsia="es-MX"/>
              </w:rPr>
            </w:pPr>
            <w:r w:rsidRPr="009E1850">
              <w:rPr>
                <w:rFonts w:ascii="Century Gothic" w:hAnsi="Century Gothic"/>
                <w:sz w:val="14"/>
                <w:szCs w:val="14"/>
                <w:lang w:eastAsia="es-MX"/>
              </w:rPr>
              <w:t>2.5.1</w:t>
            </w:r>
          </w:p>
        </w:tc>
        <w:tc>
          <w:tcPr>
            <w:tcW w:w="7955" w:type="dxa"/>
            <w:tcBorders>
              <w:top w:val="single" w:sz="4" w:space="0" w:color="auto"/>
              <w:left w:val="single" w:sz="4" w:space="0" w:color="auto"/>
              <w:bottom w:val="single" w:sz="4" w:space="0" w:color="auto"/>
              <w:right w:val="single" w:sz="4" w:space="0" w:color="auto"/>
            </w:tcBorders>
            <w:hideMark/>
          </w:tcPr>
          <w:p w:rsidR="00B81F7C" w:rsidRPr="009E1850" w:rsidRDefault="00B81F7C" w:rsidP="00F61757">
            <w:pPr>
              <w:widowControl/>
              <w:snapToGrid w:val="0"/>
              <w:jc w:val="both"/>
              <w:rPr>
                <w:rFonts w:ascii="Century Gothic" w:hAnsi="Century Gothic"/>
                <w:sz w:val="14"/>
                <w:szCs w:val="14"/>
                <w:lang w:eastAsia="es-MX"/>
              </w:rPr>
            </w:pPr>
            <w:r w:rsidRPr="009E1850">
              <w:rPr>
                <w:rFonts w:ascii="Century Gothic" w:hAnsi="Century Gothic"/>
                <w:b/>
                <w:sz w:val="14"/>
                <w:szCs w:val="14"/>
                <w:lang w:eastAsia="es-MX"/>
              </w:rPr>
              <w:t>ACREDITACIÓN DE LA PERSONALIDAD</w:t>
            </w:r>
            <w:r w:rsidR="001D4F8F" w:rsidRPr="009E1850">
              <w:rPr>
                <w:rFonts w:ascii="Century Gothic" w:hAnsi="Century Gothic"/>
                <w:b/>
                <w:sz w:val="14"/>
                <w:szCs w:val="14"/>
                <w:lang w:eastAsia="es-MX"/>
              </w:rPr>
              <w:t xml:space="preserve"> Y EXISTENCIA LEGAL DEL LICITANTE</w:t>
            </w:r>
            <w:r w:rsidRPr="009E1850">
              <w:rPr>
                <w:rFonts w:ascii="Century Gothic" w:hAnsi="Century Gothic"/>
                <w:sz w:val="14"/>
                <w:szCs w:val="14"/>
                <w:lang w:eastAsia="es-MX"/>
              </w:rPr>
              <w:t xml:space="preserve">: </w:t>
            </w:r>
            <w:r w:rsidRPr="009E1850">
              <w:rPr>
                <w:rFonts w:ascii="Century Gothic" w:hAnsi="Century Gothic"/>
                <w:sz w:val="14"/>
                <w:szCs w:val="14"/>
                <w:lang w:val="es-MX" w:eastAsia="es-MX"/>
              </w:rPr>
              <w:t>En apego al artículo 29 fracción VII de la Ley en la Materia y 48 fracción V</w:t>
            </w:r>
            <w:r w:rsidR="001D4F8F" w:rsidRPr="009E1850">
              <w:rPr>
                <w:rFonts w:ascii="Century Gothic" w:hAnsi="Century Gothic"/>
                <w:sz w:val="14"/>
                <w:szCs w:val="14"/>
                <w:lang w:val="es-MX" w:eastAsia="es-MX"/>
              </w:rPr>
              <w:t xml:space="preserve"> y VII</w:t>
            </w:r>
            <w:r w:rsidRPr="009E1850">
              <w:rPr>
                <w:rFonts w:ascii="Century Gothic" w:hAnsi="Century Gothic"/>
                <w:sz w:val="14"/>
                <w:szCs w:val="14"/>
                <w:lang w:val="es-MX" w:eastAsia="es-MX"/>
              </w:rPr>
              <w:t xml:space="preserve"> de su Reglamento, los licitantes deberán presentar escrito en el que su firmante </w:t>
            </w:r>
            <w:r w:rsidRPr="009E1850">
              <w:rPr>
                <w:rFonts w:ascii="Century Gothic" w:hAnsi="Century Gothic"/>
                <w:b/>
                <w:sz w:val="14"/>
                <w:szCs w:val="14"/>
                <w:lang w:val="es-MX" w:eastAsia="es-MX"/>
              </w:rPr>
              <w:t>manifieste,</w:t>
            </w:r>
            <w:r w:rsidRPr="009E1850">
              <w:rPr>
                <w:rFonts w:ascii="Century Gothic" w:hAnsi="Century Gothic"/>
                <w:sz w:val="14"/>
                <w:szCs w:val="14"/>
                <w:lang w:val="es-MX" w:eastAsia="es-MX"/>
              </w:rPr>
              <w:t xml:space="preserve"> </w:t>
            </w:r>
            <w:r w:rsidRPr="009E1850">
              <w:rPr>
                <w:rFonts w:ascii="Century Gothic" w:hAnsi="Century Gothic"/>
                <w:b/>
                <w:sz w:val="14"/>
                <w:szCs w:val="14"/>
                <w:lang w:val="es-MX" w:eastAsia="es-MX"/>
              </w:rPr>
              <w:t>bajo protesta de decir verdad,</w:t>
            </w:r>
            <w:r w:rsidRPr="009E1850">
              <w:rPr>
                <w:rFonts w:ascii="Century Gothic" w:hAnsi="Century Gothic"/>
                <w:sz w:val="14"/>
                <w:szCs w:val="14"/>
                <w:lang w:val="es-MX" w:eastAsia="es-MX"/>
              </w:rPr>
              <w:t xml:space="preserve"> que cuenta con las facultades suficientes para comprometerse por sí o por su representada o bien entregar debidamente requisitado el </w:t>
            </w:r>
            <w:r w:rsidRPr="009E1850">
              <w:rPr>
                <w:rFonts w:ascii="Century Gothic" w:hAnsi="Century Gothic"/>
                <w:b/>
                <w:sz w:val="14"/>
                <w:szCs w:val="14"/>
                <w:lang w:eastAsia="es-MX"/>
              </w:rPr>
              <w:t>ANEXO No. 3</w:t>
            </w:r>
            <w:r w:rsidRPr="009E1850">
              <w:rPr>
                <w:rFonts w:ascii="Century Gothic" w:hAnsi="Century Gothic"/>
                <w:sz w:val="14"/>
                <w:szCs w:val="14"/>
                <w:lang w:eastAsia="es-MX"/>
              </w:rPr>
              <w:t>. (Requisito Obligatorio).</w:t>
            </w:r>
          </w:p>
        </w:tc>
        <w:tc>
          <w:tcPr>
            <w:tcW w:w="709" w:type="dxa"/>
            <w:tcBorders>
              <w:top w:val="single" w:sz="4" w:space="0" w:color="auto"/>
              <w:left w:val="single" w:sz="4" w:space="0" w:color="auto"/>
              <w:bottom w:val="single" w:sz="4" w:space="0" w:color="auto"/>
              <w:right w:val="single" w:sz="4" w:space="0" w:color="auto"/>
            </w:tcBorders>
          </w:tcPr>
          <w:p w:rsidR="00B81F7C" w:rsidRPr="009E1850" w:rsidRDefault="00B81F7C" w:rsidP="00F61757">
            <w:pPr>
              <w:widowControl/>
              <w:snapToGrid w:val="0"/>
              <w:jc w:val="center"/>
              <w:rPr>
                <w:rFonts w:ascii="Century Gothic" w:hAnsi="Century Gothic"/>
                <w:sz w:val="16"/>
                <w:szCs w:val="16"/>
                <w:lang w:eastAsia="es-MX"/>
              </w:rPr>
            </w:pPr>
          </w:p>
        </w:tc>
        <w:tc>
          <w:tcPr>
            <w:tcW w:w="702" w:type="dxa"/>
            <w:tcBorders>
              <w:top w:val="single" w:sz="4" w:space="0" w:color="auto"/>
              <w:left w:val="single" w:sz="4" w:space="0" w:color="auto"/>
              <w:bottom w:val="single" w:sz="4" w:space="0" w:color="auto"/>
              <w:right w:val="single" w:sz="4" w:space="0" w:color="auto"/>
            </w:tcBorders>
          </w:tcPr>
          <w:p w:rsidR="00B81F7C" w:rsidRPr="009E1850" w:rsidRDefault="00B81F7C" w:rsidP="00F61757">
            <w:pPr>
              <w:widowControl/>
              <w:snapToGrid w:val="0"/>
              <w:jc w:val="center"/>
              <w:rPr>
                <w:rFonts w:ascii="Century Gothic" w:hAnsi="Century Gothic"/>
                <w:sz w:val="16"/>
                <w:szCs w:val="16"/>
                <w:lang w:eastAsia="es-MX"/>
              </w:rPr>
            </w:pPr>
          </w:p>
        </w:tc>
      </w:tr>
      <w:tr w:rsidR="009E1850" w:rsidRPr="009E1850" w:rsidTr="0091318E">
        <w:trPr>
          <w:gridAfter w:val="1"/>
          <w:wAfter w:w="23" w:type="dxa"/>
          <w:jc w:val="center"/>
        </w:trPr>
        <w:tc>
          <w:tcPr>
            <w:tcW w:w="545" w:type="dxa"/>
            <w:tcBorders>
              <w:top w:val="single" w:sz="4" w:space="0" w:color="auto"/>
              <w:left w:val="single" w:sz="4" w:space="0" w:color="auto"/>
              <w:bottom w:val="single" w:sz="4" w:space="0" w:color="auto"/>
              <w:right w:val="single" w:sz="4" w:space="0" w:color="auto"/>
            </w:tcBorders>
          </w:tcPr>
          <w:p w:rsidR="00B81F7C" w:rsidRPr="009E1850" w:rsidRDefault="001D4F8F" w:rsidP="00F61757">
            <w:pPr>
              <w:widowControl/>
              <w:snapToGrid w:val="0"/>
              <w:jc w:val="both"/>
              <w:rPr>
                <w:rFonts w:ascii="Century Gothic" w:hAnsi="Century Gothic"/>
                <w:sz w:val="14"/>
                <w:szCs w:val="14"/>
                <w:lang w:eastAsia="es-MX"/>
              </w:rPr>
            </w:pPr>
            <w:r w:rsidRPr="009E1850">
              <w:rPr>
                <w:rFonts w:ascii="Century Gothic" w:hAnsi="Century Gothic"/>
                <w:sz w:val="14"/>
                <w:szCs w:val="14"/>
                <w:lang w:eastAsia="es-MX"/>
              </w:rPr>
              <w:t>2.5.2</w:t>
            </w:r>
          </w:p>
        </w:tc>
        <w:tc>
          <w:tcPr>
            <w:tcW w:w="7955" w:type="dxa"/>
            <w:tcBorders>
              <w:top w:val="single" w:sz="4" w:space="0" w:color="auto"/>
              <w:left w:val="single" w:sz="4" w:space="0" w:color="auto"/>
              <w:bottom w:val="single" w:sz="4" w:space="0" w:color="auto"/>
              <w:right w:val="single" w:sz="4" w:space="0" w:color="auto"/>
            </w:tcBorders>
            <w:hideMark/>
          </w:tcPr>
          <w:p w:rsidR="00B81F7C" w:rsidRPr="009E1850" w:rsidRDefault="00B81F7C" w:rsidP="00F61757">
            <w:pPr>
              <w:widowControl/>
              <w:snapToGrid w:val="0"/>
              <w:jc w:val="both"/>
              <w:rPr>
                <w:rFonts w:ascii="Century Gothic" w:hAnsi="Century Gothic"/>
                <w:sz w:val="14"/>
                <w:szCs w:val="14"/>
                <w:lang w:eastAsia="es-MX"/>
              </w:rPr>
            </w:pPr>
            <w:r w:rsidRPr="009E1850">
              <w:rPr>
                <w:rFonts w:ascii="Century Gothic" w:hAnsi="Century Gothic"/>
                <w:b/>
                <w:sz w:val="14"/>
                <w:szCs w:val="14"/>
                <w:lang w:eastAsia="es-MX"/>
              </w:rPr>
              <w:t>IMPEDIMENTOS DE LEY</w:t>
            </w:r>
            <w:r w:rsidRPr="009E1850">
              <w:rPr>
                <w:rFonts w:ascii="Century Gothic" w:hAnsi="Century Gothic"/>
                <w:sz w:val="14"/>
                <w:szCs w:val="14"/>
                <w:lang w:eastAsia="es-MX"/>
              </w:rPr>
              <w:t xml:space="preserve">: Los licitantes deberán </w:t>
            </w:r>
            <w:r w:rsidRPr="009E1850">
              <w:rPr>
                <w:rFonts w:ascii="Century Gothic" w:hAnsi="Century Gothic"/>
                <w:b/>
                <w:sz w:val="14"/>
                <w:szCs w:val="14"/>
                <w:lang w:eastAsia="es-MX"/>
              </w:rPr>
              <w:t>declarar bajo protesta de decir verdad</w:t>
            </w:r>
            <w:r w:rsidRPr="009E1850">
              <w:rPr>
                <w:rFonts w:ascii="Century Gothic" w:hAnsi="Century Gothic"/>
                <w:sz w:val="14"/>
                <w:szCs w:val="14"/>
                <w:lang w:eastAsia="es-MX"/>
              </w:rPr>
              <w:t xml:space="preserve">, que no se encuentran en los supuestos que establecen los Artículos 50 y 60 antepenúltimo párrafo de la Ley de Adquisiciones, Arrendamientos y Servicios del Sector Público, así como tampoco la </w:t>
            </w:r>
            <w:r w:rsidR="001D4F8F" w:rsidRPr="009E1850">
              <w:rPr>
                <w:rFonts w:ascii="Century Gothic" w:hAnsi="Century Gothic"/>
                <w:sz w:val="14"/>
                <w:szCs w:val="14"/>
                <w:lang w:eastAsia="es-MX"/>
              </w:rPr>
              <w:t>Fracción IX del Artículo 49 y 59 de la Ley General de Responsabilidades Administrativas</w:t>
            </w:r>
            <w:r w:rsidRPr="009E1850">
              <w:rPr>
                <w:rFonts w:ascii="Century Gothic" w:hAnsi="Century Gothic"/>
                <w:sz w:val="14"/>
                <w:szCs w:val="14"/>
                <w:lang w:eastAsia="es-MX"/>
              </w:rPr>
              <w:t xml:space="preserve">, que se transcriben en el </w:t>
            </w:r>
            <w:r w:rsidRPr="009E1850">
              <w:rPr>
                <w:rFonts w:ascii="Century Gothic" w:hAnsi="Century Gothic"/>
                <w:b/>
                <w:sz w:val="14"/>
                <w:szCs w:val="14"/>
                <w:lang w:eastAsia="es-MX"/>
              </w:rPr>
              <w:t>ANEXO No. 4</w:t>
            </w:r>
            <w:r w:rsidRPr="009E1850">
              <w:rPr>
                <w:rFonts w:ascii="Century Gothic" w:hAnsi="Century Gothic"/>
                <w:sz w:val="14"/>
                <w:szCs w:val="14"/>
                <w:lang w:eastAsia="es-MX"/>
              </w:rPr>
              <w:t xml:space="preserve"> o bien en caso de ser </w:t>
            </w:r>
            <w:r w:rsidRPr="009E1850">
              <w:rPr>
                <w:rFonts w:ascii="Century Gothic" w:hAnsi="Century Gothic"/>
                <w:b/>
                <w:sz w:val="14"/>
                <w:szCs w:val="14"/>
                <w:lang w:eastAsia="es-MX"/>
              </w:rPr>
              <w:t>persona física</w:t>
            </w:r>
            <w:r w:rsidRPr="009E1850">
              <w:rPr>
                <w:rFonts w:ascii="Century Gothic" w:hAnsi="Century Gothic"/>
                <w:sz w:val="14"/>
                <w:szCs w:val="14"/>
                <w:lang w:eastAsia="es-MX"/>
              </w:rPr>
              <w:t xml:space="preserve"> </w:t>
            </w:r>
            <w:proofErr w:type="spellStart"/>
            <w:r w:rsidRPr="009E1850">
              <w:rPr>
                <w:rFonts w:ascii="Century Gothic" w:hAnsi="Century Gothic"/>
                <w:sz w:val="14"/>
                <w:szCs w:val="14"/>
                <w:lang w:eastAsia="es-MX"/>
              </w:rPr>
              <w:t>requisitar</w:t>
            </w:r>
            <w:proofErr w:type="spellEnd"/>
            <w:r w:rsidRPr="009E1850">
              <w:rPr>
                <w:rFonts w:ascii="Century Gothic" w:hAnsi="Century Gothic"/>
                <w:sz w:val="14"/>
                <w:szCs w:val="14"/>
                <w:lang w:eastAsia="es-MX"/>
              </w:rPr>
              <w:t xml:space="preserve"> </w:t>
            </w:r>
            <w:r w:rsidRPr="009E1850">
              <w:rPr>
                <w:rFonts w:ascii="Century Gothic" w:hAnsi="Century Gothic"/>
                <w:b/>
                <w:sz w:val="14"/>
                <w:szCs w:val="14"/>
                <w:lang w:eastAsia="es-MX"/>
              </w:rPr>
              <w:t>ANEXO No. 4 A,</w:t>
            </w:r>
            <w:r w:rsidRPr="009E1850">
              <w:rPr>
                <w:rFonts w:ascii="Century Gothic" w:hAnsi="Century Gothic"/>
                <w:sz w:val="14"/>
                <w:szCs w:val="14"/>
                <w:lang w:eastAsia="es-MX"/>
              </w:rPr>
              <w:t xml:space="preserve"> en caso de ser </w:t>
            </w:r>
            <w:r w:rsidRPr="009E1850">
              <w:rPr>
                <w:rFonts w:ascii="Century Gothic" w:hAnsi="Century Gothic"/>
                <w:b/>
                <w:sz w:val="14"/>
                <w:szCs w:val="14"/>
                <w:lang w:eastAsia="es-MX"/>
              </w:rPr>
              <w:t>persona moral</w:t>
            </w:r>
            <w:r w:rsidRPr="009E1850">
              <w:rPr>
                <w:rFonts w:ascii="Century Gothic" w:hAnsi="Century Gothic"/>
                <w:sz w:val="14"/>
                <w:szCs w:val="14"/>
                <w:lang w:eastAsia="es-MX"/>
              </w:rPr>
              <w:t xml:space="preserve"> </w:t>
            </w:r>
            <w:proofErr w:type="spellStart"/>
            <w:r w:rsidRPr="009E1850">
              <w:rPr>
                <w:rFonts w:ascii="Century Gothic" w:hAnsi="Century Gothic"/>
                <w:sz w:val="14"/>
                <w:szCs w:val="14"/>
                <w:lang w:eastAsia="es-MX"/>
              </w:rPr>
              <w:t>requisitar</w:t>
            </w:r>
            <w:proofErr w:type="spellEnd"/>
            <w:r w:rsidRPr="009E1850">
              <w:rPr>
                <w:rFonts w:ascii="Century Gothic" w:hAnsi="Century Gothic"/>
                <w:sz w:val="14"/>
                <w:szCs w:val="14"/>
                <w:lang w:eastAsia="es-MX"/>
              </w:rPr>
              <w:t xml:space="preserve"> </w:t>
            </w:r>
            <w:r w:rsidRPr="009E1850">
              <w:rPr>
                <w:rFonts w:ascii="Century Gothic" w:hAnsi="Century Gothic"/>
                <w:b/>
                <w:sz w:val="14"/>
                <w:szCs w:val="14"/>
                <w:lang w:eastAsia="es-MX"/>
              </w:rPr>
              <w:t>ANEXO No. 4 B</w:t>
            </w:r>
            <w:r w:rsidRPr="009E1850">
              <w:rPr>
                <w:rFonts w:ascii="Century Gothic" w:hAnsi="Century Gothic"/>
                <w:sz w:val="14"/>
                <w:szCs w:val="14"/>
                <w:lang w:eastAsia="es-MX"/>
              </w:rPr>
              <w:t xml:space="preserve"> (Requisito Obligatorio).</w:t>
            </w:r>
          </w:p>
        </w:tc>
        <w:tc>
          <w:tcPr>
            <w:tcW w:w="709" w:type="dxa"/>
            <w:tcBorders>
              <w:top w:val="single" w:sz="4" w:space="0" w:color="auto"/>
              <w:left w:val="single" w:sz="4" w:space="0" w:color="auto"/>
              <w:bottom w:val="single" w:sz="4" w:space="0" w:color="auto"/>
              <w:right w:val="single" w:sz="4" w:space="0" w:color="auto"/>
            </w:tcBorders>
          </w:tcPr>
          <w:p w:rsidR="00B81F7C" w:rsidRPr="009E1850" w:rsidRDefault="00B81F7C" w:rsidP="00F61757">
            <w:pPr>
              <w:widowControl/>
              <w:snapToGrid w:val="0"/>
              <w:jc w:val="both"/>
              <w:rPr>
                <w:rFonts w:ascii="Century Gothic" w:hAnsi="Century Gothic"/>
                <w:sz w:val="16"/>
                <w:szCs w:val="16"/>
                <w:lang w:eastAsia="es-MX"/>
              </w:rPr>
            </w:pPr>
          </w:p>
        </w:tc>
        <w:tc>
          <w:tcPr>
            <w:tcW w:w="702" w:type="dxa"/>
            <w:tcBorders>
              <w:top w:val="single" w:sz="4" w:space="0" w:color="auto"/>
              <w:left w:val="single" w:sz="4" w:space="0" w:color="auto"/>
              <w:bottom w:val="single" w:sz="4" w:space="0" w:color="auto"/>
              <w:right w:val="single" w:sz="4" w:space="0" w:color="auto"/>
            </w:tcBorders>
          </w:tcPr>
          <w:p w:rsidR="00B81F7C" w:rsidRPr="009E1850" w:rsidRDefault="00B81F7C" w:rsidP="00F61757">
            <w:pPr>
              <w:widowControl/>
              <w:snapToGrid w:val="0"/>
              <w:jc w:val="both"/>
              <w:rPr>
                <w:rFonts w:ascii="Century Gothic" w:hAnsi="Century Gothic"/>
                <w:sz w:val="16"/>
                <w:szCs w:val="16"/>
                <w:lang w:eastAsia="es-MX"/>
              </w:rPr>
            </w:pPr>
          </w:p>
        </w:tc>
      </w:tr>
      <w:tr w:rsidR="009E1850" w:rsidRPr="009E1850" w:rsidTr="0091318E">
        <w:trPr>
          <w:gridAfter w:val="1"/>
          <w:wAfter w:w="23" w:type="dxa"/>
          <w:jc w:val="center"/>
        </w:trPr>
        <w:tc>
          <w:tcPr>
            <w:tcW w:w="545" w:type="dxa"/>
            <w:tcBorders>
              <w:top w:val="single" w:sz="4" w:space="0" w:color="auto"/>
              <w:left w:val="single" w:sz="4" w:space="0" w:color="auto"/>
              <w:bottom w:val="single" w:sz="4" w:space="0" w:color="auto"/>
              <w:right w:val="single" w:sz="4" w:space="0" w:color="auto"/>
            </w:tcBorders>
          </w:tcPr>
          <w:p w:rsidR="00B81F7C" w:rsidRPr="009E1850" w:rsidRDefault="001D4F8F" w:rsidP="00F61757">
            <w:pPr>
              <w:widowControl/>
              <w:snapToGrid w:val="0"/>
              <w:jc w:val="both"/>
              <w:rPr>
                <w:rFonts w:ascii="Century Gothic" w:hAnsi="Century Gothic"/>
                <w:sz w:val="14"/>
                <w:szCs w:val="14"/>
                <w:lang w:eastAsia="es-MX"/>
              </w:rPr>
            </w:pPr>
            <w:r w:rsidRPr="009E1850">
              <w:rPr>
                <w:rFonts w:ascii="Century Gothic" w:hAnsi="Century Gothic"/>
                <w:sz w:val="14"/>
                <w:szCs w:val="14"/>
                <w:lang w:eastAsia="es-MX"/>
              </w:rPr>
              <w:t>2.5.3</w:t>
            </w:r>
          </w:p>
        </w:tc>
        <w:tc>
          <w:tcPr>
            <w:tcW w:w="7955" w:type="dxa"/>
            <w:tcBorders>
              <w:top w:val="single" w:sz="4" w:space="0" w:color="auto"/>
              <w:left w:val="single" w:sz="4" w:space="0" w:color="auto"/>
              <w:bottom w:val="single" w:sz="4" w:space="0" w:color="auto"/>
              <w:right w:val="single" w:sz="4" w:space="0" w:color="auto"/>
            </w:tcBorders>
            <w:hideMark/>
          </w:tcPr>
          <w:p w:rsidR="00B81F7C" w:rsidRPr="009E1850" w:rsidRDefault="00B81F7C" w:rsidP="00F61757">
            <w:pPr>
              <w:widowControl/>
              <w:snapToGrid w:val="0"/>
              <w:jc w:val="both"/>
              <w:rPr>
                <w:rFonts w:ascii="Century Gothic" w:hAnsi="Century Gothic"/>
                <w:sz w:val="14"/>
                <w:szCs w:val="14"/>
                <w:lang w:eastAsia="es-MX"/>
              </w:rPr>
            </w:pPr>
            <w:r w:rsidRPr="009E1850">
              <w:rPr>
                <w:rFonts w:ascii="Century Gothic" w:hAnsi="Century Gothic"/>
                <w:b/>
                <w:sz w:val="14"/>
                <w:szCs w:val="14"/>
              </w:rPr>
              <w:t xml:space="preserve">DECLARACIÓN DE INTEGRIDAD: </w:t>
            </w:r>
            <w:r w:rsidRPr="009E1850">
              <w:rPr>
                <w:rFonts w:ascii="Century Gothic" w:hAnsi="Century Gothic"/>
                <w:sz w:val="14"/>
                <w:szCs w:val="14"/>
              </w:rPr>
              <w:t xml:space="preserve">Presentar declaración de Integridad en la que los licitantes manifiesten, </w:t>
            </w:r>
            <w:r w:rsidRPr="009E1850">
              <w:rPr>
                <w:rFonts w:ascii="Century Gothic" w:hAnsi="Century Gothic"/>
                <w:b/>
                <w:sz w:val="14"/>
                <w:szCs w:val="14"/>
              </w:rPr>
              <w:t>bajo protesta de decir verdad</w:t>
            </w:r>
            <w:r w:rsidRPr="009E1850">
              <w:rPr>
                <w:rFonts w:ascii="Century Gothic" w:hAnsi="Century Gothic"/>
                <w:sz w:val="14"/>
                <w:szCs w:val="14"/>
              </w:rPr>
              <w:t xml:space="preserve">, que por sí mismo o a través de interpósita persona, se abstendrán de adoptar conductas, para que los servidores públicos de la entidad induzcan o alteren las evaluaciones de las propuestas, el resultado del procedimiento u otros aspectos que otorguen condiciones ventajosas con relación a los demás licitantes, o bien entregar debidamente requisitado el formato establecido en el </w:t>
            </w:r>
            <w:r w:rsidRPr="009E1850">
              <w:rPr>
                <w:rFonts w:ascii="Century Gothic" w:hAnsi="Century Gothic"/>
                <w:b/>
                <w:i/>
                <w:sz w:val="14"/>
                <w:szCs w:val="14"/>
              </w:rPr>
              <w:t>ANEXO No. 5 (Requisito Obligatorio).</w:t>
            </w:r>
          </w:p>
        </w:tc>
        <w:tc>
          <w:tcPr>
            <w:tcW w:w="709" w:type="dxa"/>
            <w:tcBorders>
              <w:top w:val="single" w:sz="4" w:space="0" w:color="auto"/>
              <w:left w:val="single" w:sz="4" w:space="0" w:color="auto"/>
              <w:bottom w:val="single" w:sz="4" w:space="0" w:color="auto"/>
              <w:right w:val="single" w:sz="4" w:space="0" w:color="auto"/>
            </w:tcBorders>
          </w:tcPr>
          <w:p w:rsidR="00B81F7C" w:rsidRPr="009E1850" w:rsidRDefault="00B81F7C" w:rsidP="00F61757">
            <w:pPr>
              <w:widowControl/>
              <w:snapToGrid w:val="0"/>
              <w:jc w:val="both"/>
              <w:rPr>
                <w:rFonts w:ascii="Century Gothic" w:hAnsi="Century Gothic"/>
                <w:sz w:val="16"/>
                <w:szCs w:val="16"/>
                <w:lang w:eastAsia="es-MX"/>
              </w:rPr>
            </w:pPr>
          </w:p>
        </w:tc>
        <w:tc>
          <w:tcPr>
            <w:tcW w:w="702" w:type="dxa"/>
            <w:tcBorders>
              <w:top w:val="single" w:sz="4" w:space="0" w:color="auto"/>
              <w:left w:val="single" w:sz="4" w:space="0" w:color="auto"/>
              <w:bottom w:val="single" w:sz="4" w:space="0" w:color="auto"/>
              <w:right w:val="single" w:sz="4" w:space="0" w:color="auto"/>
            </w:tcBorders>
          </w:tcPr>
          <w:p w:rsidR="00B81F7C" w:rsidRPr="009E1850" w:rsidRDefault="00B81F7C" w:rsidP="00F61757">
            <w:pPr>
              <w:widowControl/>
              <w:snapToGrid w:val="0"/>
              <w:jc w:val="both"/>
              <w:rPr>
                <w:rFonts w:ascii="Century Gothic" w:hAnsi="Century Gothic"/>
                <w:sz w:val="16"/>
                <w:szCs w:val="16"/>
                <w:lang w:eastAsia="es-MX"/>
              </w:rPr>
            </w:pPr>
          </w:p>
        </w:tc>
      </w:tr>
      <w:tr w:rsidR="009E1850" w:rsidRPr="009E1850" w:rsidTr="0091318E">
        <w:trPr>
          <w:gridAfter w:val="1"/>
          <w:wAfter w:w="23" w:type="dxa"/>
          <w:jc w:val="center"/>
        </w:trPr>
        <w:tc>
          <w:tcPr>
            <w:tcW w:w="545" w:type="dxa"/>
            <w:tcBorders>
              <w:top w:val="single" w:sz="4" w:space="0" w:color="auto"/>
              <w:left w:val="single" w:sz="4" w:space="0" w:color="auto"/>
              <w:bottom w:val="single" w:sz="4" w:space="0" w:color="auto"/>
              <w:right w:val="single" w:sz="4" w:space="0" w:color="auto"/>
            </w:tcBorders>
          </w:tcPr>
          <w:p w:rsidR="00B81F7C" w:rsidRPr="009E1850" w:rsidRDefault="001D4F8F" w:rsidP="00F61757">
            <w:pPr>
              <w:widowControl/>
              <w:snapToGrid w:val="0"/>
              <w:jc w:val="both"/>
              <w:rPr>
                <w:rFonts w:ascii="Century Gothic" w:hAnsi="Century Gothic"/>
                <w:sz w:val="14"/>
                <w:szCs w:val="14"/>
                <w:lang w:eastAsia="es-MX"/>
              </w:rPr>
            </w:pPr>
            <w:r w:rsidRPr="009E1850">
              <w:rPr>
                <w:rFonts w:ascii="Century Gothic" w:hAnsi="Century Gothic"/>
                <w:sz w:val="14"/>
                <w:szCs w:val="14"/>
                <w:lang w:eastAsia="es-MX"/>
              </w:rPr>
              <w:t>2.5.4</w:t>
            </w:r>
          </w:p>
        </w:tc>
        <w:tc>
          <w:tcPr>
            <w:tcW w:w="7955" w:type="dxa"/>
            <w:tcBorders>
              <w:top w:val="single" w:sz="4" w:space="0" w:color="auto"/>
              <w:left w:val="single" w:sz="4" w:space="0" w:color="auto"/>
              <w:bottom w:val="single" w:sz="4" w:space="0" w:color="auto"/>
              <w:right w:val="single" w:sz="4" w:space="0" w:color="auto"/>
            </w:tcBorders>
            <w:hideMark/>
          </w:tcPr>
          <w:p w:rsidR="00B81F7C" w:rsidRPr="009E1850" w:rsidRDefault="00B81F7C" w:rsidP="00F61757">
            <w:pPr>
              <w:widowControl/>
              <w:tabs>
                <w:tab w:val="left" w:pos="993"/>
              </w:tabs>
              <w:snapToGrid w:val="0"/>
              <w:jc w:val="both"/>
              <w:rPr>
                <w:rFonts w:ascii="Century Gothic" w:hAnsi="Century Gothic"/>
                <w:sz w:val="14"/>
                <w:szCs w:val="14"/>
                <w:lang w:eastAsia="es-MX"/>
              </w:rPr>
            </w:pPr>
            <w:r w:rsidRPr="009E1850">
              <w:rPr>
                <w:rFonts w:ascii="Century Gothic" w:hAnsi="Century Gothic"/>
                <w:b/>
                <w:sz w:val="14"/>
                <w:szCs w:val="14"/>
              </w:rPr>
              <w:t xml:space="preserve">NACIONALIDAD MEXICANA: </w:t>
            </w:r>
            <w:r w:rsidRPr="009E1850">
              <w:rPr>
                <w:rFonts w:ascii="Century Gothic" w:hAnsi="Century Gothic"/>
                <w:sz w:val="14"/>
                <w:szCs w:val="14"/>
              </w:rPr>
              <w:t xml:space="preserve">Presentar escrito en el que el licitante manifieste, </w:t>
            </w:r>
            <w:r w:rsidRPr="009E1850">
              <w:rPr>
                <w:rFonts w:ascii="Century Gothic" w:hAnsi="Century Gothic"/>
                <w:b/>
                <w:sz w:val="14"/>
                <w:szCs w:val="14"/>
              </w:rPr>
              <w:t>bajo protesta de decir verdad</w:t>
            </w:r>
            <w:r w:rsidRPr="009E1850">
              <w:rPr>
                <w:rFonts w:ascii="Century Gothic" w:hAnsi="Century Gothic"/>
                <w:sz w:val="14"/>
                <w:szCs w:val="14"/>
              </w:rPr>
              <w:t xml:space="preserve">, ser de nacionalidad mexicana, o bien entregar debidamente requisitado el formato establecido en el </w:t>
            </w:r>
            <w:r w:rsidRPr="009E1850">
              <w:rPr>
                <w:rFonts w:ascii="Century Gothic" w:hAnsi="Century Gothic"/>
                <w:b/>
                <w:i/>
                <w:sz w:val="14"/>
                <w:szCs w:val="14"/>
              </w:rPr>
              <w:t xml:space="preserve">ANEXO No. 6. </w:t>
            </w:r>
            <w:r w:rsidRPr="009E1850">
              <w:rPr>
                <w:rFonts w:ascii="Century Gothic" w:hAnsi="Century Gothic"/>
                <w:b/>
                <w:sz w:val="14"/>
                <w:szCs w:val="14"/>
              </w:rPr>
              <w:t>Tratándose de Persona Física deberá indicarse la nacionalidad de quien lo suscribe, señalando su nombre completo, para el caso de Persona Moral, el representante deberá señalar la nacionalidad de su representada (la empresa).</w:t>
            </w:r>
            <w:r w:rsidRPr="009E1850">
              <w:rPr>
                <w:rFonts w:ascii="Century Gothic" w:hAnsi="Century Gothic"/>
                <w:b/>
                <w:i/>
                <w:sz w:val="14"/>
                <w:szCs w:val="14"/>
              </w:rPr>
              <w:t xml:space="preserve"> (Requisito Obligatorio)</w:t>
            </w:r>
            <w:r w:rsidRPr="009E1850">
              <w:rPr>
                <w:rFonts w:ascii="Century Gothic" w:hAnsi="Century Gothic"/>
                <w:sz w:val="14"/>
                <w:szCs w:val="14"/>
              </w:rPr>
              <w:t>.</w:t>
            </w:r>
          </w:p>
        </w:tc>
        <w:tc>
          <w:tcPr>
            <w:tcW w:w="709" w:type="dxa"/>
            <w:tcBorders>
              <w:top w:val="single" w:sz="4" w:space="0" w:color="auto"/>
              <w:left w:val="single" w:sz="4" w:space="0" w:color="auto"/>
              <w:bottom w:val="single" w:sz="4" w:space="0" w:color="auto"/>
              <w:right w:val="single" w:sz="4" w:space="0" w:color="auto"/>
            </w:tcBorders>
          </w:tcPr>
          <w:p w:rsidR="00B81F7C" w:rsidRPr="009E1850" w:rsidRDefault="00B81F7C" w:rsidP="00F61757">
            <w:pPr>
              <w:widowControl/>
              <w:snapToGrid w:val="0"/>
              <w:jc w:val="both"/>
              <w:rPr>
                <w:rFonts w:ascii="Century Gothic" w:hAnsi="Century Gothic"/>
                <w:sz w:val="16"/>
                <w:szCs w:val="16"/>
                <w:lang w:eastAsia="es-MX"/>
              </w:rPr>
            </w:pPr>
          </w:p>
        </w:tc>
        <w:tc>
          <w:tcPr>
            <w:tcW w:w="702" w:type="dxa"/>
            <w:tcBorders>
              <w:top w:val="single" w:sz="4" w:space="0" w:color="auto"/>
              <w:left w:val="single" w:sz="4" w:space="0" w:color="auto"/>
              <w:bottom w:val="single" w:sz="4" w:space="0" w:color="auto"/>
              <w:right w:val="single" w:sz="4" w:space="0" w:color="auto"/>
            </w:tcBorders>
          </w:tcPr>
          <w:p w:rsidR="00B81F7C" w:rsidRPr="009E1850" w:rsidRDefault="00B81F7C" w:rsidP="00F61757">
            <w:pPr>
              <w:widowControl/>
              <w:snapToGrid w:val="0"/>
              <w:jc w:val="both"/>
              <w:rPr>
                <w:rFonts w:ascii="Century Gothic" w:hAnsi="Century Gothic"/>
                <w:sz w:val="16"/>
                <w:szCs w:val="16"/>
                <w:lang w:eastAsia="es-MX"/>
              </w:rPr>
            </w:pPr>
          </w:p>
        </w:tc>
      </w:tr>
      <w:tr w:rsidR="009E1850" w:rsidRPr="009E1850" w:rsidTr="0091318E">
        <w:trPr>
          <w:gridAfter w:val="1"/>
          <w:wAfter w:w="23" w:type="dxa"/>
          <w:jc w:val="center"/>
        </w:trPr>
        <w:tc>
          <w:tcPr>
            <w:tcW w:w="545" w:type="dxa"/>
            <w:tcBorders>
              <w:top w:val="single" w:sz="4" w:space="0" w:color="auto"/>
              <w:left w:val="single" w:sz="4" w:space="0" w:color="auto"/>
              <w:bottom w:val="single" w:sz="4" w:space="0" w:color="auto"/>
              <w:right w:val="single" w:sz="4" w:space="0" w:color="auto"/>
            </w:tcBorders>
          </w:tcPr>
          <w:p w:rsidR="00B81F7C" w:rsidRPr="009E1850" w:rsidRDefault="001D4F8F" w:rsidP="00F61757">
            <w:pPr>
              <w:widowControl/>
              <w:snapToGrid w:val="0"/>
              <w:jc w:val="both"/>
              <w:rPr>
                <w:rFonts w:ascii="Century Gothic" w:hAnsi="Century Gothic"/>
                <w:sz w:val="14"/>
                <w:szCs w:val="14"/>
                <w:lang w:eastAsia="es-MX"/>
              </w:rPr>
            </w:pPr>
            <w:r w:rsidRPr="009E1850">
              <w:rPr>
                <w:rFonts w:ascii="Century Gothic" w:hAnsi="Century Gothic"/>
                <w:sz w:val="14"/>
                <w:szCs w:val="14"/>
                <w:lang w:eastAsia="es-MX"/>
              </w:rPr>
              <w:t>2.5.5</w:t>
            </w:r>
          </w:p>
        </w:tc>
        <w:tc>
          <w:tcPr>
            <w:tcW w:w="7955" w:type="dxa"/>
            <w:tcBorders>
              <w:top w:val="single" w:sz="4" w:space="0" w:color="auto"/>
              <w:left w:val="single" w:sz="4" w:space="0" w:color="auto"/>
              <w:bottom w:val="single" w:sz="4" w:space="0" w:color="auto"/>
              <w:right w:val="single" w:sz="4" w:space="0" w:color="auto"/>
            </w:tcBorders>
            <w:hideMark/>
          </w:tcPr>
          <w:p w:rsidR="00B81F7C" w:rsidRPr="009E1850" w:rsidRDefault="00B81F7C" w:rsidP="00F61757">
            <w:pPr>
              <w:widowControl/>
              <w:tabs>
                <w:tab w:val="left" w:pos="993"/>
              </w:tabs>
              <w:snapToGrid w:val="0"/>
              <w:jc w:val="both"/>
              <w:rPr>
                <w:rFonts w:ascii="Century Gothic" w:hAnsi="Century Gothic"/>
                <w:sz w:val="14"/>
                <w:szCs w:val="14"/>
                <w:lang w:eastAsia="es-MX"/>
              </w:rPr>
            </w:pPr>
            <w:r w:rsidRPr="009E1850">
              <w:rPr>
                <w:rFonts w:ascii="Century Gothic" w:hAnsi="Century Gothic"/>
                <w:b/>
                <w:snapToGrid/>
                <w:sz w:val="14"/>
                <w:szCs w:val="14"/>
              </w:rPr>
              <w:t xml:space="preserve">ESTRATIFICACIÓN DE MIPYMES: </w:t>
            </w:r>
            <w:r w:rsidRPr="009E1850">
              <w:rPr>
                <w:rFonts w:ascii="Century Gothic" w:hAnsi="Century Gothic"/>
                <w:snapToGrid/>
                <w:sz w:val="14"/>
                <w:szCs w:val="14"/>
              </w:rPr>
              <w:t xml:space="preserve">Entregar debidamente requisitado el formato de Manifestación </w:t>
            </w:r>
            <w:r w:rsidRPr="009E1850">
              <w:rPr>
                <w:rFonts w:ascii="Century Gothic" w:hAnsi="Century Gothic"/>
                <w:b/>
                <w:snapToGrid/>
                <w:sz w:val="14"/>
                <w:szCs w:val="14"/>
              </w:rPr>
              <w:t>bajo protesta de decir verdad</w:t>
            </w:r>
            <w:r w:rsidRPr="009E1850">
              <w:rPr>
                <w:rFonts w:ascii="Century Gothic" w:hAnsi="Century Gothic"/>
                <w:snapToGrid/>
                <w:sz w:val="14"/>
                <w:szCs w:val="14"/>
              </w:rPr>
              <w:t xml:space="preserve">, señalando la Estratificación de micro, pequeñas y medianas empresas nacionales (MIPYMES) que le corresponda, a que se refiere al </w:t>
            </w:r>
            <w:r w:rsidRPr="009E1850">
              <w:rPr>
                <w:rFonts w:ascii="Century Gothic" w:hAnsi="Century Gothic"/>
                <w:b/>
                <w:snapToGrid/>
                <w:sz w:val="14"/>
                <w:szCs w:val="14"/>
              </w:rPr>
              <w:t xml:space="preserve">ANEXO No. 7. </w:t>
            </w:r>
            <w:r w:rsidRPr="009E1850">
              <w:rPr>
                <w:rFonts w:ascii="Century Gothic" w:hAnsi="Century Gothic"/>
                <w:sz w:val="14"/>
                <w:szCs w:val="14"/>
              </w:rPr>
              <w:t>En caso de no encontrarse en esta Estratificación o se Persona Física, deberá presentar escrito libre donde así lo manifieste. (Requisito Obligatorio)</w:t>
            </w:r>
          </w:p>
        </w:tc>
        <w:tc>
          <w:tcPr>
            <w:tcW w:w="709" w:type="dxa"/>
            <w:tcBorders>
              <w:top w:val="single" w:sz="4" w:space="0" w:color="auto"/>
              <w:left w:val="single" w:sz="4" w:space="0" w:color="auto"/>
              <w:bottom w:val="single" w:sz="4" w:space="0" w:color="auto"/>
              <w:right w:val="single" w:sz="4" w:space="0" w:color="auto"/>
            </w:tcBorders>
          </w:tcPr>
          <w:p w:rsidR="00B81F7C" w:rsidRPr="009E1850" w:rsidRDefault="00B81F7C" w:rsidP="00F61757">
            <w:pPr>
              <w:widowControl/>
              <w:snapToGrid w:val="0"/>
              <w:jc w:val="both"/>
              <w:rPr>
                <w:rFonts w:ascii="Century Gothic" w:hAnsi="Century Gothic"/>
                <w:sz w:val="16"/>
                <w:szCs w:val="16"/>
                <w:lang w:eastAsia="es-MX"/>
              </w:rPr>
            </w:pPr>
          </w:p>
        </w:tc>
        <w:tc>
          <w:tcPr>
            <w:tcW w:w="702" w:type="dxa"/>
            <w:tcBorders>
              <w:top w:val="single" w:sz="4" w:space="0" w:color="auto"/>
              <w:left w:val="single" w:sz="4" w:space="0" w:color="auto"/>
              <w:bottom w:val="single" w:sz="4" w:space="0" w:color="auto"/>
              <w:right w:val="single" w:sz="4" w:space="0" w:color="auto"/>
            </w:tcBorders>
          </w:tcPr>
          <w:p w:rsidR="00B81F7C" w:rsidRPr="009E1850" w:rsidRDefault="00B81F7C" w:rsidP="00F61757">
            <w:pPr>
              <w:widowControl/>
              <w:snapToGrid w:val="0"/>
              <w:jc w:val="both"/>
              <w:rPr>
                <w:rFonts w:ascii="Century Gothic" w:hAnsi="Century Gothic"/>
                <w:sz w:val="16"/>
                <w:szCs w:val="16"/>
                <w:lang w:eastAsia="es-MX"/>
              </w:rPr>
            </w:pPr>
          </w:p>
        </w:tc>
      </w:tr>
      <w:tr w:rsidR="009E1850" w:rsidRPr="009E1850" w:rsidTr="0091318E">
        <w:trPr>
          <w:gridAfter w:val="1"/>
          <w:wAfter w:w="23" w:type="dxa"/>
          <w:jc w:val="center"/>
        </w:trPr>
        <w:tc>
          <w:tcPr>
            <w:tcW w:w="545" w:type="dxa"/>
            <w:tcBorders>
              <w:top w:val="single" w:sz="4" w:space="0" w:color="auto"/>
              <w:left w:val="single" w:sz="4" w:space="0" w:color="auto"/>
              <w:bottom w:val="single" w:sz="4" w:space="0" w:color="auto"/>
              <w:right w:val="single" w:sz="4" w:space="0" w:color="auto"/>
            </w:tcBorders>
            <w:shd w:val="clear" w:color="auto" w:fill="C0C0C0"/>
          </w:tcPr>
          <w:p w:rsidR="00B81F7C" w:rsidRPr="009E1850" w:rsidRDefault="00B81F7C" w:rsidP="00F61757">
            <w:pPr>
              <w:widowControl/>
              <w:snapToGrid w:val="0"/>
              <w:jc w:val="both"/>
              <w:rPr>
                <w:rFonts w:ascii="Century Gothic" w:hAnsi="Century Gothic"/>
                <w:sz w:val="14"/>
                <w:szCs w:val="14"/>
                <w:lang w:eastAsia="es-MX"/>
              </w:rPr>
            </w:pPr>
          </w:p>
        </w:tc>
        <w:tc>
          <w:tcPr>
            <w:tcW w:w="7955" w:type="dxa"/>
            <w:tcBorders>
              <w:top w:val="single" w:sz="4" w:space="0" w:color="auto"/>
              <w:left w:val="single" w:sz="4" w:space="0" w:color="auto"/>
              <w:bottom w:val="single" w:sz="4" w:space="0" w:color="auto"/>
              <w:right w:val="single" w:sz="4" w:space="0" w:color="auto"/>
            </w:tcBorders>
            <w:shd w:val="clear" w:color="auto" w:fill="C0C0C0"/>
          </w:tcPr>
          <w:p w:rsidR="00B81F7C" w:rsidRPr="009E1850" w:rsidRDefault="00B81F7C" w:rsidP="00F61757">
            <w:pPr>
              <w:widowControl/>
              <w:jc w:val="both"/>
              <w:rPr>
                <w:rFonts w:ascii="Century Gothic" w:hAnsi="Century Gothic"/>
                <w:b/>
                <w:sz w:val="16"/>
                <w:szCs w:val="16"/>
                <w:lang w:eastAsia="es-MX"/>
              </w:rPr>
            </w:pPr>
            <w:r w:rsidRPr="009E1850">
              <w:rPr>
                <w:rFonts w:ascii="Century Gothic" w:hAnsi="Century Gothic"/>
                <w:b/>
                <w:sz w:val="16"/>
                <w:szCs w:val="16"/>
                <w:lang w:eastAsia="es-MX"/>
              </w:rPr>
              <w:t>PROPUESTA TÉCNICA</w:t>
            </w:r>
          </w:p>
        </w:tc>
        <w:tc>
          <w:tcPr>
            <w:tcW w:w="709" w:type="dxa"/>
            <w:tcBorders>
              <w:top w:val="single" w:sz="4" w:space="0" w:color="auto"/>
              <w:left w:val="single" w:sz="4" w:space="0" w:color="auto"/>
              <w:bottom w:val="single" w:sz="4" w:space="0" w:color="auto"/>
              <w:right w:val="single" w:sz="4" w:space="0" w:color="auto"/>
            </w:tcBorders>
            <w:shd w:val="clear" w:color="auto" w:fill="C0C0C0"/>
            <w:hideMark/>
          </w:tcPr>
          <w:p w:rsidR="00B81F7C" w:rsidRPr="009E1850" w:rsidRDefault="00B81F7C" w:rsidP="00F61757">
            <w:pPr>
              <w:widowControl/>
              <w:snapToGrid w:val="0"/>
              <w:jc w:val="center"/>
              <w:rPr>
                <w:rFonts w:ascii="Century Gothic" w:hAnsi="Century Gothic"/>
                <w:b/>
                <w:sz w:val="16"/>
                <w:szCs w:val="16"/>
                <w:lang w:eastAsia="es-MX"/>
              </w:rPr>
            </w:pPr>
            <w:r w:rsidRPr="009E1850">
              <w:rPr>
                <w:rFonts w:ascii="Century Gothic" w:hAnsi="Century Gothic"/>
                <w:b/>
                <w:sz w:val="16"/>
                <w:szCs w:val="16"/>
                <w:lang w:eastAsia="es-MX"/>
              </w:rPr>
              <w:t>Si</w:t>
            </w:r>
          </w:p>
        </w:tc>
        <w:tc>
          <w:tcPr>
            <w:tcW w:w="702" w:type="dxa"/>
            <w:tcBorders>
              <w:top w:val="single" w:sz="4" w:space="0" w:color="auto"/>
              <w:left w:val="single" w:sz="4" w:space="0" w:color="auto"/>
              <w:bottom w:val="single" w:sz="4" w:space="0" w:color="auto"/>
              <w:right w:val="single" w:sz="4" w:space="0" w:color="auto"/>
            </w:tcBorders>
            <w:shd w:val="clear" w:color="auto" w:fill="C0C0C0"/>
            <w:hideMark/>
          </w:tcPr>
          <w:p w:rsidR="00B81F7C" w:rsidRPr="009E1850" w:rsidRDefault="00B81F7C" w:rsidP="00F61757">
            <w:pPr>
              <w:widowControl/>
              <w:snapToGrid w:val="0"/>
              <w:jc w:val="center"/>
              <w:rPr>
                <w:rFonts w:ascii="Century Gothic" w:hAnsi="Century Gothic"/>
                <w:b/>
                <w:sz w:val="16"/>
                <w:szCs w:val="16"/>
                <w:lang w:eastAsia="es-MX"/>
              </w:rPr>
            </w:pPr>
            <w:r w:rsidRPr="009E1850">
              <w:rPr>
                <w:rFonts w:ascii="Century Gothic" w:hAnsi="Century Gothic"/>
                <w:b/>
                <w:sz w:val="16"/>
                <w:szCs w:val="16"/>
                <w:lang w:eastAsia="es-MX"/>
              </w:rPr>
              <w:t>No</w:t>
            </w:r>
          </w:p>
        </w:tc>
      </w:tr>
      <w:tr w:rsidR="009E1850" w:rsidRPr="009E1850" w:rsidTr="0091318E">
        <w:trPr>
          <w:gridAfter w:val="1"/>
          <w:wAfter w:w="23" w:type="dxa"/>
          <w:jc w:val="center"/>
        </w:trPr>
        <w:tc>
          <w:tcPr>
            <w:tcW w:w="545" w:type="dxa"/>
            <w:tcBorders>
              <w:top w:val="single" w:sz="4" w:space="0" w:color="auto"/>
              <w:left w:val="single" w:sz="4" w:space="0" w:color="auto"/>
              <w:bottom w:val="single" w:sz="4" w:space="0" w:color="auto"/>
              <w:right w:val="single" w:sz="4" w:space="0" w:color="auto"/>
            </w:tcBorders>
          </w:tcPr>
          <w:p w:rsidR="00B81F7C" w:rsidRPr="009E1850" w:rsidRDefault="001D4F8F" w:rsidP="00F61757">
            <w:pPr>
              <w:widowControl/>
              <w:snapToGrid w:val="0"/>
              <w:jc w:val="both"/>
              <w:rPr>
                <w:rFonts w:ascii="Century Gothic" w:hAnsi="Century Gothic"/>
                <w:sz w:val="14"/>
                <w:szCs w:val="14"/>
                <w:lang w:eastAsia="es-MX"/>
              </w:rPr>
            </w:pPr>
            <w:r w:rsidRPr="009E1850">
              <w:rPr>
                <w:rFonts w:ascii="Century Gothic" w:hAnsi="Century Gothic"/>
                <w:sz w:val="14"/>
                <w:szCs w:val="14"/>
                <w:lang w:eastAsia="es-MX"/>
              </w:rPr>
              <w:t>2.5.6</w:t>
            </w:r>
          </w:p>
        </w:tc>
        <w:tc>
          <w:tcPr>
            <w:tcW w:w="7955" w:type="dxa"/>
            <w:tcBorders>
              <w:top w:val="single" w:sz="4" w:space="0" w:color="auto"/>
              <w:left w:val="single" w:sz="4" w:space="0" w:color="auto"/>
              <w:bottom w:val="single" w:sz="4" w:space="0" w:color="auto"/>
              <w:right w:val="single" w:sz="4" w:space="0" w:color="auto"/>
            </w:tcBorders>
            <w:hideMark/>
          </w:tcPr>
          <w:p w:rsidR="00B81F7C" w:rsidRPr="009E1850" w:rsidRDefault="00B81F7C" w:rsidP="00F61757">
            <w:pPr>
              <w:widowControl/>
              <w:tabs>
                <w:tab w:val="left" w:pos="1134"/>
              </w:tabs>
              <w:snapToGrid w:val="0"/>
              <w:jc w:val="both"/>
              <w:rPr>
                <w:rFonts w:ascii="Century Gothic" w:hAnsi="Century Gothic"/>
                <w:sz w:val="14"/>
                <w:szCs w:val="14"/>
                <w:lang w:eastAsia="es-MX"/>
              </w:rPr>
            </w:pPr>
            <w:r w:rsidRPr="009E1850">
              <w:rPr>
                <w:rFonts w:ascii="Century Gothic" w:hAnsi="Century Gothic"/>
                <w:b/>
                <w:sz w:val="14"/>
                <w:szCs w:val="14"/>
                <w:lang w:eastAsia="es-MX"/>
              </w:rPr>
              <w:t xml:space="preserve">ANEXO TÉCNICO: </w:t>
            </w:r>
            <w:r w:rsidRPr="009E1850">
              <w:rPr>
                <w:rFonts w:ascii="Century Gothic" w:hAnsi="Century Gothic"/>
                <w:sz w:val="14"/>
                <w:szCs w:val="14"/>
                <w:lang w:eastAsia="es-MX"/>
              </w:rPr>
              <w:t>Los licitantes deberán</w:t>
            </w:r>
            <w:r w:rsidRPr="009E1850">
              <w:rPr>
                <w:rFonts w:ascii="Century Gothic" w:hAnsi="Century Gothic"/>
                <w:b/>
                <w:sz w:val="14"/>
                <w:szCs w:val="14"/>
                <w:lang w:eastAsia="es-MX"/>
              </w:rPr>
              <w:t xml:space="preserve"> </w:t>
            </w:r>
            <w:r w:rsidRPr="009E1850">
              <w:rPr>
                <w:rFonts w:ascii="Century Gothic" w:hAnsi="Century Gothic"/>
                <w:sz w:val="14"/>
                <w:szCs w:val="14"/>
                <w:lang w:eastAsia="es-MX"/>
              </w:rPr>
              <w:t xml:space="preserve">adjuntar debidamente transcrito el </w:t>
            </w:r>
            <w:r w:rsidRPr="009E1850">
              <w:rPr>
                <w:rFonts w:ascii="Century Gothic" w:hAnsi="Century Gothic"/>
                <w:b/>
                <w:sz w:val="14"/>
                <w:szCs w:val="14"/>
                <w:lang w:eastAsia="es-MX"/>
              </w:rPr>
              <w:t xml:space="preserve">ANEXO No. 1, </w:t>
            </w:r>
            <w:r w:rsidRPr="009E1850">
              <w:rPr>
                <w:rFonts w:ascii="Century Gothic" w:hAnsi="Century Gothic"/>
                <w:sz w:val="14"/>
                <w:szCs w:val="14"/>
                <w:lang w:eastAsia="es-MX"/>
              </w:rPr>
              <w:t>de la presente convocatoria, establecido como Anexo Técnico, mediante el cual se comprometen a brindar el servicio conforme a las características y especificaciones solicitadas (Requisito Obligatorio).</w:t>
            </w:r>
          </w:p>
        </w:tc>
        <w:tc>
          <w:tcPr>
            <w:tcW w:w="709" w:type="dxa"/>
            <w:tcBorders>
              <w:top w:val="single" w:sz="4" w:space="0" w:color="auto"/>
              <w:left w:val="single" w:sz="4" w:space="0" w:color="auto"/>
              <w:bottom w:val="single" w:sz="4" w:space="0" w:color="auto"/>
              <w:right w:val="single" w:sz="4" w:space="0" w:color="auto"/>
            </w:tcBorders>
          </w:tcPr>
          <w:p w:rsidR="00B81F7C" w:rsidRPr="009E1850" w:rsidRDefault="00B81F7C" w:rsidP="00F61757">
            <w:pPr>
              <w:widowControl/>
              <w:snapToGrid w:val="0"/>
              <w:jc w:val="both"/>
              <w:rPr>
                <w:rFonts w:ascii="Century Gothic" w:hAnsi="Century Gothic"/>
                <w:sz w:val="16"/>
                <w:szCs w:val="16"/>
                <w:lang w:eastAsia="es-MX"/>
              </w:rPr>
            </w:pPr>
          </w:p>
        </w:tc>
        <w:tc>
          <w:tcPr>
            <w:tcW w:w="702" w:type="dxa"/>
            <w:tcBorders>
              <w:top w:val="single" w:sz="4" w:space="0" w:color="auto"/>
              <w:left w:val="single" w:sz="4" w:space="0" w:color="auto"/>
              <w:bottom w:val="single" w:sz="4" w:space="0" w:color="auto"/>
              <w:right w:val="single" w:sz="4" w:space="0" w:color="auto"/>
            </w:tcBorders>
          </w:tcPr>
          <w:p w:rsidR="00B81F7C" w:rsidRPr="009E1850" w:rsidRDefault="00B81F7C" w:rsidP="00F61757">
            <w:pPr>
              <w:widowControl/>
              <w:snapToGrid w:val="0"/>
              <w:jc w:val="both"/>
              <w:rPr>
                <w:rFonts w:ascii="Century Gothic" w:hAnsi="Century Gothic"/>
                <w:sz w:val="16"/>
                <w:szCs w:val="16"/>
                <w:lang w:eastAsia="es-MX"/>
              </w:rPr>
            </w:pPr>
          </w:p>
        </w:tc>
      </w:tr>
      <w:tr w:rsidR="009E1850" w:rsidRPr="009E1850" w:rsidTr="0091318E">
        <w:trPr>
          <w:gridAfter w:val="1"/>
          <w:wAfter w:w="23" w:type="dxa"/>
          <w:jc w:val="center"/>
        </w:trPr>
        <w:tc>
          <w:tcPr>
            <w:tcW w:w="545" w:type="dxa"/>
            <w:tcBorders>
              <w:top w:val="single" w:sz="4" w:space="0" w:color="auto"/>
              <w:left w:val="single" w:sz="4" w:space="0" w:color="auto"/>
              <w:bottom w:val="single" w:sz="4" w:space="0" w:color="auto"/>
              <w:right w:val="single" w:sz="4" w:space="0" w:color="auto"/>
            </w:tcBorders>
          </w:tcPr>
          <w:p w:rsidR="001D4F8F" w:rsidRPr="009E1850" w:rsidRDefault="001D4F8F" w:rsidP="00446377">
            <w:pPr>
              <w:widowControl/>
              <w:snapToGrid w:val="0"/>
              <w:jc w:val="both"/>
              <w:rPr>
                <w:rFonts w:ascii="Century Gothic" w:hAnsi="Century Gothic"/>
                <w:sz w:val="14"/>
                <w:szCs w:val="14"/>
                <w:lang w:eastAsia="es-MX"/>
              </w:rPr>
            </w:pPr>
            <w:r w:rsidRPr="009E1850">
              <w:rPr>
                <w:rFonts w:ascii="Century Gothic" w:hAnsi="Century Gothic"/>
                <w:sz w:val="14"/>
                <w:szCs w:val="14"/>
                <w:lang w:eastAsia="es-MX"/>
              </w:rPr>
              <w:t>2.5.</w:t>
            </w:r>
            <w:r w:rsidR="00CA08F6" w:rsidRPr="009E1850">
              <w:rPr>
                <w:rFonts w:ascii="Century Gothic" w:hAnsi="Century Gothic"/>
                <w:sz w:val="14"/>
                <w:szCs w:val="14"/>
                <w:lang w:eastAsia="es-MX"/>
              </w:rPr>
              <w:t>7</w:t>
            </w:r>
          </w:p>
        </w:tc>
        <w:tc>
          <w:tcPr>
            <w:tcW w:w="7955" w:type="dxa"/>
            <w:tcBorders>
              <w:top w:val="single" w:sz="4" w:space="0" w:color="auto"/>
              <w:left w:val="single" w:sz="4" w:space="0" w:color="auto"/>
              <w:bottom w:val="single" w:sz="4" w:space="0" w:color="auto"/>
              <w:right w:val="single" w:sz="4" w:space="0" w:color="auto"/>
            </w:tcBorders>
          </w:tcPr>
          <w:p w:rsidR="001D4F8F" w:rsidRPr="009E1850" w:rsidRDefault="001D4F8F" w:rsidP="001D4F8F">
            <w:pPr>
              <w:pStyle w:val="Prrafodelista"/>
              <w:widowControl w:val="0"/>
              <w:spacing w:after="120"/>
              <w:ind w:left="0"/>
              <w:jc w:val="both"/>
              <w:rPr>
                <w:rFonts w:ascii="Century Gothic" w:hAnsi="Century Gothic"/>
                <w:b/>
                <w:color w:val="auto"/>
                <w:sz w:val="14"/>
                <w:szCs w:val="14"/>
              </w:rPr>
            </w:pPr>
            <w:r w:rsidRPr="009E1850">
              <w:rPr>
                <w:rFonts w:ascii="Century Gothic" w:hAnsi="Century Gothic"/>
                <w:b/>
                <w:color w:val="auto"/>
                <w:sz w:val="14"/>
                <w:szCs w:val="14"/>
              </w:rPr>
              <w:t>EXPERIENCIA</w:t>
            </w:r>
            <w:r w:rsidRPr="009E1850">
              <w:rPr>
                <w:rFonts w:ascii="Century Gothic" w:hAnsi="Century Gothic"/>
                <w:b/>
                <w:snapToGrid w:val="0"/>
                <w:color w:val="auto"/>
                <w:sz w:val="14"/>
                <w:szCs w:val="14"/>
              </w:rPr>
              <w:t xml:space="preserve">. </w:t>
            </w:r>
            <w:r w:rsidRPr="009E1850">
              <w:rPr>
                <w:rFonts w:ascii="Century Gothic" w:hAnsi="Century Gothic"/>
                <w:snapToGrid w:val="0"/>
                <w:color w:val="auto"/>
                <w:sz w:val="14"/>
                <w:szCs w:val="14"/>
              </w:rPr>
              <w:t>Dos contratos terminados y con carta de terminación en tiempo y forma o cancelación de fianza de los trabajos realizados; así como cada persona en su categoría</w:t>
            </w:r>
            <w:r w:rsidRPr="009E1850">
              <w:rPr>
                <w:rFonts w:ascii="Century Gothic" w:hAnsi="Century Gothic"/>
                <w:b/>
                <w:snapToGrid w:val="0"/>
                <w:color w:val="auto"/>
                <w:sz w:val="14"/>
                <w:szCs w:val="14"/>
              </w:rPr>
              <w:t xml:space="preserve"> </w:t>
            </w:r>
            <w:r w:rsidRPr="009E1850">
              <w:rPr>
                <w:rFonts w:ascii="Century Gothic" w:hAnsi="Century Gothic"/>
                <w:snapToGrid w:val="0"/>
                <w:color w:val="auto"/>
                <w:sz w:val="14"/>
                <w:szCs w:val="14"/>
              </w:rPr>
              <w:t xml:space="preserve">solicitados en el </w:t>
            </w:r>
            <w:r w:rsidRPr="009E1850">
              <w:rPr>
                <w:rFonts w:ascii="Century Gothic" w:hAnsi="Century Gothic"/>
                <w:b/>
                <w:snapToGrid w:val="0"/>
                <w:color w:val="auto"/>
                <w:sz w:val="14"/>
                <w:szCs w:val="14"/>
              </w:rPr>
              <w:t>punto 2.5.</w:t>
            </w:r>
            <w:r w:rsidR="000B75A4" w:rsidRPr="009E1850">
              <w:rPr>
                <w:rFonts w:ascii="Century Gothic" w:hAnsi="Century Gothic"/>
                <w:b/>
                <w:snapToGrid w:val="0"/>
                <w:color w:val="auto"/>
                <w:sz w:val="14"/>
                <w:szCs w:val="14"/>
              </w:rPr>
              <w:t>7</w:t>
            </w:r>
            <w:r w:rsidRPr="009E1850">
              <w:rPr>
                <w:rFonts w:ascii="Century Gothic" w:hAnsi="Century Gothic"/>
                <w:snapToGrid w:val="0"/>
                <w:color w:val="auto"/>
                <w:sz w:val="14"/>
                <w:szCs w:val="14"/>
              </w:rPr>
              <w:t xml:space="preserve">, donde el licitante así como el personal sugerido, acrediten que cuentan con por lo menos un año de experiencia en la prestación de servicios de staff a la producción televisiva y en la categoría respectivamente, así como en el </w:t>
            </w:r>
            <w:r w:rsidRPr="009E1850">
              <w:rPr>
                <w:rFonts w:ascii="Century Gothic" w:hAnsi="Century Gothic"/>
                <w:color w:val="auto"/>
                <w:sz w:val="14"/>
                <w:szCs w:val="14"/>
              </w:rPr>
              <w:t xml:space="preserve">manejo de equipos y cámaras en general y demás que se utilizan en la producción televisiva. </w:t>
            </w:r>
            <w:r w:rsidRPr="009E1850">
              <w:rPr>
                <w:rFonts w:ascii="Century Gothic" w:hAnsi="Century Gothic"/>
                <w:b/>
                <w:i/>
                <w:color w:val="auto"/>
                <w:sz w:val="14"/>
                <w:szCs w:val="14"/>
              </w:rPr>
              <w:t>(La falta de entrega de este documento, no es motivo de descalificación).</w:t>
            </w:r>
          </w:p>
        </w:tc>
        <w:tc>
          <w:tcPr>
            <w:tcW w:w="709" w:type="dxa"/>
            <w:tcBorders>
              <w:top w:val="single" w:sz="4" w:space="0" w:color="auto"/>
              <w:left w:val="single" w:sz="4" w:space="0" w:color="auto"/>
              <w:bottom w:val="single" w:sz="4" w:space="0" w:color="auto"/>
              <w:right w:val="single" w:sz="4" w:space="0" w:color="auto"/>
            </w:tcBorders>
          </w:tcPr>
          <w:p w:rsidR="001D4F8F" w:rsidRPr="009E1850" w:rsidRDefault="001D4F8F" w:rsidP="00446377">
            <w:pPr>
              <w:widowControl/>
              <w:snapToGrid w:val="0"/>
              <w:jc w:val="both"/>
              <w:rPr>
                <w:rFonts w:ascii="Century Gothic" w:hAnsi="Century Gothic"/>
                <w:sz w:val="16"/>
                <w:szCs w:val="16"/>
                <w:lang w:eastAsia="es-MX"/>
              </w:rPr>
            </w:pPr>
          </w:p>
        </w:tc>
        <w:tc>
          <w:tcPr>
            <w:tcW w:w="702" w:type="dxa"/>
            <w:tcBorders>
              <w:top w:val="single" w:sz="4" w:space="0" w:color="auto"/>
              <w:left w:val="single" w:sz="4" w:space="0" w:color="auto"/>
              <w:bottom w:val="single" w:sz="4" w:space="0" w:color="auto"/>
              <w:right w:val="single" w:sz="4" w:space="0" w:color="auto"/>
            </w:tcBorders>
          </w:tcPr>
          <w:p w:rsidR="001D4F8F" w:rsidRPr="009E1850" w:rsidRDefault="001D4F8F" w:rsidP="00446377">
            <w:pPr>
              <w:widowControl/>
              <w:snapToGrid w:val="0"/>
              <w:jc w:val="both"/>
              <w:rPr>
                <w:rFonts w:ascii="Century Gothic" w:hAnsi="Century Gothic"/>
                <w:sz w:val="16"/>
                <w:szCs w:val="16"/>
                <w:lang w:eastAsia="es-MX"/>
              </w:rPr>
            </w:pPr>
          </w:p>
        </w:tc>
      </w:tr>
      <w:tr w:rsidR="009E1850" w:rsidRPr="009E1850" w:rsidTr="0091318E">
        <w:trPr>
          <w:gridAfter w:val="1"/>
          <w:wAfter w:w="23" w:type="dxa"/>
          <w:jc w:val="center"/>
        </w:trPr>
        <w:tc>
          <w:tcPr>
            <w:tcW w:w="545" w:type="dxa"/>
            <w:tcBorders>
              <w:top w:val="single" w:sz="4" w:space="0" w:color="auto"/>
              <w:left w:val="single" w:sz="4" w:space="0" w:color="auto"/>
              <w:bottom w:val="single" w:sz="4" w:space="0" w:color="auto"/>
              <w:right w:val="single" w:sz="4" w:space="0" w:color="auto"/>
            </w:tcBorders>
          </w:tcPr>
          <w:p w:rsidR="00B81F7C" w:rsidRPr="009E1850" w:rsidRDefault="001D4F8F" w:rsidP="00F61757">
            <w:pPr>
              <w:widowControl/>
              <w:snapToGrid w:val="0"/>
              <w:jc w:val="both"/>
              <w:rPr>
                <w:rFonts w:ascii="Century Gothic" w:hAnsi="Century Gothic"/>
                <w:sz w:val="14"/>
                <w:szCs w:val="14"/>
                <w:lang w:eastAsia="es-MX"/>
              </w:rPr>
            </w:pPr>
            <w:r w:rsidRPr="009E1850">
              <w:rPr>
                <w:rFonts w:ascii="Century Gothic" w:hAnsi="Century Gothic"/>
                <w:sz w:val="14"/>
                <w:szCs w:val="14"/>
                <w:lang w:eastAsia="es-MX"/>
              </w:rPr>
              <w:t>2.5.</w:t>
            </w:r>
            <w:r w:rsidR="00CA08F6" w:rsidRPr="009E1850">
              <w:rPr>
                <w:rFonts w:ascii="Century Gothic" w:hAnsi="Century Gothic"/>
                <w:sz w:val="14"/>
                <w:szCs w:val="14"/>
                <w:lang w:eastAsia="es-MX"/>
              </w:rPr>
              <w:t>8</w:t>
            </w:r>
          </w:p>
        </w:tc>
        <w:tc>
          <w:tcPr>
            <w:tcW w:w="7955" w:type="dxa"/>
            <w:tcBorders>
              <w:top w:val="single" w:sz="4" w:space="0" w:color="auto"/>
              <w:left w:val="single" w:sz="4" w:space="0" w:color="auto"/>
              <w:bottom w:val="single" w:sz="4" w:space="0" w:color="auto"/>
              <w:right w:val="single" w:sz="4" w:space="0" w:color="auto"/>
            </w:tcBorders>
            <w:hideMark/>
          </w:tcPr>
          <w:p w:rsidR="00B81F7C" w:rsidRPr="009E1850" w:rsidRDefault="00B81F7C" w:rsidP="00F61757">
            <w:pPr>
              <w:spacing w:after="120"/>
              <w:jc w:val="both"/>
              <w:rPr>
                <w:rFonts w:ascii="Century Gothic" w:hAnsi="Century Gothic"/>
                <w:sz w:val="14"/>
                <w:szCs w:val="14"/>
              </w:rPr>
            </w:pPr>
            <w:r w:rsidRPr="009E1850">
              <w:rPr>
                <w:rFonts w:ascii="Century Gothic" w:hAnsi="Century Gothic"/>
                <w:b/>
                <w:sz w:val="14"/>
                <w:szCs w:val="14"/>
              </w:rPr>
              <w:t xml:space="preserve">SITUACIÓN FISCAL: </w:t>
            </w:r>
            <w:r w:rsidRPr="009E1850">
              <w:rPr>
                <w:rFonts w:ascii="Century Gothic" w:hAnsi="Century Gothic"/>
                <w:sz w:val="14"/>
                <w:szCs w:val="14"/>
              </w:rPr>
              <w:t xml:space="preserve">Los licitantes deberán presentar escrito donde se establezca el compromiso de revisar en tiempo su situación fiscal, a efecto de que, de resultar ganador, esté en posibilidad de entregar a </w:t>
            </w:r>
            <w:r w:rsidR="0050361C" w:rsidRPr="009E1850">
              <w:rPr>
                <w:rFonts w:ascii="Century Gothic" w:hAnsi="Century Gothic"/>
                <w:b/>
                <w:sz w:val="14"/>
                <w:szCs w:val="14"/>
              </w:rPr>
              <w:t>Canal 22</w:t>
            </w:r>
            <w:r w:rsidRPr="009E1850">
              <w:rPr>
                <w:rFonts w:ascii="Century Gothic" w:hAnsi="Century Gothic"/>
                <w:sz w:val="14"/>
                <w:szCs w:val="14"/>
              </w:rPr>
              <w:t xml:space="preserve"> el documento vigente expedido por el SAT, en el que se emita la opinión del cumplimiento de obligaciones fiscales, de conformidad a lo establecido por el artículo 32-D, del Código Fiscal de la Federación, en términos de lo establecido en el </w:t>
            </w:r>
            <w:r w:rsidRPr="009E1850">
              <w:rPr>
                <w:rFonts w:ascii="Century Gothic" w:hAnsi="Century Gothic"/>
                <w:b/>
                <w:sz w:val="14"/>
                <w:szCs w:val="14"/>
              </w:rPr>
              <w:t>punto 2.10</w:t>
            </w:r>
            <w:r w:rsidRPr="009E1850">
              <w:rPr>
                <w:rFonts w:ascii="Century Gothic" w:hAnsi="Century Gothic"/>
                <w:sz w:val="14"/>
                <w:szCs w:val="14"/>
              </w:rPr>
              <w:t xml:space="preserve"> de la convocatoria </w:t>
            </w:r>
            <w:r w:rsidRPr="009E1850">
              <w:rPr>
                <w:rFonts w:ascii="Century Gothic" w:hAnsi="Century Gothic"/>
                <w:b/>
                <w:i/>
                <w:sz w:val="14"/>
                <w:szCs w:val="14"/>
              </w:rPr>
              <w:t>(La falta de entrega de este documento, no es motivo de descalificación).</w:t>
            </w:r>
          </w:p>
        </w:tc>
        <w:tc>
          <w:tcPr>
            <w:tcW w:w="709" w:type="dxa"/>
            <w:tcBorders>
              <w:top w:val="single" w:sz="4" w:space="0" w:color="auto"/>
              <w:left w:val="single" w:sz="4" w:space="0" w:color="auto"/>
              <w:bottom w:val="single" w:sz="4" w:space="0" w:color="auto"/>
              <w:right w:val="single" w:sz="4" w:space="0" w:color="auto"/>
            </w:tcBorders>
          </w:tcPr>
          <w:p w:rsidR="00B81F7C" w:rsidRPr="009E1850" w:rsidRDefault="00B81F7C" w:rsidP="00F61757">
            <w:pPr>
              <w:widowControl/>
              <w:snapToGrid w:val="0"/>
              <w:jc w:val="both"/>
              <w:rPr>
                <w:rFonts w:ascii="Century Gothic" w:hAnsi="Century Gothic"/>
                <w:sz w:val="16"/>
                <w:szCs w:val="16"/>
                <w:lang w:eastAsia="es-MX"/>
              </w:rPr>
            </w:pPr>
          </w:p>
        </w:tc>
        <w:tc>
          <w:tcPr>
            <w:tcW w:w="702" w:type="dxa"/>
            <w:tcBorders>
              <w:top w:val="single" w:sz="4" w:space="0" w:color="auto"/>
              <w:left w:val="single" w:sz="4" w:space="0" w:color="auto"/>
              <w:bottom w:val="single" w:sz="4" w:space="0" w:color="auto"/>
              <w:right w:val="single" w:sz="4" w:space="0" w:color="auto"/>
            </w:tcBorders>
          </w:tcPr>
          <w:p w:rsidR="00B81F7C" w:rsidRPr="009E1850" w:rsidRDefault="00B81F7C" w:rsidP="00F61757">
            <w:pPr>
              <w:widowControl/>
              <w:snapToGrid w:val="0"/>
              <w:jc w:val="both"/>
              <w:rPr>
                <w:rFonts w:ascii="Century Gothic" w:hAnsi="Century Gothic"/>
                <w:sz w:val="16"/>
                <w:szCs w:val="16"/>
                <w:lang w:eastAsia="es-MX"/>
              </w:rPr>
            </w:pPr>
          </w:p>
        </w:tc>
      </w:tr>
      <w:tr w:rsidR="009E1850" w:rsidRPr="009E1850" w:rsidTr="0091318E">
        <w:trPr>
          <w:gridAfter w:val="1"/>
          <w:wAfter w:w="23" w:type="dxa"/>
          <w:jc w:val="center"/>
        </w:trPr>
        <w:tc>
          <w:tcPr>
            <w:tcW w:w="545" w:type="dxa"/>
            <w:tcBorders>
              <w:top w:val="single" w:sz="4" w:space="0" w:color="auto"/>
              <w:left w:val="single" w:sz="4" w:space="0" w:color="auto"/>
              <w:bottom w:val="single" w:sz="4" w:space="0" w:color="auto"/>
              <w:right w:val="single" w:sz="4" w:space="0" w:color="auto"/>
            </w:tcBorders>
          </w:tcPr>
          <w:p w:rsidR="00B81F7C" w:rsidRPr="009E1850" w:rsidRDefault="001D4F8F" w:rsidP="00F61757">
            <w:pPr>
              <w:widowControl/>
              <w:snapToGrid w:val="0"/>
              <w:jc w:val="both"/>
              <w:rPr>
                <w:rFonts w:ascii="Century Gothic" w:hAnsi="Century Gothic"/>
                <w:sz w:val="14"/>
                <w:szCs w:val="14"/>
                <w:lang w:eastAsia="es-MX"/>
              </w:rPr>
            </w:pPr>
            <w:r w:rsidRPr="009E1850">
              <w:rPr>
                <w:rFonts w:ascii="Century Gothic" w:hAnsi="Century Gothic"/>
                <w:sz w:val="14"/>
                <w:szCs w:val="14"/>
                <w:lang w:eastAsia="es-MX"/>
              </w:rPr>
              <w:t>2.5.</w:t>
            </w:r>
            <w:r w:rsidR="00CA08F6" w:rsidRPr="009E1850">
              <w:rPr>
                <w:rFonts w:ascii="Century Gothic" w:hAnsi="Century Gothic"/>
                <w:sz w:val="14"/>
                <w:szCs w:val="14"/>
                <w:lang w:eastAsia="es-MX"/>
              </w:rPr>
              <w:t>9</w:t>
            </w:r>
          </w:p>
        </w:tc>
        <w:tc>
          <w:tcPr>
            <w:tcW w:w="7955" w:type="dxa"/>
            <w:tcBorders>
              <w:top w:val="single" w:sz="4" w:space="0" w:color="auto"/>
              <w:left w:val="single" w:sz="4" w:space="0" w:color="auto"/>
              <w:bottom w:val="single" w:sz="4" w:space="0" w:color="auto"/>
              <w:right w:val="single" w:sz="4" w:space="0" w:color="auto"/>
            </w:tcBorders>
          </w:tcPr>
          <w:p w:rsidR="00B81F7C" w:rsidRPr="009E1850" w:rsidRDefault="00B81F7C" w:rsidP="00F61757">
            <w:pPr>
              <w:spacing w:after="120"/>
              <w:jc w:val="both"/>
              <w:rPr>
                <w:rFonts w:ascii="Century Gothic" w:hAnsi="Century Gothic"/>
                <w:b/>
                <w:sz w:val="14"/>
                <w:szCs w:val="14"/>
              </w:rPr>
            </w:pPr>
            <w:r w:rsidRPr="009E1850">
              <w:rPr>
                <w:rFonts w:ascii="Century Gothic" w:hAnsi="Century Gothic"/>
                <w:b/>
                <w:sz w:val="14"/>
                <w:szCs w:val="14"/>
              </w:rPr>
              <w:t xml:space="preserve">OBLIGACIONES FISCALES EN MATERIA DE SEGURIDAD SOCIAL: </w:t>
            </w:r>
            <w:r w:rsidRPr="009E1850">
              <w:rPr>
                <w:rFonts w:ascii="Century Gothic" w:hAnsi="Century Gothic"/>
                <w:sz w:val="14"/>
                <w:szCs w:val="14"/>
              </w:rPr>
              <w:t xml:space="preserve">Los licitantes deberán presentar escrito donde se establezcan el compromiso de revisar en tiempo su situación fiscal, a efecto de que, de resultar ganador, esté en posibilidad de entregar a </w:t>
            </w:r>
            <w:r w:rsidR="0050361C" w:rsidRPr="009E1850">
              <w:rPr>
                <w:rFonts w:ascii="Century Gothic" w:hAnsi="Century Gothic"/>
                <w:b/>
                <w:sz w:val="14"/>
                <w:szCs w:val="14"/>
              </w:rPr>
              <w:t>CANAL 22</w:t>
            </w:r>
            <w:r w:rsidRPr="009E1850">
              <w:rPr>
                <w:rFonts w:ascii="Century Gothic" w:hAnsi="Century Gothic"/>
                <w:sz w:val="14"/>
                <w:szCs w:val="14"/>
              </w:rPr>
              <w:t xml:space="preserve"> el documento vigente expedido por el Instituto Mexicano del Seguro Social (IMSS), en el que se emita la opinión del cumplimiento de obligaciones en materia de seguridad social, de conformidad a lo establecido por el artículo 32-D, del Código Fiscal de la Federación, en términos de lo establecido en el </w:t>
            </w:r>
            <w:r w:rsidRPr="009E1850">
              <w:rPr>
                <w:rFonts w:ascii="Century Gothic" w:hAnsi="Century Gothic"/>
                <w:b/>
                <w:sz w:val="14"/>
                <w:szCs w:val="14"/>
              </w:rPr>
              <w:t>punto 2.10</w:t>
            </w:r>
            <w:r w:rsidRPr="009E1850">
              <w:rPr>
                <w:rFonts w:ascii="Century Gothic" w:hAnsi="Century Gothic"/>
                <w:sz w:val="14"/>
                <w:szCs w:val="14"/>
              </w:rPr>
              <w:t xml:space="preserve"> de la convocatoria </w:t>
            </w:r>
            <w:r w:rsidRPr="009E1850">
              <w:rPr>
                <w:rFonts w:ascii="Century Gothic" w:hAnsi="Century Gothic"/>
                <w:b/>
                <w:sz w:val="14"/>
                <w:szCs w:val="14"/>
              </w:rPr>
              <w:t>(La falta de entrega de este documento, no es motivo de descalificación).</w:t>
            </w:r>
          </w:p>
        </w:tc>
        <w:tc>
          <w:tcPr>
            <w:tcW w:w="709" w:type="dxa"/>
            <w:tcBorders>
              <w:top w:val="single" w:sz="4" w:space="0" w:color="auto"/>
              <w:left w:val="single" w:sz="4" w:space="0" w:color="auto"/>
              <w:bottom w:val="single" w:sz="4" w:space="0" w:color="auto"/>
              <w:right w:val="single" w:sz="4" w:space="0" w:color="auto"/>
            </w:tcBorders>
          </w:tcPr>
          <w:p w:rsidR="00B81F7C" w:rsidRPr="009E1850" w:rsidRDefault="00B81F7C" w:rsidP="00F61757">
            <w:pPr>
              <w:widowControl/>
              <w:snapToGrid w:val="0"/>
              <w:jc w:val="both"/>
              <w:rPr>
                <w:rFonts w:ascii="Century Gothic" w:hAnsi="Century Gothic"/>
                <w:sz w:val="16"/>
                <w:szCs w:val="16"/>
                <w:lang w:eastAsia="es-MX"/>
              </w:rPr>
            </w:pPr>
          </w:p>
        </w:tc>
        <w:tc>
          <w:tcPr>
            <w:tcW w:w="702" w:type="dxa"/>
            <w:tcBorders>
              <w:top w:val="single" w:sz="4" w:space="0" w:color="auto"/>
              <w:left w:val="single" w:sz="4" w:space="0" w:color="auto"/>
              <w:bottom w:val="single" w:sz="4" w:space="0" w:color="auto"/>
              <w:right w:val="single" w:sz="4" w:space="0" w:color="auto"/>
            </w:tcBorders>
          </w:tcPr>
          <w:p w:rsidR="00B81F7C" w:rsidRPr="009E1850" w:rsidRDefault="00B81F7C" w:rsidP="00F61757">
            <w:pPr>
              <w:widowControl/>
              <w:snapToGrid w:val="0"/>
              <w:jc w:val="both"/>
              <w:rPr>
                <w:rFonts w:ascii="Century Gothic" w:hAnsi="Century Gothic"/>
                <w:sz w:val="16"/>
                <w:szCs w:val="16"/>
                <w:lang w:eastAsia="es-MX"/>
              </w:rPr>
            </w:pPr>
          </w:p>
        </w:tc>
      </w:tr>
      <w:tr w:rsidR="009E1850" w:rsidRPr="009E1850" w:rsidTr="0091318E">
        <w:trPr>
          <w:gridAfter w:val="1"/>
          <w:wAfter w:w="23" w:type="dxa"/>
          <w:jc w:val="center"/>
        </w:trPr>
        <w:tc>
          <w:tcPr>
            <w:tcW w:w="545" w:type="dxa"/>
            <w:tcBorders>
              <w:top w:val="single" w:sz="4" w:space="0" w:color="auto"/>
              <w:left w:val="single" w:sz="4" w:space="0" w:color="auto"/>
              <w:bottom w:val="single" w:sz="4" w:space="0" w:color="auto"/>
              <w:right w:val="single" w:sz="4" w:space="0" w:color="auto"/>
            </w:tcBorders>
          </w:tcPr>
          <w:p w:rsidR="001D4F8F" w:rsidRPr="009E1850" w:rsidRDefault="001D4F8F" w:rsidP="00F61757">
            <w:pPr>
              <w:widowControl/>
              <w:snapToGrid w:val="0"/>
              <w:jc w:val="both"/>
              <w:rPr>
                <w:rFonts w:ascii="Century Gothic" w:hAnsi="Century Gothic"/>
                <w:sz w:val="14"/>
                <w:szCs w:val="14"/>
                <w:lang w:eastAsia="es-MX"/>
              </w:rPr>
            </w:pPr>
            <w:r w:rsidRPr="009E1850">
              <w:rPr>
                <w:rFonts w:ascii="Century Gothic" w:hAnsi="Century Gothic"/>
                <w:sz w:val="14"/>
                <w:szCs w:val="14"/>
                <w:lang w:eastAsia="es-MX"/>
              </w:rPr>
              <w:t>2.5.1</w:t>
            </w:r>
            <w:r w:rsidR="00CA08F6" w:rsidRPr="009E1850">
              <w:rPr>
                <w:rFonts w:ascii="Century Gothic" w:hAnsi="Century Gothic"/>
                <w:sz w:val="14"/>
                <w:szCs w:val="14"/>
                <w:lang w:eastAsia="es-MX"/>
              </w:rPr>
              <w:t>0</w:t>
            </w:r>
          </w:p>
        </w:tc>
        <w:tc>
          <w:tcPr>
            <w:tcW w:w="7955" w:type="dxa"/>
            <w:tcBorders>
              <w:top w:val="single" w:sz="4" w:space="0" w:color="auto"/>
              <w:left w:val="single" w:sz="4" w:space="0" w:color="auto"/>
              <w:bottom w:val="single" w:sz="4" w:space="0" w:color="auto"/>
              <w:right w:val="single" w:sz="4" w:space="0" w:color="auto"/>
            </w:tcBorders>
          </w:tcPr>
          <w:p w:rsidR="001D4F8F" w:rsidRPr="009E1850" w:rsidRDefault="001D4F8F" w:rsidP="001D4F8F">
            <w:pPr>
              <w:widowControl/>
              <w:tabs>
                <w:tab w:val="left" w:pos="993"/>
              </w:tabs>
              <w:spacing w:after="120"/>
              <w:jc w:val="both"/>
              <w:rPr>
                <w:rFonts w:ascii="Century Gothic" w:hAnsi="Century Gothic"/>
                <w:b/>
                <w:sz w:val="14"/>
                <w:szCs w:val="14"/>
                <w:lang w:eastAsia="es-MX"/>
              </w:rPr>
            </w:pPr>
            <w:r w:rsidRPr="009E1850">
              <w:rPr>
                <w:rFonts w:ascii="Century Gothic" w:hAnsi="Century Gothic"/>
                <w:b/>
                <w:sz w:val="14"/>
                <w:szCs w:val="14"/>
              </w:rPr>
              <w:t xml:space="preserve">OBLIGACIONES FISCALES EN MATERIA DE APORTACIONES AL INFONAVIT: </w:t>
            </w:r>
            <w:r w:rsidRPr="009E1850">
              <w:rPr>
                <w:rFonts w:ascii="Century Gothic" w:hAnsi="Century Gothic"/>
                <w:sz w:val="14"/>
                <w:szCs w:val="14"/>
              </w:rPr>
              <w:t xml:space="preserve">Los licitantes deberán presentar escrito donde se establezcan el compromiso de revisar en tiempo su situación fiscal, a efecto de que, de resultar ganador, esté en posibilidad de entregar a </w:t>
            </w:r>
            <w:r w:rsidRPr="009E1850">
              <w:rPr>
                <w:rFonts w:ascii="Century Gothic" w:hAnsi="Century Gothic"/>
                <w:b/>
                <w:sz w:val="14"/>
                <w:szCs w:val="14"/>
              </w:rPr>
              <w:t>CANAL 22</w:t>
            </w:r>
            <w:r w:rsidRPr="009E1850">
              <w:rPr>
                <w:rFonts w:ascii="Century Gothic" w:hAnsi="Century Gothic"/>
                <w:sz w:val="14"/>
                <w:szCs w:val="14"/>
              </w:rPr>
              <w:t xml:space="preserve"> el documento vigente expedido por el Instituto del Fondo Nacional de la Vivienda para los Trabajadores (INFONAVIT), en el que se emita la opinión del cumplimiento de obligaciones en materia de aportaciones patronales y entero de descuentos, en términos de lo establecido en el </w:t>
            </w:r>
            <w:r w:rsidRPr="009E1850">
              <w:rPr>
                <w:rFonts w:ascii="Century Gothic" w:hAnsi="Century Gothic"/>
                <w:b/>
                <w:sz w:val="14"/>
                <w:szCs w:val="14"/>
              </w:rPr>
              <w:t>punto 2.10</w:t>
            </w:r>
            <w:r w:rsidRPr="009E1850">
              <w:rPr>
                <w:rFonts w:ascii="Century Gothic" w:hAnsi="Century Gothic"/>
                <w:sz w:val="14"/>
                <w:szCs w:val="14"/>
              </w:rPr>
              <w:t xml:space="preserve"> de la Convocatoria </w:t>
            </w:r>
            <w:r w:rsidRPr="009E1850">
              <w:rPr>
                <w:rFonts w:ascii="Century Gothic" w:hAnsi="Century Gothic"/>
                <w:b/>
                <w:sz w:val="14"/>
                <w:szCs w:val="14"/>
              </w:rPr>
              <w:t>(La falta de entrega de este documento, no es motivo de descalificación).</w:t>
            </w:r>
          </w:p>
        </w:tc>
        <w:tc>
          <w:tcPr>
            <w:tcW w:w="709" w:type="dxa"/>
            <w:tcBorders>
              <w:top w:val="single" w:sz="4" w:space="0" w:color="auto"/>
              <w:left w:val="single" w:sz="4" w:space="0" w:color="auto"/>
              <w:bottom w:val="single" w:sz="4" w:space="0" w:color="auto"/>
              <w:right w:val="single" w:sz="4" w:space="0" w:color="auto"/>
            </w:tcBorders>
          </w:tcPr>
          <w:p w:rsidR="001D4F8F" w:rsidRPr="009E1850" w:rsidRDefault="001D4F8F" w:rsidP="00F61757">
            <w:pPr>
              <w:widowControl/>
              <w:snapToGrid w:val="0"/>
              <w:jc w:val="both"/>
              <w:rPr>
                <w:rFonts w:ascii="Century Gothic" w:hAnsi="Century Gothic"/>
                <w:sz w:val="16"/>
                <w:szCs w:val="16"/>
                <w:lang w:eastAsia="es-MX"/>
              </w:rPr>
            </w:pPr>
          </w:p>
        </w:tc>
        <w:tc>
          <w:tcPr>
            <w:tcW w:w="702" w:type="dxa"/>
            <w:tcBorders>
              <w:top w:val="single" w:sz="4" w:space="0" w:color="auto"/>
              <w:left w:val="single" w:sz="4" w:space="0" w:color="auto"/>
              <w:bottom w:val="single" w:sz="4" w:space="0" w:color="auto"/>
              <w:right w:val="single" w:sz="4" w:space="0" w:color="auto"/>
            </w:tcBorders>
          </w:tcPr>
          <w:p w:rsidR="001D4F8F" w:rsidRPr="009E1850" w:rsidRDefault="001D4F8F" w:rsidP="00F61757">
            <w:pPr>
              <w:widowControl/>
              <w:snapToGrid w:val="0"/>
              <w:jc w:val="both"/>
              <w:rPr>
                <w:rFonts w:ascii="Century Gothic" w:hAnsi="Century Gothic"/>
                <w:sz w:val="16"/>
                <w:szCs w:val="16"/>
                <w:lang w:eastAsia="es-MX"/>
              </w:rPr>
            </w:pPr>
          </w:p>
        </w:tc>
      </w:tr>
      <w:tr w:rsidR="009E1850" w:rsidRPr="009E1850" w:rsidTr="0091318E">
        <w:trPr>
          <w:gridAfter w:val="1"/>
          <w:wAfter w:w="23" w:type="dxa"/>
          <w:jc w:val="center"/>
        </w:trPr>
        <w:tc>
          <w:tcPr>
            <w:tcW w:w="545" w:type="dxa"/>
            <w:tcBorders>
              <w:top w:val="single" w:sz="4" w:space="0" w:color="auto"/>
              <w:left w:val="single" w:sz="4" w:space="0" w:color="auto"/>
              <w:bottom w:val="single" w:sz="4" w:space="0" w:color="auto"/>
              <w:right w:val="single" w:sz="4" w:space="0" w:color="auto"/>
            </w:tcBorders>
            <w:hideMark/>
          </w:tcPr>
          <w:p w:rsidR="00B81F7C" w:rsidRPr="009E1850" w:rsidRDefault="001D4F8F" w:rsidP="00F61757">
            <w:pPr>
              <w:widowControl/>
              <w:snapToGrid w:val="0"/>
              <w:jc w:val="both"/>
              <w:rPr>
                <w:rFonts w:ascii="Century Gothic" w:hAnsi="Century Gothic"/>
                <w:sz w:val="14"/>
                <w:szCs w:val="14"/>
                <w:lang w:eastAsia="es-MX"/>
              </w:rPr>
            </w:pPr>
            <w:r w:rsidRPr="009E1850">
              <w:rPr>
                <w:rFonts w:ascii="Century Gothic" w:hAnsi="Century Gothic"/>
                <w:sz w:val="14"/>
                <w:szCs w:val="14"/>
                <w:lang w:eastAsia="es-MX"/>
              </w:rPr>
              <w:t>2.5.1</w:t>
            </w:r>
            <w:r w:rsidR="00CA08F6" w:rsidRPr="009E1850">
              <w:rPr>
                <w:rFonts w:ascii="Century Gothic" w:hAnsi="Century Gothic"/>
                <w:sz w:val="14"/>
                <w:szCs w:val="14"/>
                <w:lang w:eastAsia="es-MX"/>
              </w:rPr>
              <w:t>1</w:t>
            </w:r>
          </w:p>
        </w:tc>
        <w:tc>
          <w:tcPr>
            <w:tcW w:w="7955" w:type="dxa"/>
            <w:tcBorders>
              <w:top w:val="single" w:sz="4" w:space="0" w:color="auto"/>
              <w:left w:val="single" w:sz="4" w:space="0" w:color="auto"/>
              <w:bottom w:val="single" w:sz="4" w:space="0" w:color="auto"/>
              <w:right w:val="single" w:sz="4" w:space="0" w:color="auto"/>
            </w:tcBorders>
            <w:hideMark/>
          </w:tcPr>
          <w:p w:rsidR="00B81F7C" w:rsidRPr="009E1850" w:rsidRDefault="00B81F7C" w:rsidP="00F61757">
            <w:pPr>
              <w:widowControl/>
              <w:snapToGrid w:val="0"/>
              <w:jc w:val="both"/>
              <w:rPr>
                <w:rFonts w:ascii="Century Gothic" w:hAnsi="Century Gothic"/>
                <w:b/>
                <w:sz w:val="14"/>
                <w:szCs w:val="14"/>
                <w:lang w:eastAsia="es-MX"/>
              </w:rPr>
            </w:pPr>
            <w:r w:rsidRPr="009E1850">
              <w:rPr>
                <w:rFonts w:ascii="Century Gothic" w:hAnsi="Century Gothic"/>
                <w:b/>
                <w:sz w:val="14"/>
                <w:szCs w:val="14"/>
                <w:lang w:eastAsia="es-MX"/>
              </w:rPr>
              <w:t>CURRICULUM DE LA EMPRESA</w:t>
            </w:r>
            <w:r w:rsidRPr="009E1850">
              <w:rPr>
                <w:rFonts w:ascii="Century Gothic" w:hAnsi="Century Gothic"/>
                <w:sz w:val="14"/>
                <w:szCs w:val="14"/>
                <w:lang w:eastAsia="es-MX"/>
              </w:rPr>
              <w:t>: Los licitantes podrán entregar su Currículum Vitae de la empresa, en el cual señale, entre otros aspectos, experiencia, clientes principales, organización administrativa, etc. (La falta de entrega de este documento, no es motivo de descalificación).</w:t>
            </w:r>
          </w:p>
        </w:tc>
        <w:tc>
          <w:tcPr>
            <w:tcW w:w="709" w:type="dxa"/>
            <w:tcBorders>
              <w:top w:val="single" w:sz="4" w:space="0" w:color="auto"/>
              <w:left w:val="single" w:sz="4" w:space="0" w:color="auto"/>
              <w:bottom w:val="single" w:sz="4" w:space="0" w:color="auto"/>
              <w:right w:val="single" w:sz="4" w:space="0" w:color="auto"/>
            </w:tcBorders>
          </w:tcPr>
          <w:p w:rsidR="00B81F7C" w:rsidRPr="009E1850" w:rsidRDefault="00B81F7C" w:rsidP="00F61757">
            <w:pPr>
              <w:widowControl/>
              <w:snapToGrid w:val="0"/>
              <w:jc w:val="both"/>
              <w:rPr>
                <w:rFonts w:ascii="Century Gothic" w:hAnsi="Century Gothic"/>
                <w:sz w:val="16"/>
                <w:szCs w:val="16"/>
                <w:lang w:eastAsia="es-MX"/>
              </w:rPr>
            </w:pPr>
          </w:p>
        </w:tc>
        <w:tc>
          <w:tcPr>
            <w:tcW w:w="702" w:type="dxa"/>
            <w:tcBorders>
              <w:top w:val="single" w:sz="4" w:space="0" w:color="auto"/>
              <w:left w:val="single" w:sz="4" w:space="0" w:color="auto"/>
              <w:bottom w:val="single" w:sz="4" w:space="0" w:color="auto"/>
              <w:right w:val="single" w:sz="4" w:space="0" w:color="auto"/>
            </w:tcBorders>
          </w:tcPr>
          <w:p w:rsidR="00B81F7C" w:rsidRPr="009E1850" w:rsidRDefault="00B81F7C" w:rsidP="00F61757">
            <w:pPr>
              <w:widowControl/>
              <w:snapToGrid w:val="0"/>
              <w:jc w:val="both"/>
              <w:rPr>
                <w:rFonts w:ascii="Century Gothic" w:hAnsi="Century Gothic"/>
                <w:sz w:val="16"/>
                <w:szCs w:val="16"/>
                <w:lang w:eastAsia="es-MX"/>
              </w:rPr>
            </w:pPr>
          </w:p>
        </w:tc>
      </w:tr>
      <w:tr w:rsidR="009E1850" w:rsidRPr="009E1850" w:rsidTr="0091318E">
        <w:trPr>
          <w:gridAfter w:val="1"/>
          <w:wAfter w:w="23" w:type="dxa"/>
          <w:jc w:val="center"/>
        </w:trPr>
        <w:tc>
          <w:tcPr>
            <w:tcW w:w="545" w:type="dxa"/>
            <w:tcBorders>
              <w:top w:val="single" w:sz="4" w:space="0" w:color="auto"/>
              <w:left w:val="single" w:sz="4" w:space="0" w:color="auto"/>
              <w:bottom w:val="single" w:sz="4" w:space="0" w:color="auto"/>
              <w:right w:val="single" w:sz="4" w:space="0" w:color="auto"/>
            </w:tcBorders>
            <w:shd w:val="clear" w:color="auto" w:fill="C0C0C0"/>
          </w:tcPr>
          <w:p w:rsidR="00B81F7C" w:rsidRPr="009E1850" w:rsidRDefault="00B81F7C" w:rsidP="00F61757">
            <w:pPr>
              <w:widowControl/>
              <w:snapToGrid w:val="0"/>
              <w:jc w:val="both"/>
              <w:rPr>
                <w:rFonts w:ascii="Century Gothic" w:hAnsi="Century Gothic"/>
                <w:b/>
                <w:sz w:val="14"/>
                <w:szCs w:val="14"/>
                <w:lang w:eastAsia="es-MX"/>
              </w:rPr>
            </w:pPr>
          </w:p>
        </w:tc>
        <w:tc>
          <w:tcPr>
            <w:tcW w:w="7955" w:type="dxa"/>
            <w:tcBorders>
              <w:top w:val="single" w:sz="4" w:space="0" w:color="auto"/>
              <w:left w:val="single" w:sz="4" w:space="0" w:color="auto"/>
              <w:bottom w:val="single" w:sz="4" w:space="0" w:color="auto"/>
              <w:right w:val="single" w:sz="4" w:space="0" w:color="auto"/>
            </w:tcBorders>
            <w:shd w:val="clear" w:color="auto" w:fill="C0C0C0"/>
          </w:tcPr>
          <w:p w:rsidR="00B81F7C" w:rsidRPr="009E1850" w:rsidRDefault="00B81F7C" w:rsidP="00F61757">
            <w:pPr>
              <w:widowControl/>
              <w:jc w:val="both"/>
              <w:rPr>
                <w:rFonts w:ascii="Century Gothic" w:hAnsi="Century Gothic"/>
                <w:b/>
                <w:sz w:val="16"/>
                <w:szCs w:val="16"/>
                <w:lang w:eastAsia="es-MX"/>
              </w:rPr>
            </w:pPr>
            <w:r w:rsidRPr="009E1850">
              <w:rPr>
                <w:rFonts w:ascii="Century Gothic" w:hAnsi="Century Gothic"/>
                <w:b/>
                <w:sz w:val="16"/>
                <w:szCs w:val="16"/>
                <w:lang w:eastAsia="es-MX"/>
              </w:rPr>
              <w:t>PROPUESTA ECONÓMICA</w:t>
            </w:r>
          </w:p>
        </w:tc>
        <w:tc>
          <w:tcPr>
            <w:tcW w:w="709" w:type="dxa"/>
            <w:tcBorders>
              <w:top w:val="single" w:sz="4" w:space="0" w:color="auto"/>
              <w:left w:val="single" w:sz="4" w:space="0" w:color="auto"/>
              <w:bottom w:val="single" w:sz="4" w:space="0" w:color="auto"/>
              <w:right w:val="single" w:sz="4" w:space="0" w:color="auto"/>
            </w:tcBorders>
            <w:shd w:val="clear" w:color="auto" w:fill="C0C0C0"/>
            <w:hideMark/>
          </w:tcPr>
          <w:p w:rsidR="00B81F7C" w:rsidRPr="009E1850" w:rsidRDefault="00B81F7C" w:rsidP="00F61757">
            <w:pPr>
              <w:widowControl/>
              <w:snapToGrid w:val="0"/>
              <w:jc w:val="center"/>
              <w:rPr>
                <w:rFonts w:ascii="Century Gothic" w:hAnsi="Century Gothic"/>
                <w:b/>
                <w:sz w:val="16"/>
                <w:szCs w:val="16"/>
                <w:lang w:eastAsia="es-MX"/>
              </w:rPr>
            </w:pPr>
            <w:r w:rsidRPr="009E1850">
              <w:rPr>
                <w:rFonts w:ascii="Century Gothic" w:hAnsi="Century Gothic"/>
                <w:b/>
                <w:sz w:val="16"/>
                <w:szCs w:val="16"/>
                <w:lang w:eastAsia="es-MX"/>
              </w:rPr>
              <w:t>Si</w:t>
            </w:r>
          </w:p>
        </w:tc>
        <w:tc>
          <w:tcPr>
            <w:tcW w:w="702" w:type="dxa"/>
            <w:tcBorders>
              <w:top w:val="single" w:sz="4" w:space="0" w:color="auto"/>
              <w:left w:val="single" w:sz="4" w:space="0" w:color="auto"/>
              <w:bottom w:val="single" w:sz="4" w:space="0" w:color="auto"/>
              <w:right w:val="single" w:sz="4" w:space="0" w:color="auto"/>
            </w:tcBorders>
            <w:shd w:val="clear" w:color="auto" w:fill="C0C0C0"/>
            <w:hideMark/>
          </w:tcPr>
          <w:p w:rsidR="00B81F7C" w:rsidRPr="009E1850" w:rsidRDefault="00B81F7C" w:rsidP="00F61757">
            <w:pPr>
              <w:widowControl/>
              <w:snapToGrid w:val="0"/>
              <w:jc w:val="center"/>
              <w:rPr>
                <w:rFonts w:ascii="Century Gothic" w:hAnsi="Century Gothic"/>
                <w:b/>
                <w:sz w:val="16"/>
                <w:szCs w:val="16"/>
                <w:lang w:eastAsia="es-MX"/>
              </w:rPr>
            </w:pPr>
            <w:r w:rsidRPr="009E1850">
              <w:rPr>
                <w:rFonts w:ascii="Century Gothic" w:hAnsi="Century Gothic"/>
                <w:b/>
                <w:sz w:val="16"/>
                <w:szCs w:val="16"/>
                <w:lang w:eastAsia="es-MX"/>
              </w:rPr>
              <w:t>No</w:t>
            </w:r>
          </w:p>
        </w:tc>
      </w:tr>
      <w:tr w:rsidR="00B81F7C" w:rsidRPr="009E1850" w:rsidTr="0091318E">
        <w:trPr>
          <w:gridAfter w:val="1"/>
          <w:wAfter w:w="23" w:type="dxa"/>
          <w:trHeight w:val="319"/>
          <w:jc w:val="center"/>
        </w:trPr>
        <w:tc>
          <w:tcPr>
            <w:tcW w:w="545" w:type="dxa"/>
            <w:tcBorders>
              <w:top w:val="single" w:sz="4" w:space="0" w:color="auto"/>
              <w:left w:val="single" w:sz="4" w:space="0" w:color="auto"/>
              <w:bottom w:val="single" w:sz="4" w:space="0" w:color="auto"/>
              <w:right w:val="single" w:sz="4" w:space="0" w:color="auto"/>
            </w:tcBorders>
            <w:hideMark/>
          </w:tcPr>
          <w:p w:rsidR="00B81F7C" w:rsidRPr="009E1850" w:rsidRDefault="001D4F8F" w:rsidP="00F61757">
            <w:pPr>
              <w:widowControl/>
              <w:snapToGrid w:val="0"/>
              <w:jc w:val="both"/>
              <w:rPr>
                <w:rFonts w:ascii="Century Gothic" w:hAnsi="Century Gothic"/>
                <w:sz w:val="14"/>
                <w:szCs w:val="14"/>
                <w:lang w:eastAsia="es-MX"/>
              </w:rPr>
            </w:pPr>
            <w:r w:rsidRPr="009E1850">
              <w:rPr>
                <w:rFonts w:ascii="Century Gothic" w:hAnsi="Century Gothic"/>
                <w:sz w:val="14"/>
                <w:szCs w:val="14"/>
                <w:lang w:eastAsia="es-MX"/>
              </w:rPr>
              <w:t>2.5.1</w:t>
            </w:r>
            <w:r w:rsidR="00CA08F6" w:rsidRPr="009E1850">
              <w:rPr>
                <w:rFonts w:ascii="Century Gothic" w:hAnsi="Century Gothic"/>
                <w:sz w:val="14"/>
                <w:szCs w:val="14"/>
                <w:lang w:eastAsia="es-MX"/>
              </w:rPr>
              <w:t>2</w:t>
            </w:r>
          </w:p>
        </w:tc>
        <w:tc>
          <w:tcPr>
            <w:tcW w:w="7955" w:type="dxa"/>
            <w:tcBorders>
              <w:top w:val="single" w:sz="4" w:space="0" w:color="auto"/>
              <w:left w:val="single" w:sz="4" w:space="0" w:color="auto"/>
              <w:bottom w:val="single" w:sz="4" w:space="0" w:color="auto"/>
              <w:right w:val="single" w:sz="4" w:space="0" w:color="auto"/>
            </w:tcBorders>
            <w:hideMark/>
          </w:tcPr>
          <w:p w:rsidR="00B81F7C" w:rsidRPr="009E1850" w:rsidRDefault="00B81F7C" w:rsidP="00F61757">
            <w:pPr>
              <w:widowControl/>
              <w:snapToGrid w:val="0"/>
              <w:jc w:val="both"/>
              <w:rPr>
                <w:rFonts w:ascii="Century Gothic" w:hAnsi="Century Gothic"/>
                <w:sz w:val="14"/>
                <w:szCs w:val="14"/>
                <w:lang w:eastAsia="es-MX"/>
              </w:rPr>
            </w:pPr>
            <w:r w:rsidRPr="009E1850">
              <w:rPr>
                <w:rFonts w:ascii="Century Gothic" w:hAnsi="Century Gothic"/>
                <w:b/>
                <w:sz w:val="14"/>
                <w:szCs w:val="14"/>
              </w:rPr>
              <w:t xml:space="preserve">PROPUESTA ECONÓMICA: </w:t>
            </w:r>
            <w:r w:rsidRPr="009E1850">
              <w:rPr>
                <w:rFonts w:ascii="Century Gothic" w:hAnsi="Century Gothic"/>
                <w:sz w:val="14"/>
                <w:szCs w:val="14"/>
              </w:rPr>
              <w:t xml:space="preserve">Los licitantes deberán entregar debidamente requisitado su </w:t>
            </w:r>
            <w:r w:rsidRPr="009E1850">
              <w:rPr>
                <w:rFonts w:ascii="Century Gothic" w:hAnsi="Century Gothic"/>
                <w:b/>
                <w:sz w:val="14"/>
                <w:szCs w:val="14"/>
              </w:rPr>
              <w:t>propuesta económica</w:t>
            </w:r>
            <w:r w:rsidRPr="009E1850">
              <w:rPr>
                <w:rFonts w:ascii="Century Gothic" w:hAnsi="Century Gothic"/>
                <w:sz w:val="14"/>
                <w:szCs w:val="14"/>
              </w:rPr>
              <w:t xml:space="preserve">, de conformidad a lo establecido en el </w:t>
            </w:r>
            <w:r w:rsidRPr="009E1850">
              <w:rPr>
                <w:rFonts w:ascii="Century Gothic" w:hAnsi="Century Gothic"/>
                <w:b/>
                <w:sz w:val="14"/>
                <w:szCs w:val="14"/>
              </w:rPr>
              <w:t xml:space="preserve">ANEXO No.2, </w:t>
            </w:r>
            <w:r w:rsidRPr="009E1850">
              <w:rPr>
                <w:rFonts w:ascii="Century Gothic" w:hAnsi="Century Gothic"/>
                <w:sz w:val="14"/>
                <w:szCs w:val="14"/>
              </w:rPr>
              <w:t xml:space="preserve">en donde se detalle la integración del precio unitario, subtotal, así como el porcentaje de descuento que, en su caso, corresponda, desglosando el Impuesto al Valor Agregado, debiendo establecer un </w:t>
            </w:r>
            <w:r w:rsidRPr="009E1850">
              <w:rPr>
                <w:rFonts w:ascii="Century Gothic" w:hAnsi="Century Gothic"/>
                <w:b/>
                <w:sz w:val="14"/>
                <w:szCs w:val="14"/>
              </w:rPr>
              <w:t>período de validez</w:t>
            </w:r>
            <w:r w:rsidRPr="009E1850">
              <w:rPr>
                <w:rFonts w:ascii="Century Gothic" w:hAnsi="Century Gothic"/>
                <w:sz w:val="14"/>
                <w:szCs w:val="14"/>
              </w:rPr>
              <w:t xml:space="preserve"> de la oferta no menor a </w:t>
            </w:r>
            <w:r w:rsidR="00072EC1">
              <w:rPr>
                <w:rFonts w:ascii="Century Gothic" w:hAnsi="Century Gothic"/>
                <w:sz w:val="14"/>
                <w:szCs w:val="14"/>
              </w:rPr>
              <w:t>45</w:t>
            </w:r>
            <w:r w:rsidRPr="009E1850">
              <w:rPr>
                <w:rFonts w:ascii="Century Gothic" w:hAnsi="Century Gothic"/>
                <w:sz w:val="14"/>
                <w:szCs w:val="14"/>
              </w:rPr>
              <w:t xml:space="preserve"> días, contados a partir de la apertura de la propuesta, y señalar que los precios propuestos se mantendrán</w:t>
            </w:r>
            <w:r w:rsidRPr="009E1850">
              <w:rPr>
                <w:rFonts w:ascii="Century Gothic" w:hAnsi="Century Gothic"/>
                <w:b/>
                <w:sz w:val="14"/>
                <w:szCs w:val="14"/>
              </w:rPr>
              <w:t xml:space="preserve"> fijos</w:t>
            </w:r>
            <w:r w:rsidRPr="009E1850">
              <w:rPr>
                <w:rFonts w:ascii="Century Gothic" w:hAnsi="Century Gothic"/>
                <w:sz w:val="14"/>
                <w:szCs w:val="14"/>
              </w:rPr>
              <w:t xml:space="preserve"> hasta el total cumplimiento del contrato </w:t>
            </w:r>
            <w:r w:rsidRPr="009E1850">
              <w:rPr>
                <w:rFonts w:ascii="Century Gothic" w:hAnsi="Century Gothic"/>
                <w:b/>
                <w:i/>
                <w:sz w:val="14"/>
                <w:szCs w:val="14"/>
              </w:rPr>
              <w:t>(Requisito Obligatorio)</w:t>
            </w:r>
          </w:p>
        </w:tc>
        <w:tc>
          <w:tcPr>
            <w:tcW w:w="709" w:type="dxa"/>
            <w:tcBorders>
              <w:top w:val="single" w:sz="4" w:space="0" w:color="auto"/>
              <w:left w:val="single" w:sz="4" w:space="0" w:color="auto"/>
              <w:bottom w:val="single" w:sz="4" w:space="0" w:color="auto"/>
              <w:right w:val="single" w:sz="4" w:space="0" w:color="auto"/>
            </w:tcBorders>
          </w:tcPr>
          <w:p w:rsidR="00B81F7C" w:rsidRPr="009E1850" w:rsidRDefault="00B81F7C" w:rsidP="00F61757">
            <w:pPr>
              <w:widowControl/>
              <w:snapToGrid w:val="0"/>
              <w:jc w:val="both"/>
              <w:rPr>
                <w:rFonts w:ascii="Century Gothic" w:hAnsi="Century Gothic"/>
                <w:sz w:val="16"/>
                <w:szCs w:val="16"/>
                <w:lang w:eastAsia="es-MX"/>
              </w:rPr>
            </w:pPr>
          </w:p>
        </w:tc>
        <w:tc>
          <w:tcPr>
            <w:tcW w:w="702" w:type="dxa"/>
            <w:tcBorders>
              <w:top w:val="single" w:sz="4" w:space="0" w:color="auto"/>
              <w:left w:val="single" w:sz="4" w:space="0" w:color="auto"/>
              <w:bottom w:val="single" w:sz="4" w:space="0" w:color="auto"/>
              <w:right w:val="single" w:sz="4" w:space="0" w:color="auto"/>
            </w:tcBorders>
          </w:tcPr>
          <w:p w:rsidR="00B81F7C" w:rsidRPr="009E1850" w:rsidRDefault="00B81F7C" w:rsidP="00F61757">
            <w:pPr>
              <w:widowControl/>
              <w:snapToGrid w:val="0"/>
              <w:jc w:val="both"/>
              <w:rPr>
                <w:rFonts w:ascii="Century Gothic" w:hAnsi="Century Gothic"/>
                <w:sz w:val="16"/>
                <w:szCs w:val="16"/>
                <w:lang w:eastAsia="es-MX"/>
              </w:rPr>
            </w:pPr>
          </w:p>
        </w:tc>
      </w:tr>
    </w:tbl>
    <w:p w:rsidR="008F68D3" w:rsidRPr="009E1850" w:rsidRDefault="008F68D3" w:rsidP="006E35CC">
      <w:pPr>
        <w:widowControl/>
        <w:rPr>
          <w:rFonts w:ascii="Century Gothic" w:hAnsi="Century Gothic"/>
          <w:b/>
          <w:sz w:val="18"/>
          <w:szCs w:val="18"/>
        </w:rPr>
      </w:pPr>
    </w:p>
    <w:sectPr w:rsidR="008F68D3" w:rsidRPr="009E1850" w:rsidSect="00B81F7C">
      <w:pgSz w:w="12242" w:h="15842" w:code="1"/>
      <w:pgMar w:top="1243" w:right="902" w:bottom="851" w:left="709" w:header="709" w:footer="7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3CD" w:rsidRDefault="007A03CD">
      <w:r>
        <w:separator/>
      </w:r>
    </w:p>
  </w:endnote>
  <w:endnote w:type="continuationSeparator" w:id="0">
    <w:p w:rsidR="007A03CD" w:rsidRDefault="007A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G Omega">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charset w:val="80"/>
    <w:family w:val="auto"/>
    <w:pitch w:val="variable"/>
    <w:sig w:usb0="E00002FF" w:usb1="7AC7FFFF" w:usb2="00000012" w:usb3="00000000" w:csb0="0002000D" w:csb1="00000000"/>
  </w:font>
  <w:font w:name="Eras Medium ITC">
    <w:altName w:val="Copperplate Light"/>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3CD" w:rsidRDefault="007A03CD" w:rsidP="0048786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A03CD" w:rsidRDefault="007A03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3CD" w:rsidRDefault="007A03CD" w:rsidP="00487866">
    <w:pPr>
      <w:pStyle w:val="Piedepgina"/>
      <w:framePr w:wrap="around" w:vAnchor="text" w:hAnchor="margin" w:xAlign="right" w:y="1"/>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24</w:t>
    </w:r>
    <w:r>
      <w:rPr>
        <w:rStyle w:val="Nmerodepgina"/>
      </w:rPr>
      <w:fldChar w:fldCharType="end"/>
    </w:r>
  </w:p>
  <w:p w:rsidR="007A03CD" w:rsidRDefault="007A03CD" w:rsidP="00487866">
    <w:pPr>
      <w:pStyle w:val="Piedepgina"/>
      <w:framePr w:wrap="around" w:vAnchor="text" w:hAnchor="margin" w:xAlign="right" w:y="1"/>
      <w:ind w:right="360"/>
      <w:rPr>
        <w:rStyle w:val="Nmerodepgina"/>
        <w:rFonts w:ascii="Century Gothic" w:hAnsi="Century Gothic"/>
        <w:sz w:val="14"/>
      </w:rPr>
    </w:pPr>
  </w:p>
  <w:p w:rsidR="007A03CD" w:rsidRDefault="007A03CD">
    <w:pPr>
      <w:pStyle w:val="Piedepgina"/>
      <w:ind w:right="360"/>
      <w:rPr>
        <w:rFonts w:ascii="Century Gothic" w:hAnsi="Century Gothic"/>
        <w:sz w:val="14"/>
      </w:rPr>
    </w:pPr>
    <w:r>
      <w:rPr>
        <w:rFonts w:ascii="Century Gothic" w:hAnsi="Century Gothic"/>
        <w:sz w:val="14"/>
      </w:rPr>
      <w:t>Convocatoria Staff 2018</w:t>
    </w:r>
  </w:p>
  <w:p w:rsidR="007A03CD" w:rsidRDefault="007A03CD">
    <w:pPr>
      <w:pStyle w:val="Piedepgina"/>
      <w:ind w:right="360"/>
      <w:rPr>
        <w:rFonts w:ascii="Century Gothic" w:hAnsi="Century Gothic"/>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3CD" w:rsidRDefault="007A03CD">
      <w:r>
        <w:separator/>
      </w:r>
    </w:p>
  </w:footnote>
  <w:footnote w:type="continuationSeparator" w:id="0">
    <w:p w:rsidR="007A03CD" w:rsidRDefault="007A0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3CD" w:rsidRDefault="007A03CD" w:rsidP="00ED11C4">
    <w:pPr>
      <w:pStyle w:val="Encabezado"/>
      <w:jc w:val="center"/>
      <w:rPr>
        <w:rFonts w:ascii="Century Gothic" w:hAnsi="Century Gothic"/>
        <w:sz w:val="14"/>
        <w:szCs w:val="14"/>
      </w:rPr>
    </w:pPr>
    <w:r w:rsidRPr="00795348">
      <w:rPr>
        <w:rFonts w:ascii="Century Gothic" w:hAnsi="Century Gothic"/>
        <w:sz w:val="14"/>
        <w:szCs w:val="14"/>
      </w:rPr>
      <w:t xml:space="preserve">CONVOCATORIA PARA LA </w:t>
    </w:r>
    <w:r>
      <w:rPr>
        <w:rFonts w:ascii="Century Gothic" w:hAnsi="Century Gothic"/>
        <w:sz w:val="14"/>
        <w:szCs w:val="14"/>
      </w:rPr>
      <w:t>LICITACIÓN</w:t>
    </w:r>
    <w:r w:rsidRPr="00201AD3">
      <w:rPr>
        <w:rFonts w:ascii="Century Gothic" w:hAnsi="Century Gothic"/>
        <w:sz w:val="14"/>
        <w:szCs w:val="14"/>
      </w:rPr>
      <w:t xml:space="preserve"> NACIONAL A CUANDO MENOS TRES PERSONAS, CON NÚMERO INTERNO </w:t>
    </w:r>
    <w:r>
      <w:rPr>
        <w:rFonts w:ascii="Century Gothic" w:hAnsi="Century Gothic"/>
        <w:sz w:val="14"/>
        <w:szCs w:val="14"/>
      </w:rPr>
      <w:t>DA/510/04/15</w:t>
    </w:r>
    <w:r w:rsidRPr="00201AD3">
      <w:rPr>
        <w:rFonts w:ascii="Century Gothic" w:hAnsi="Century Gothic"/>
        <w:sz w:val="14"/>
        <w:szCs w:val="14"/>
      </w:rPr>
      <w:t xml:space="preserve">, </w:t>
    </w:r>
  </w:p>
  <w:p w:rsidR="007A03CD" w:rsidRDefault="007A03CD" w:rsidP="007F3315">
    <w:pPr>
      <w:pStyle w:val="Encabezado"/>
      <w:jc w:val="center"/>
    </w:pPr>
    <w:r w:rsidRPr="00201AD3">
      <w:rPr>
        <w:rFonts w:ascii="Century Gothic" w:hAnsi="Century Gothic"/>
        <w:sz w:val="14"/>
        <w:szCs w:val="14"/>
      </w:rPr>
      <w:t>Y NÚMERO EN COMPRANET IA-</w:t>
    </w:r>
    <w:r>
      <w:rPr>
        <w:rFonts w:ascii="Century Gothic" w:hAnsi="Century Gothic"/>
        <w:sz w:val="14"/>
        <w:szCs w:val="14"/>
      </w:rPr>
      <w:t>048MHL001</w:t>
    </w:r>
    <w:r w:rsidRPr="00201AD3">
      <w:rPr>
        <w:rFonts w:ascii="Century Gothic" w:hAnsi="Century Gothic"/>
        <w:sz w:val="14"/>
        <w:szCs w:val="14"/>
      </w:rPr>
      <w:t>-</w:t>
    </w:r>
    <w:r>
      <w:rPr>
        <w:rFonts w:ascii="Century Gothic" w:hAnsi="Century Gothic"/>
        <w:sz w:val="14"/>
        <w:szCs w:val="14"/>
      </w:rPr>
      <w:t>N17-2015</w:t>
    </w:r>
    <w:r w:rsidRPr="00201AD3">
      <w:rPr>
        <w:rFonts w:ascii="Century Gothic" w:hAnsi="Century Gothic"/>
        <w:sz w:val="14"/>
        <w:szCs w:val="14"/>
      </w:rPr>
      <w:t xml:space="preserve">, RELATIVA AL </w:t>
    </w:r>
    <w:r w:rsidRPr="007F3315">
      <w:rPr>
        <w:rFonts w:ascii="Century Gothic" w:hAnsi="Century Gothic"/>
        <w:sz w:val="14"/>
        <w:szCs w:val="14"/>
      </w:rPr>
      <w:t>SERVICIO INTEGRAL DE LIMPIEZA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3CD" w:rsidRDefault="007A03CD" w:rsidP="00D51F6E">
    <w:pPr>
      <w:tabs>
        <w:tab w:val="left" w:pos="6410"/>
      </w:tabs>
      <w:jc w:val="center"/>
      <w:rPr>
        <w:rFonts w:ascii="Century Gothic" w:hAnsi="Century Gothic"/>
        <w:sz w:val="14"/>
      </w:rPr>
    </w:pPr>
    <w:r w:rsidRPr="003D2F5E">
      <w:rPr>
        <w:rFonts w:ascii="Century Gothic" w:hAnsi="Century Gothic"/>
        <w:sz w:val="14"/>
      </w:rPr>
      <w:t>CONVOCATORIA</w:t>
    </w:r>
    <w:r>
      <w:rPr>
        <w:rFonts w:ascii="Century Gothic" w:hAnsi="Century Gothic"/>
        <w:sz w:val="14"/>
      </w:rPr>
      <w:t xml:space="preserve"> PARA LA LICITACIÓN PÚBLICA NACIONAL </w:t>
    </w:r>
    <w:r w:rsidRPr="00A65DDD">
      <w:rPr>
        <w:rFonts w:ascii="Century Gothic" w:hAnsi="Century Gothic"/>
        <w:sz w:val="14"/>
      </w:rPr>
      <w:t>No. LA-048MHL001-E403-2018, RELATIVA A LA CONTRATACIÓN</w:t>
    </w:r>
    <w:r w:rsidRPr="00AA5DBD">
      <w:rPr>
        <w:rFonts w:ascii="Century Gothic" w:hAnsi="Century Gothic"/>
        <w:sz w:val="14"/>
      </w:rPr>
      <w:t xml:space="preserve"> DE </w:t>
    </w:r>
  </w:p>
  <w:p w:rsidR="007A03CD" w:rsidRPr="005C4DEB" w:rsidRDefault="007A03CD" w:rsidP="00D51F6E">
    <w:pPr>
      <w:pStyle w:val="Encabezado"/>
      <w:jc w:val="center"/>
      <w:rPr>
        <w:rFonts w:ascii="Century Gothic" w:hAnsi="Century Gothic"/>
        <w:sz w:val="14"/>
      </w:rPr>
    </w:pPr>
    <w:r w:rsidRPr="00A153FC">
      <w:rPr>
        <w:rFonts w:ascii="Century Gothic" w:hAnsi="Century Gothic"/>
        <w:sz w:val="14"/>
      </w:rPr>
      <w:t>SERVICIOS DE APOYO STAFF PARA LA PRODUCCIÓN TELEVISIVA</w:t>
    </w:r>
  </w:p>
  <w:p w:rsidR="007A03CD" w:rsidRPr="00D51F6E" w:rsidRDefault="007A03CD" w:rsidP="00D51F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D3F8509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760DB5A"/>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3E8FCEE"/>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5561EE6"/>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700993"/>
    <w:multiLevelType w:val="hybridMultilevel"/>
    <w:tmpl w:val="50788260"/>
    <w:lvl w:ilvl="0" w:tplc="718CAAE8">
      <w:start w:val="1"/>
      <w:numFmt w:val="bullet"/>
      <w:pStyle w:val="Logro"/>
      <w:lvlText w:val=""/>
      <w:lvlJc w:val="left"/>
      <w:pPr>
        <w:tabs>
          <w:tab w:val="num" w:pos="2340"/>
        </w:tabs>
        <w:ind w:left="2225" w:hanging="245"/>
      </w:pPr>
      <w:rPr>
        <w:rFonts w:ascii="Symbol" w:hAnsi="Symbol" w:hint="default"/>
        <w:sz w:val="22"/>
        <w:effect w:val="none"/>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D42882"/>
    <w:multiLevelType w:val="multilevel"/>
    <w:tmpl w:val="9046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26668F"/>
    <w:multiLevelType w:val="singleLevel"/>
    <w:tmpl w:val="E0967C7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8AA21F8"/>
    <w:multiLevelType w:val="hybridMultilevel"/>
    <w:tmpl w:val="66484970"/>
    <w:lvl w:ilvl="0" w:tplc="AB4883BE">
      <w:start w:val="1"/>
      <w:numFmt w:val="lowerLetter"/>
      <w:lvlText w:val="%1)"/>
      <w:lvlJc w:val="left"/>
      <w:pPr>
        <w:tabs>
          <w:tab w:val="num" w:pos="720"/>
        </w:tabs>
        <w:ind w:left="720" w:hanging="360"/>
      </w:pPr>
      <w:rPr>
        <w:rFonts w:hint="default"/>
        <w:b/>
      </w:rPr>
    </w:lvl>
    <w:lvl w:ilvl="1" w:tplc="79EAA316">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C4B4E7B"/>
    <w:multiLevelType w:val="hybridMultilevel"/>
    <w:tmpl w:val="571410DE"/>
    <w:lvl w:ilvl="0" w:tplc="0C0A0017">
      <w:start w:val="1"/>
      <w:numFmt w:val="lowerLetter"/>
      <w:lvlText w:val="%1)"/>
      <w:lvlJc w:val="left"/>
      <w:pPr>
        <w:tabs>
          <w:tab w:val="num" w:pos="720"/>
        </w:tabs>
        <w:ind w:left="720" w:hanging="360"/>
      </w:pPr>
      <w:rPr>
        <w:rFonts w:cs="Times New Roman"/>
      </w:rPr>
    </w:lvl>
    <w:lvl w:ilvl="1" w:tplc="72687B30">
      <w:start w:val="1"/>
      <w:numFmt w:val="lowerLetter"/>
      <w:lvlText w:val="%2)"/>
      <w:lvlJc w:val="left"/>
      <w:pPr>
        <w:tabs>
          <w:tab w:val="num" w:pos="1440"/>
        </w:tabs>
        <w:ind w:left="1440" w:hanging="360"/>
      </w:pPr>
      <w:rPr>
        <w:rFonts w:cs="Times New Roman"/>
        <w:b/>
        <w:i w:val="0"/>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9" w15:restartNumberingAfterBreak="0">
    <w:nsid w:val="153D6D67"/>
    <w:multiLevelType w:val="hybridMultilevel"/>
    <w:tmpl w:val="D91A7296"/>
    <w:lvl w:ilvl="0" w:tplc="48A4525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6D4628"/>
    <w:multiLevelType w:val="multilevel"/>
    <w:tmpl w:val="63587DB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19FA476B"/>
    <w:multiLevelType w:val="hybridMultilevel"/>
    <w:tmpl w:val="577A654C"/>
    <w:lvl w:ilvl="0" w:tplc="7A68518A">
      <w:start w:val="1"/>
      <w:numFmt w:val="lowerLetter"/>
      <w:lvlText w:val="%1)"/>
      <w:lvlJc w:val="left"/>
      <w:pPr>
        <w:ind w:left="1997" w:hanging="360"/>
      </w:pPr>
      <w:rPr>
        <w:b/>
      </w:rPr>
    </w:lvl>
    <w:lvl w:ilvl="1" w:tplc="080A0019">
      <w:start w:val="1"/>
      <w:numFmt w:val="lowerLetter"/>
      <w:lvlText w:val="%2."/>
      <w:lvlJc w:val="left"/>
      <w:pPr>
        <w:ind w:left="2717" w:hanging="360"/>
      </w:pPr>
    </w:lvl>
    <w:lvl w:ilvl="2" w:tplc="080A001B">
      <w:start w:val="1"/>
      <w:numFmt w:val="lowerRoman"/>
      <w:lvlText w:val="%3."/>
      <w:lvlJc w:val="right"/>
      <w:pPr>
        <w:ind w:left="3437" w:hanging="180"/>
      </w:pPr>
    </w:lvl>
    <w:lvl w:ilvl="3" w:tplc="080A000F">
      <w:start w:val="1"/>
      <w:numFmt w:val="decimal"/>
      <w:lvlText w:val="%4."/>
      <w:lvlJc w:val="left"/>
      <w:pPr>
        <w:ind w:left="4157" w:hanging="360"/>
      </w:pPr>
    </w:lvl>
    <w:lvl w:ilvl="4" w:tplc="080A0019">
      <w:start w:val="1"/>
      <w:numFmt w:val="lowerLetter"/>
      <w:lvlText w:val="%5."/>
      <w:lvlJc w:val="left"/>
      <w:pPr>
        <w:ind w:left="4877" w:hanging="360"/>
      </w:pPr>
    </w:lvl>
    <w:lvl w:ilvl="5" w:tplc="080A001B">
      <w:start w:val="1"/>
      <w:numFmt w:val="lowerRoman"/>
      <w:lvlText w:val="%6."/>
      <w:lvlJc w:val="right"/>
      <w:pPr>
        <w:ind w:left="5597" w:hanging="180"/>
      </w:pPr>
    </w:lvl>
    <w:lvl w:ilvl="6" w:tplc="080A000F">
      <w:start w:val="1"/>
      <w:numFmt w:val="decimal"/>
      <w:lvlText w:val="%7."/>
      <w:lvlJc w:val="left"/>
      <w:pPr>
        <w:ind w:left="6317" w:hanging="360"/>
      </w:pPr>
    </w:lvl>
    <w:lvl w:ilvl="7" w:tplc="080A0019">
      <w:start w:val="1"/>
      <w:numFmt w:val="lowerLetter"/>
      <w:lvlText w:val="%8."/>
      <w:lvlJc w:val="left"/>
      <w:pPr>
        <w:ind w:left="7037" w:hanging="360"/>
      </w:pPr>
    </w:lvl>
    <w:lvl w:ilvl="8" w:tplc="080A001B">
      <w:start w:val="1"/>
      <w:numFmt w:val="lowerRoman"/>
      <w:lvlText w:val="%9."/>
      <w:lvlJc w:val="right"/>
      <w:pPr>
        <w:ind w:left="7757" w:hanging="180"/>
      </w:pPr>
    </w:lvl>
  </w:abstractNum>
  <w:abstractNum w:abstractNumId="12" w15:restartNumberingAfterBreak="0">
    <w:nsid w:val="2119638B"/>
    <w:multiLevelType w:val="singleLevel"/>
    <w:tmpl w:val="6802B6B2"/>
    <w:lvl w:ilvl="0">
      <w:start w:val="1"/>
      <w:numFmt w:val="lowerLetter"/>
      <w:lvlText w:val="%1)"/>
      <w:lvlJc w:val="left"/>
      <w:pPr>
        <w:tabs>
          <w:tab w:val="num" w:pos="1070"/>
        </w:tabs>
        <w:ind w:left="1070" w:hanging="360"/>
      </w:pPr>
      <w:rPr>
        <w:rFonts w:hint="default"/>
      </w:rPr>
    </w:lvl>
  </w:abstractNum>
  <w:abstractNum w:abstractNumId="13" w15:restartNumberingAfterBreak="0">
    <w:nsid w:val="2191008A"/>
    <w:multiLevelType w:val="multilevel"/>
    <w:tmpl w:val="B5F8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CA473A"/>
    <w:multiLevelType w:val="hybridMultilevel"/>
    <w:tmpl w:val="467EB500"/>
    <w:lvl w:ilvl="0" w:tplc="5A90D64A">
      <w:start w:val="1"/>
      <w:numFmt w:val="lowerLetter"/>
      <w:lvlText w:val="%1)"/>
      <w:lvlJc w:val="left"/>
      <w:pPr>
        <w:tabs>
          <w:tab w:val="num" w:pos="1211"/>
        </w:tabs>
        <w:ind w:left="1211" w:hanging="360"/>
      </w:pPr>
      <w:rPr>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5707022"/>
    <w:multiLevelType w:val="multilevel"/>
    <w:tmpl w:val="225ECE5C"/>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5EE424D"/>
    <w:multiLevelType w:val="hybridMultilevel"/>
    <w:tmpl w:val="AC20E5C8"/>
    <w:lvl w:ilvl="0" w:tplc="080A0017">
      <w:start w:val="1"/>
      <w:numFmt w:val="lowerLetter"/>
      <w:lvlText w:val="%1)"/>
      <w:lvlJc w:val="left"/>
      <w:pPr>
        <w:tabs>
          <w:tab w:val="num" w:pos="1119"/>
        </w:tabs>
        <w:ind w:left="1119" w:hanging="360"/>
      </w:pPr>
      <w:rPr>
        <w:rFonts w:hint="default"/>
      </w:rPr>
    </w:lvl>
    <w:lvl w:ilvl="1" w:tplc="0C0A0019" w:tentative="1">
      <w:start w:val="1"/>
      <w:numFmt w:val="lowerLetter"/>
      <w:lvlText w:val="%2."/>
      <w:lvlJc w:val="left"/>
      <w:pPr>
        <w:tabs>
          <w:tab w:val="num" w:pos="1839"/>
        </w:tabs>
        <w:ind w:left="1839" w:hanging="360"/>
      </w:pPr>
    </w:lvl>
    <w:lvl w:ilvl="2" w:tplc="0C0A001B" w:tentative="1">
      <w:start w:val="1"/>
      <w:numFmt w:val="lowerRoman"/>
      <w:lvlText w:val="%3."/>
      <w:lvlJc w:val="right"/>
      <w:pPr>
        <w:tabs>
          <w:tab w:val="num" w:pos="2559"/>
        </w:tabs>
        <w:ind w:left="2559" w:hanging="180"/>
      </w:pPr>
    </w:lvl>
    <w:lvl w:ilvl="3" w:tplc="0C0A000F" w:tentative="1">
      <w:start w:val="1"/>
      <w:numFmt w:val="decimal"/>
      <w:lvlText w:val="%4."/>
      <w:lvlJc w:val="left"/>
      <w:pPr>
        <w:tabs>
          <w:tab w:val="num" w:pos="3279"/>
        </w:tabs>
        <w:ind w:left="3279" w:hanging="360"/>
      </w:pPr>
    </w:lvl>
    <w:lvl w:ilvl="4" w:tplc="0C0A0019" w:tentative="1">
      <w:start w:val="1"/>
      <w:numFmt w:val="lowerLetter"/>
      <w:lvlText w:val="%5."/>
      <w:lvlJc w:val="left"/>
      <w:pPr>
        <w:tabs>
          <w:tab w:val="num" w:pos="3999"/>
        </w:tabs>
        <w:ind w:left="3999" w:hanging="360"/>
      </w:pPr>
    </w:lvl>
    <w:lvl w:ilvl="5" w:tplc="0C0A001B" w:tentative="1">
      <w:start w:val="1"/>
      <w:numFmt w:val="lowerRoman"/>
      <w:lvlText w:val="%6."/>
      <w:lvlJc w:val="right"/>
      <w:pPr>
        <w:tabs>
          <w:tab w:val="num" w:pos="4719"/>
        </w:tabs>
        <w:ind w:left="4719" w:hanging="180"/>
      </w:pPr>
    </w:lvl>
    <w:lvl w:ilvl="6" w:tplc="0C0A000F" w:tentative="1">
      <w:start w:val="1"/>
      <w:numFmt w:val="decimal"/>
      <w:lvlText w:val="%7."/>
      <w:lvlJc w:val="left"/>
      <w:pPr>
        <w:tabs>
          <w:tab w:val="num" w:pos="5439"/>
        </w:tabs>
        <w:ind w:left="5439" w:hanging="360"/>
      </w:pPr>
    </w:lvl>
    <w:lvl w:ilvl="7" w:tplc="0C0A0019" w:tentative="1">
      <w:start w:val="1"/>
      <w:numFmt w:val="lowerLetter"/>
      <w:lvlText w:val="%8."/>
      <w:lvlJc w:val="left"/>
      <w:pPr>
        <w:tabs>
          <w:tab w:val="num" w:pos="6159"/>
        </w:tabs>
        <w:ind w:left="6159" w:hanging="360"/>
      </w:pPr>
    </w:lvl>
    <w:lvl w:ilvl="8" w:tplc="0C0A001B" w:tentative="1">
      <w:start w:val="1"/>
      <w:numFmt w:val="lowerRoman"/>
      <w:lvlText w:val="%9."/>
      <w:lvlJc w:val="right"/>
      <w:pPr>
        <w:tabs>
          <w:tab w:val="num" w:pos="6879"/>
        </w:tabs>
        <w:ind w:left="6879" w:hanging="180"/>
      </w:pPr>
    </w:lvl>
  </w:abstractNum>
  <w:abstractNum w:abstractNumId="17" w15:restartNumberingAfterBreak="0">
    <w:nsid w:val="264E3DA8"/>
    <w:multiLevelType w:val="hybridMultilevel"/>
    <w:tmpl w:val="A90A76D0"/>
    <w:lvl w:ilvl="0" w:tplc="86607C02">
      <w:start w:val="1"/>
      <w:numFmt w:val="lowerLetter"/>
      <w:lvlText w:val="%1)"/>
      <w:lvlJc w:val="left"/>
      <w:pPr>
        <w:tabs>
          <w:tab w:val="num" w:pos="1776"/>
        </w:tabs>
        <w:ind w:left="1776" w:hanging="360"/>
      </w:pPr>
      <w:rPr>
        <w:rFonts w:cs="Times New Roman"/>
        <w:b/>
      </w:rPr>
    </w:lvl>
    <w:lvl w:ilvl="1" w:tplc="0C0A0019">
      <w:start w:val="1"/>
      <w:numFmt w:val="lowerLetter"/>
      <w:lvlText w:val="%2."/>
      <w:lvlJc w:val="left"/>
      <w:pPr>
        <w:tabs>
          <w:tab w:val="num" w:pos="2496"/>
        </w:tabs>
        <w:ind w:left="2496" w:hanging="360"/>
      </w:pPr>
      <w:rPr>
        <w:rFonts w:cs="Times New Roman"/>
      </w:rPr>
    </w:lvl>
    <w:lvl w:ilvl="2" w:tplc="0C0A001B">
      <w:start w:val="1"/>
      <w:numFmt w:val="lowerRoman"/>
      <w:lvlText w:val="%3."/>
      <w:lvlJc w:val="right"/>
      <w:pPr>
        <w:tabs>
          <w:tab w:val="num" w:pos="3216"/>
        </w:tabs>
        <w:ind w:left="3216" w:hanging="180"/>
      </w:pPr>
      <w:rPr>
        <w:rFonts w:cs="Times New Roman"/>
      </w:rPr>
    </w:lvl>
    <w:lvl w:ilvl="3" w:tplc="0C0A000F">
      <w:start w:val="1"/>
      <w:numFmt w:val="decimal"/>
      <w:lvlText w:val="%4."/>
      <w:lvlJc w:val="left"/>
      <w:pPr>
        <w:tabs>
          <w:tab w:val="num" w:pos="3936"/>
        </w:tabs>
        <w:ind w:left="3936" w:hanging="360"/>
      </w:pPr>
      <w:rPr>
        <w:rFonts w:cs="Times New Roman"/>
      </w:rPr>
    </w:lvl>
    <w:lvl w:ilvl="4" w:tplc="0C0A0019">
      <w:start w:val="1"/>
      <w:numFmt w:val="lowerLetter"/>
      <w:lvlText w:val="%5."/>
      <w:lvlJc w:val="left"/>
      <w:pPr>
        <w:tabs>
          <w:tab w:val="num" w:pos="4656"/>
        </w:tabs>
        <w:ind w:left="4656" w:hanging="360"/>
      </w:pPr>
      <w:rPr>
        <w:rFonts w:cs="Times New Roman"/>
      </w:rPr>
    </w:lvl>
    <w:lvl w:ilvl="5" w:tplc="0C0A001B">
      <w:start w:val="1"/>
      <w:numFmt w:val="lowerRoman"/>
      <w:lvlText w:val="%6."/>
      <w:lvlJc w:val="right"/>
      <w:pPr>
        <w:tabs>
          <w:tab w:val="num" w:pos="5376"/>
        </w:tabs>
        <w:ind w:left="5376" w:hanging="180"/>
      </w:pPr>
      <w:rPr>
        <w:rFonts w:cs="Times New Roman"/>
      </w:rPr>
    </w:lvl>
    <w:lvl w:ilvl="6" w:tplc="0C0A000F">
      <w:start w:val="1"/>
      <w:numFmt w:val="decimal"/>
      <w:lvlText w:val="%7."/>
      <w:lvlJc w:val="left"/>
      <w:pPr>
        <w:tabs>
          <w:tab w:val="num" w:pos="6096"/>
        </w:tabs>
        <w:ind w:left="6096" w:hanging="360"/>
      </w:pPr>
      <w:rPr>
        <w:rFonts w:cs="Times New Roman"/>
      </w:rPr>
    </w:lvl>
    <w:lvl w:ilvl="7" w:tplc="0C0A0019">
      <w:start w:val="1"/>
      <w:numFmt w:val="lowerLetter"/>
      <w:lvlText w:val="%8."/>
      <w:lvlJc w:val="left"/>
      <w:pPr>
        <w:tabs>
          <w:tab w:val="num" w:pos="6816"/>
        </w:tabs>
        <w:ind w:left="6816" w:hanging="360"/>
      </w:pPr>
      <w:rPr>
        <w:rFonts w:cs="Times New Roman"/>
      </w:rPr>
    </w:lvl>
    <w:lvl w:ilvl="8" w:tplc="0C0A001B">
      <w:start w:val="1"/>
      <w:numFmt w:val="lowerRoman"/>
      <w:lvlText w:val="%9."/>
      <w:lvlJc w:val="right"/>
      <w:pPr>
        <w:tabs>
          <w:tab w:val="num" w:pos="7536"/>
        </w:tabs>
        <w:ind w:left="7536" w:hanging="180"/>
      </w:pPr>
      <w:rPr>
        <w:rFonts w:cs="Times New Roman"/>
      </w:rPr>
    </w:lvl>
  </w:abstractNum>
  <w:abstractNum w:abstractNumId="18" w15:restartNumberingAfterBreak="0">
    <w:nsid w:val="31C456C5"/>
    <w:multiLevelType w:val="multilevel"/>
    <w:tmpl w:val="90EACE68"/>
    <w:lvl w:ilvl="0">
      <w:start w:val="1"/>
      <w:numFmt w:val="decimal"/>
      <w:lvlText w:val="%1."/>
      <w:lvlJc w:val="left"/>
      <w:pPr>
        <w:ind w:left="930" w:hanging="570"/>
      </w:pPr>
      <w:rPr>
        <w:rFonts w:hint="default"/>
        <w:b/>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64E1A01"/>
    <w:multiLevelType w:val="hybridMultilevel"/>
    <w:tmpl w:val="C2DE327A"/>
    <w:lvl w:ilvl="0" w:tplc="08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E038C7"/>
    <w:multiLevelType w:val="multilevel"/>
    <w:tmpl w:val="B9B27206"/>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C0C46A2"/>
    <w:multiLevelType w:val="hybridMultilevel"/>
    <w:tmpl w:val="98486D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A4048"/>
    <w:multiLevelType w:val="hybridMultilevel"/>
    <w:tmpl w:val="82206A16"/>
    <w:lvl w:ilvl="0" w:tplc="3C8E5CB8">
      <w:start w:val="4"/>
      <w:numFmt w:val="bullet"/>
      <w:lvlText w:val=""/>
      <w:lvlJc w:val="left"/>
      <w:pPr>
        <w:ind w:left="862" w:hanging="360"/>
      </w:pPr>
      <w:rPr>
        <w:rFonts w:ascii="Symbol" w:eastAsia="Times New Roman" w:hAnsi="Symbol" w:cs="Arial" w:hint="default"/>
      </w:rPr>
    </w:lvl>
    <w:lvl w:ilvl="1" w:tplc="0C0A0003">
      <w:start w:val="1"/>
      <w:numFmt w:val="bullet"/>
      <w:lvlText w:val="o"/>
      <w:lvlJc w:val="left"/>
      <w:pPr>
        <w:ind w:left="1582" w:hanging="360"/>
      </w:pPr>
      <w:rPr>
        <w:rFonts w:ascii="Courier New" w:hAnsi="Courier New" w:cs="Courier New" w:hint="default"/>
      </w:rPr>
    </w:lvl>
    <w:lvl w:ilvl="2" w:tplc="0C0A0005">
      <w:start w:val="1"/>
      <w:numFmt w:val="bullet"/>
      <w:lvlText w:val=""/>
      <w:lvlJc w:val="left"/>
      <w:pPr>
        <w:ind w:left="2302" w:hanging="360"/>
      </w:pPr>
      <w:rPr>
        <w:rFonts w:ascii="Wingdings" w:hAnsi="Wingdings" w:hint="default"/>
      </w:rPr>
    </w:lvl>
    <w:lvl w:ilvl="3" w:tplc="0C0A0001">
      <w:start w:val="1"/>
      <w:numFmt w:val="bullet"/>
      <w:lvlText w:val=""/>
      <w:lvlJc w:val="left"/>
      <w:pPr>
        <w:ind w:left="3022" w:hanging="360"/>
      </w:pPr>
      <w:rPr>
        <w:rFonts w:ascii="Symbol" w:hAnsi="Symbol" w:hint="default"/>
      </w:rPr>
    </w:lvl>
    <w:lvl w:ilvl="4" w:tplc="0C0A0003">
      <w:start w:val="1"/>
      <w:numFmt w:val="bullet"/>
      <w:lvlText w:val="o"/>
      <w:lvlJc w:val="left"/>
      <w:pPr>
        <w:ind w:left="3742" w:hanging="360"/>
      </w:pPr>
      <w:rPr>
        <w:rFonts w:ascii="Courier New" w:hAnsi="Courier New" w:cs="Courier New" w:hint="default"/>
      </w:rPr>
    </w:lvl>
    <w:lvl w:ilvl="5" w:tplc="0C0A0005">
      <w:start w:val="1"/>
      <w:numFmt w:val="bullet"/>
      <w:lvlText w:val=""/>
      <w:lvlJc w:val="left"/>
      <w:pPr>
        <w:ind w:left="4462" w:hanging="360"/>
      </w:pPr>
      <w:rPr>
        <w:rFonts w:ascii="Wingdings" w:hAnsi="Wingdings" w:hint="default"/>
      </w:rPr>
    </w:lvl>
    <w:lvl w:ilvl="6" w:tplc="0C0A0001">
      <w:start w:val="1"/>
      <w:numFmt w:val="bullet"/>
      <w:lvlText w:val=""/>
      <w:lvlJc w:val="left"/>
      <w:pPr>
        <w:ind w:left="5182" w:hanging="360"/>
      </w:pPr>
      <w:rPr>
        <w:rFonts w:ascii="Symbol" w:hAnsi="Symbol" w:hint="default"/>
      </w:rPr>
    </w:lvl>
    <w:lvl w:ilvl="7" w:tplc="0C0A0003">
      <w:start w:val="1"/>
      <w:numFmt w:val="bullet"/>
      <w:lvlText w:val="o"/>
      <w:lvlJc w:val="left"/>
      <w:pPr>
        <w:ind w:left="5902" w:hanging="360"/>
      </w:pPr>
      <w:rPr>
        <w:rFonts w:ascii="Courier New" w:hAnsi="Courier New" w:cs="Courier New" w:hint="default"/>
      </w:rPr>
    </w:lvl>
    <w:lvl w:ilvl="8" w:tplc="0C0A0005">
      <w:start w:val="1"/>
      <w:numFmt w:val="bullet"/>
      <w:lvlText w:val=""/>
      <w:lvlJc w:val="left"/>
      <w:pPr>
        <w:ind w:left="6622" w:hanging="360"/>
      </w:pPr>
      <w:rPr>
        <w:rFonts w:ascii="Wingdings" w:hAnsi="Wingdings" w:hint="default"/>
      </w:rPr>
    </w:lvl>
  </w:abstractNum>
  <w:abstractNum w:abstractNumId="24" w15:restartNumberingAfterBreak="0">
    <w:nsid w:val="504E74D8"/>
    <w:multiLevelType w:val="hybridMultilevel"/>
    <w:tmpl w:val="929287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79D65DA"/>
    <w:multiLevelType w:val="hybridMultilevel"/>
    <w:tmpl w:val="5DEECF7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9241350"/>
    <w:multiLevelType w:val="hybridMultilevel"/>
    <w:tmpl w:val="167288B2"/>
    <w:lvl w:ilvl="0" w:tplc="080A0017">
      <w:start w:val="1"/>
      <w:numFmt w:val="lowerLetter"/>
      <w:lvlText w:val="%1)"/>
      <w:lvlJc w:val="left"/>
      <w:pPr>
        <w:tabs>
          <w:tab w:val="num" w:pos="1461"/>
        </w:tabs>
        <w:ind w:left="1461"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7" w15:restartNumberingAfterBreak="0">
    <w:nsid w:val="5EE13B25"/>
    <w:multiLevelType w:val="multilevel"/>
    <w:tmpl w:val="132271FE"/>
    <w:lvl w:ilvl="0">
      <w:start w:val="2"/>
      <w:numFmt w:val="decimal"/>
      <w:lvlText w:val="%1"/>
      <w:lvlJc w:val="left"/>
      <w:pPr>
        <w:ind w:left="360" w:hanging="360"/>
      </w:pPr>
    </w:lvl>
    <w:lvl w:ilvl="1">
      <w:start w:val="9"/>
      <w:numFmt w:val="decimal"/>
      <w:lvlText w:val="%1.%2"/>
      <w:lvlJc w:val="left"/>
      <w:pPr>
        <w:ind w:left="360" w:hanging="360"/>
      </w:pPr>
      <w:rPr>
        <w:b/>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61BC30C1"/>
    <w:multiLevelType w:val="hybridMultilevel"/>
    <w:tmpl w:val="EA22C388"/>
    <w:lvl w:ilvl="0" w:tplc="F3C08C18">
      <w:start w:val="1"/>
      <w:numFmt w:val="lowerLetter"/>
      <w:lvlText w:val="%1."/>
      <w:lvlJc w:val="left"/>
      <w:pPr>
        <w:ind w:left="720" w:hanging="360"/>
      </w:pPr>
      <w:rPr>
        <w:b/>
      </w:rPr>
    </w:lvl>
    <w:lvl w:ilvl="1" w:tplc="3848B55A">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B64C08"/>
    <w:multiLevelType w:val="multilevel"/>
    <w:tmpl w:val="9CA605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61D27A1"/>
    <w:multiLevelType w:val="multilevel"/>
    <w:tmpl w:val="0FEC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CB0C85"/>
    <w:multiLevelType w:val="hybridMultilevel"/>
    <w:tmpl w:val="F8FEDD62"/>
    <w:lvl w:ilvl="0" w:tplc="B2922522">
      <w:numFmt w:val="bullet"/>
      <w:lvlText w:val="-"/>
      <w:lvlJc w:val="left"/>
      <w:pPr>
        <w:ind w:left="1770" w:hanging="360"/>
      </w:pPr>
      <w:rPr>
        <w:rFonts w:ascii="Calibri" w:eastAsia="Calibri" w:hAnsi="Calibri" w:cs="Calibri" w:hint="default"/>
      </w:rPr>
    </w:lvl>
    <w:lvl w:ilvl="1" w:tplc="080A0003" w:tentative="1">
      <w:start w:val="1"/>
      <w:numFmt w:val="bullet"/>
      <w:lvlText w:val="o"/>
      <w:lvlJc w:val="left"/>
      <w:pPr>
        <w:ind w:left="2490" w:hanging="360"/>
      </w:pPr>
      <w:rPr>
        <w:rFonts w:ascii="Courier New" w:hAnsi="Courier New" w:cs="Courier New" w:hint="default"/>
      </w:rPr>
    </w:lvl>
    <w:lvl w:ilvl="2" w:tplc="080A0005" w:tentative="1">
      <w:start w:val="1"/>
      <w:numFmt w:val="bullet"/>
      <w:lvlText w:val=""/>
      <w:lvlJc w:val="left"/>
      <w:pPr>
        <w:ind w:left="3210" w:hanging="360"/>
      </w:pPr>
      <w:rPr>
        <w:rFonts w:ascii="Wingdings" w:hAnsi="Wingdings" w:hint="default"/>
      </w:rPr>
    </w:lvl>
    <w:lvl w:ilvl="3" w:tplc="080A0001" w:tentative="1">
      <w:start w:val="1"/>
      <w:numFmt w:val="bullet"/>
      <w:lvlText w:val=""/>
      <w:lvlJc w:val="left"/>
      <w:pPr>
        <w:ind w:left="3930" w:hanging="360"/>
      </w:pPr>
      <w:rPr>
        <w:rFonts w:ascii="Symbol" w:hAnsi="Symbol" w:hint="default"/>
      </w:rPr>
    </w:lvl>
    <w:lvl w:ilvl="4" w:tplc="080A0003" w:tentative="1">
      <w:start w:val="1"/>
      <w:numFmt w:val="bullet"/>
      <w:lvlText w:val="o"/>
      <w:lvlJc w:val="left"/>
      <w:pPr>
        <w:ind w:left="4650" w:hanging="360"/>
      </w:pPr>
      <w:rPr>
        <w:rFonts w:ascii="Courier New" w:hAnsi="Courier New" w:cs="Courier New" w:hint="default"/>
      </w:rPr>
    </w:lvl>
    <w:lvl w:ilvl="5" w:tplc="080A0005" w:tentative="1">
      <w:start w:val="1"/>
      <w:numFmt w:val="bullet"/>
      <w:lvlText w:val=""/>
      <w:lvlJc w:val="left"/>
      <w:pPr>
        <w:ind w:left="5370" w:hanging="360"/>
      </w:pPr>
      <w:rPr>
        <w:rFonts w:ascii="Wingdings" w:hAnsi="Wingdings" w:hint="default"/>
      </w:rPr>
    </w:lvl>
    <w:lvl w:ilvl="6" w:tplc="080A0001" w:tentative="1">
      <w:start w:val="1"/>
      <w:numFmt w:val="bullet"/>
      <w:lvlText w:val=""/>
      <w:lvlJc w:val="left"/>
      <w:pPr>
        <w:ind w:left="6090" w:hanging="360"/>
      </w:pPr>
      <w:rPr>
        <w:rFonts w:ascii="Symbol" w:hAnsi="Symbol" w:hint="default"/>
      </w:rPr>
    </w:lvl>
    <w:lvl w:ilvl="7" w:tplc="080A0003" w:tentative="1">
      <w:start w:val="1"/>
      <w:numFmt w:val="bullet"/>
      <w:lvlText w:val="o"/>
      <w:lvlJc w:val="left"/>
      <w:pPr>
        <w:ind w:left="6810" w:hanging="360"/>
      </w:pPr>
      <w:rPr>
        <w:rFonts w:ascii="Courier New" w:hAnsi="Courier New" w:cs="Courier New" w:hint="default"/>
      </w:rPr>
    </w:lvl>
    <w:lvl w:ilvl="8" w:tplc="080A0005" w:tentative="1">
      <w:start w:val="1"/>
      <w:numFmt w:val="bullet"/>
      <w:lvlText w:val=""/>
      <w:lvlJc w:val="left"/>
      <w:pPr>
        <w:ind w:left="7530" w:hanging="360"/>
      </w:pPr>
      <w:rPr>
        <w:rFonts w:ascii="Wingdings" w:hAnsi="Wingdings" w:hint="default"/>
      </w:rPr>
    </w:lvl>
  </w:abstractNum>
  <w:abstractNum w:abstractNumId="32" w15:restartNumberingAfterBreak="0">
    <w:nsid w:val="703D1CFA"/>
    <w:multiLevelType w:val="multilevel"/>
    <w:tmpl w:val="5BF684A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ascii="Century Gothic" w:hAnsi="Century Gothic" w:hint="default"/>
        <w:b/>
        <w:i w:val="0"/>
        <w:sz w:val="18"/>
        <w:szCs w:val="1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72B07E1"/>
    <w:multiLevelType w:val="hybridMultilevel"/>
    <w:tmpl w:val="0BE0EC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8E06ED2"/>
    <w:multiLevelType w:val="hybridMultilevel"/>
    <w:tmpl w:val="D2885118"/>
    <w:name w:val="WW8Num722222"/>
    <w:lvl w:ilvl="0" w:tplc="78A6E646">
      <w:start w:val="1"/>
      <w:numFmt w:val="lowerLetter"/>
      <w:lvlText w:val="%1."/>
      <w:lvlJc w:val="left"/>
      <w:pPr>
        <w:tabs>
          <w:tab w:val="num" w:pos="720"/>
        </w:tabs>
        <w:ind w:left="72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15:restartNumberingAfterBreak="0">
    <w:nsid w:val="79FC7E7C"/>
    <w:multiLevelType w:val="hybridMultilevel"/>
    <w:tmpl w:val="844AB496"/>
    <w:lvl w:ilvl="0" w:tplc="0C0A0019">
      <w:start w:val="1"/>
      <w:numFmt w:val="lowerLetter"/>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6" w15:restartNumberingAfterBreak="0">
    <w:nsid w:val="7DB7177D"/>
    <w:multiLevelType w:val="hybridMultilevel"/>
    <w:tmpl w:val="9AC044A2"/>
    <w:lvl w:ilvl="0" w:tplc="2AA45A3E">
      <w:start w:val="1"/>
      <w:numFmt w:val="bullet"/>
      <w:lvlText w:val=""/>
      <w:lvlJc w:val="left"/>
      <w:pPr>
        <w:tabs>
          <w:tab w:val="num" w:pos="927"/>
        </w:tabs>
        <w:ind w:left="927" w:hanging="360"/>
      </w:pPr>
      <w:rPr>
        <w:rFonts w:ascii="Symbol" w:hAnsi="Symbol" w:hint="default"/>
      </w:rPr>
    </w:lvl>
    <w:lvl w:ilvl="1" w:tplc="956AAF1A" w:tentative="1">
      <w:start w:val="1"/>
      <w:numFmt w:val="bullet"/>
      <w:lvlText w:val="o"/>
      <w:lvlJc w:val="left"/>
      <w:pPr>
        <w:tabs>
          <w:tab w:val="num" w:pos="1647"/>
        </w:tabs>
        <w:ind w:left="1647" w:hanging="360"/>
      </w:pPr>
      <w:rPr>
        <w:rFonts w:ascii="Courier New" w:hAnsi="Courier New" w:hint="default"/>
      </w:rPr>
    </w:lvl>
    <w:lvl w:ilvl="2" w:tplc="058AFB38" w:tentative="1">
      <w:start w:val="1"/>
      <w:numFmt w:val="bullet"/>
      <w:lvlText w:val=""/>
      <w:lvlJc w:val="left"/>
      <w:pPr>
        <w:tabs>
          <w:tab w:val="num" w:pos="2367"/>
        </w:tabs>
        <w:ind w:left="2367" w:hanging="360"/>
      </w:pPr>
      <w:rPr>
        <w:rFonts w:ascii="Wingdings" w:hAnsi="Wingdings" w:hint="default"/>
      </w:rPr>
    </w:lvl>
    <w:lvl w:ilvl="3" w:tplc="25F0B68A" w:tentative="1">
      <w:start w:val="1"/>
      <w:numFmt w:val="bullet"/>
      <w:lvlText w:val=""/>
      <w:lvlJc w:val="left"/>
      <w:pPr>
        <w:tabs>
          <w:tab w:val="num" w:pos="3087"/>
        </w:tabs>
        <w:ind w:left="3087" w:hanging="360"/>
      </w:pPr>
      <w:rPr>
        <w:rFonts w:ascii="Symbol" w:hAnsi="Symbol" w:hint="default"/>
      </w:rPr>
    </w:lvl>
    <w:lvl w:ilvl="4" w:tplc="4CF25E56" w:tentative="1">
      <w:start w:val="1"/>
      <w:numFmt w:val="bullet"/>
      <w:lvlText w:val="o"/>
      <w:lvlJc w:val="left"/>
      <w:pPr>
        <w:tabs>
          <w:tab w:val="num" w:pos="3807"/>
        </w:tabs>
        <w:ind w:left="3807" w:hanging="360"/>
      </w:pPr>
      <w:rPr>
        <w:rFonts w:ascii="Courier New" w:hAnsi="Courier New" w:hint="default"/>
      </w:rPr>
    </w:lvl>
    <w:lvl w:ilvl="5" w:tplc="5F64E3B4" w:tentative="1">
      <w:start w:val="1"/>
      <w:numFmt w:val="bullet"/>
      <w:lvlText w:val=""/>
      <w:lvlJc w:val="left"/>
      <w:pPr>
        <w:tabs>
          <w:tab w:val="num" w:pos="4527"/>
        </w:tabs>
        <w:ind w:left="4527" w:hanging="360"/>
      </w:pPr>
      <w:rPr>
        <w:rFonts w:ascii="Wingdings" w:hAnsi="Wingdings" w:hint="default"/>
      </w:rPr>
    </w:lvl>
    <w:lvl w:ilvl="6" w:tplc="12FA3EC2" w:tentative="1">
      <w:start w:val="1"/>
      <w:numFmt w:val="bullet"/>
      <w:lvlText w:val=""/>
      <w:lvlJc w:val="left"/>
      <w:pPr>
        <w:tabs>
          <w:tab w:val="num" w:pos="5247"/>
        </w:tabs>
        <w:ind w:left="5247" w:hanging="360"/>
      </w:pPr>
      <w:rPr>
        <w:rFonts w:ascii="Symbol" w:hAnsi="Symbol" w:hint="default"/>
      </w:rPr>
    </w:lvl>
    <w:lvl w:ilvl="7" w:tplc="12F222D2" w:tentative="1">
      <w:start w:val="1"/>
      <w:numFmt w:val="bullet"/>
      <w:lvlText w:val="o"/>
      <w:lvlJc w:val="left"/>
      <w:pPr>
        <w:tabs>
          <w:tab w:val="num" w:pos="5967"/>
        </w:tabs>
        <w:ind w:left="5967" w:hanging="360"/>
      </w:pPr>
      <w:rPr>
        <w:rFonts w:ascii="Courier New" w:hAnsi="Courier New" w:hint="default"/>
      </w:rPr>
    </w:lvl>
    <w:lvl w:ilvl="8" w:tplc="4A5AD096" w:tentative="1">
      <w:start w:val="1"/>
      <w:numFmt w:val="bullet"/>
      <w:lvlText w:val=""/>
      <w:lvlJc w:val="left"/>
      <w:pPr>
        <w:tabs>
          <w:tab w:val="num" w:pos="6687"/>
        </w:tabs>
        <w:ind w:left="6687" w:hanging="360"/>
      </w:pPr>
      <w:rPr>
        <w:rFonts w:ascii="Wingdings" w:hAnsi="Wingdings" w:hint="default"/>
      </w:rPr>
    </w:lvl>
  </w:abstractNum>
  <w:num w:numId="1">
    <w:abstractNumId w:val="36"/>
  </w:num>
  <w:num w:numId="2">
    <w:abstractNumId w:val="12"/>
  </w:num>
  <w:num w:numId="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1"/>
  </w:num>
  <w:num w:numId="8">
    <w:abstractNumId w:val="0"/>
  </w:num>
  <w:num w:numId="9">
    <w:abstractNumId w:val="4"/>
  </w:num>
  <w:num w:numId="10">
    <w:abstractNumId w:val="25"/>
  </w:num>
  <w:num w:numId="11">
    <w:abstractNumId w:val="27"/>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5"/>
  </w:num>
  <w:num w:numId="16">
    <w:abstractNumId w:val="21"/>
  </w:num>
  <w:num w:numId="17">
    <w:abstractNumId w:val="26"/>
  </w:num>
  <w:num w:numId="18">
    <w:abstractNumId w:val="18"/>
  </w:num>
  <w:num w:numId="19">
    <w:abstractNumId w:val="28"/>
  </w:num>
  <w:num w:numId="20">
    <w:abstractNumId w:val="19"/>
  </w:num>
  <w:num w:numId="21">
    <w:abstractNumId w:val="24"/>
  </w:num>
  <w:num w:numId="22">
    <w:abstractNumId w:val="35"/>
  </w:num>
  <w:num w:numId="23">
    <w:abstractNumId w:val="30"/>
  </w:num>
  <w:num w:numId="24">
    <w:abstractNumId w:val="5"/>
  </w:num>
  <w:num w:numId="25">
    <w:abstractNumId w:val="13"/>
  </w:num>
  <w:num w:numId="26">
    <w:abstractNumId w:val="10"/>
  </w:num>
  <w:num w:numId="27">
    <w:abstractNumId w:val="7"/>
  </w:num>
  <w:num w:numId="28">
    <w:abstractNumId w:val="29"/>
  </w:num>
  <w:num w:numId="29">
    <w:abstractNumId w:val="9"/>
  </w:num>
  <w:num w:numId="30">
    <w:abstractNumId w:val="33"/>
  </w:num>
  <w:num w:numId="31">
    <w:abstractNumId w:val="32"/>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625"/>
    <w:rsid w:val="0000147C"/>
    <w:rsid w:val="00001C9F"/>
    <w:rsid w:val="00001F9D"/>
    <w:rsid w:val="00003B8A"/>
    <w:rsid w:val="0000429E"/>
    <w:rsid w:val="00006ACD"/>
    <w:rsid w:val="00007EDE"/>
    <w:rsid w:val="000101DF"/>
    <w:rsid w:val="0001251A"/>
    <w:rsid w:val="00013B1B"/>
    <w:rsid w:val="00013DA6"/>
    <w:rsid w:val="0001418C"/>
    <w:rsid w:val="00014516"/>
    <w:rsid w:val="00014A99"/>
    <w:rsid w:val="0001504D"/>
    <w:rsid w:val="0001544D"/>
    <w:rsid w:val="0001599E"/>
    <w:rsid w:val="00016ECA"/>
    <w:rsid w:val="00017149"/>
    <w:rsid w:val="000177E1"/>
    <w:rsid w:val="0002004F"/>
    <w:rsid w:val="000202B9"/>
    <w:rsid w:val="00020637"/>
    <w:rsid w:val="0002129C"/>
    <w:rsid w:val="00021AA0"/>
    <w:rsid w:val="00021D58"/>
    <w:rsid w:val="00022D2F"/>
    <w:rsid w:val="00023C20"/>
    <w:rsid w:val="00023EBA"/>
    <w:rsid w:val="00023EDD"/>
    <w:rsid w:val="000261AB"/>
    <w:rsid w:val="000272C3"/>
    <w:rsid w:val="00027B5A"/>
    <w:rsid w:val="000304A7"/>
    <w:rsid w:val="000327D0"/>
    <w:rsid w:val="00032B8A"/>
    <w:rsid w:val="00032C17"/>
    <w:rsid w:val="00032D8A"/>
    <w:rsid w:val="000337EC"/>
    <w:rsid w:val="00033B6E"/>
    <w:rsid w:val="00034155"/>
    <w:rsid w:val="0003489D"/>
    <w:rsid w:val="00035262"/>
    <w:rsid w:val="000352E1"/>
    <w:rsid w:val="0003543C"/>
    <w:rsid w:val="00035810"/>
    <w:rsid w:val="000358D3"/>
    <w:rsid w:val="00035C6D"/>
    <w:rsid w:val="00035E28"/>
    <w:rsid w:val="00036684"/>
    <w:rsid w:val="0003675E"/>
    <w:rsid w:val="00036A64"/>
    <w:rsid w:val="00036C09"/>
    <w:rsid w:val="000372CC"/>
    <w:rsid w:val="0003738D"/>
    <w:rsid w:val="00037508"/>
    <w:rsid w:val="00040F69"/>
    <w:rsid w:val="000449C7"/>
    <w:rsid w:val="00045133"/>
    <w:rsid w:val="0004566B"/>
    <w:rsid w:val="00045726"/>
    <w:rsid w:val="0004633D"/>
    <w:rsid w:val="000506F4"/>
    <w:rsid w:val="000513E0"/>
    <w:rsid w:val="00051FB8"/>
    <w:rsid w:val="00053E7A"/>
    <w:rsid w:val="00055C8A"/>
    <w:rsid w:val="000563B1"/>
    <w:rsid w:val="00056762"/>
    <w:rsid w:val="000573B9"/>
    <w:rsid w:val="00057434"/>
    <w:rsid w:val="000574D0"/>
    <w:rsid w:val="0005766F"/>
    <w:rsid w:val="0006078B"/>
    <w:rsid w:val="00063B40"/>
    <w:rsid w:val="00063E84"/>
    <w:rsid w:val="00064F06"/>
    <w:rsid w:val="00065360"/>
    <w:rsid w:val="0006579A"/>
    <w:rsid w:val="00065924"/>
    <w:rsid w:val="00065DE1"/>
    <w:rsid w:val="000669DD"/>
    <w:rsid w:val="0006730A"/>
    <w:rsid w:val="000723D5"/>
    <w:rsid w:val="00072EC1"/>
    <w:rsid w:val="00073BCC"/>
    <w:rsid w:val="0007444A"/>
    <w:rsid w:val="00076514"/>
    <w:rsid w:val="00077331"/>
    <w:rsid w:val="0007785D"/>
    <w:rsid w:val="00077A35"/>
    <w:rsid w:val="00077E66"/>
    <w:rsid w:val="00080064"/>
    <w:rsid w:val="000807B7"/>
    <w:rsid w:val="000826C4"/>
    <w:rsid w:val="00082F1C"/>
    <w:rsid w:val="00082F56"/>
    <w:rsid w:val="000835BC"/>
    <w:rsid w:val="0008480D"/>
    <w:rsid w:val="00084CE4"/>
    <w:rsid w:val="000852CA"/>
    <w:rsid w:val="00085DC1"/>
    <w:rsid w:val="00085F94"/>
    <w:rsid w:val="0008611E"/>
    <w:rsid w:val="000866E4"/>
    <w:rsid w:val="000878DB"/>
    <w:rsid w:val="000879A5"/>
    <w:rsid w:val="00090A51"/>
    <w:rsid w:val="00090B24"/>
    <w:rsid w:val="00090FF8"/>
    <w:rsid w:val="000914BF"/>
    <w:rsid w:val="00092F04"/>
    <w:rsid w:val="00093AF0"/>
    <w:rsid w:val="0009454E"/>
    <w:rsid w:val="00095430"/>
    <w:rsid w:val="0009645A"/>
    <w:rsid w:val="000A0105"/>
    <w:rsid w:val="000A01C5"/>
    <w:rsid w:val="000A0F54"/>
    <w:rsid w:val="000A259D"/>
    <w:rsid w:val="000A2B5C"/>
    <w:rsid w:val="000A45F1"/>
    <w:rsid w:val="000A6096"/>
    <w:rsid w:val="000A61B8"/>
    <w:rsid w:val="000A7122"/>
    <w:rsid w:val="000B054F"/>
    <w:rsid w:val="000B066F"/>
    <w:rsid w:val="000B0746"/>
    <w:rsid w:val="000B07A0"/>
    <w:rsid w:val="000B0B30"/>
    <w:rsid w:val="000B0DE8"/>
    <w:rsid w:val="000B2818"/>
    <w:rsid w:val="000B3818"/>
    <w:rsid w:val="000B3A60"/>
    <w:rsid w:val="000B5D45"/>
    <w:rsid w:val="000B5FA8"/>
    <w:rsid w:val="000B6BC9"/>
    <w:rsid w:val="000B6DB3"/>
    <w:rsid w:val="000B75A4"/>
    <w:rsid w:val="000C0395"/>
    <w:rsid w:val="000C144C"/>
    <w:rsid w:val="000C1573"/>
    <w:rsid w:val="000C28E9"/>
    <w:rsid w:val="000C4799"/>
    <w:rsid w:val="000C552A"/>
    <w:rsid w:val="000C5A23"/>
    <w:rsid w:val="000C5D57"/>
    <w:rsid w:val="000C5E1E"/>
    <w:rsid w:val="000C6413"/>
    <w:rsid w:val="000D072D"/>
    <w:rsid w:val="000D0B64"/>
    <w:rsid w:val="000D107C"/>
    <w:rsid w:val="000D138F"/>
    <w:rsid w:val="000D1A68"/>
    <w:rsid w:val="000D1CCB"/>
    <w:rsid w:val="000D2338"/>
    <w:rsid w:val="000D24F4"/>
    <w:rsid w:val="000D33F0"/>
    <w:rsid w:val="000D674C"/>
    <w:rsid w:val="000E2204"/>
    <w:rsid w:val="000E3F23"/>
    <w:rsid w:val="000E4207"/>
    <w:rsid w:val="000E50D4"/>
    <w:rsid w:val="000E586D"/>
    <w:rsid w:val="000E7BE5"/>
    <w:rsid w:val="000F1D07"/>
    <w:rsid w:val="000F20D0"/>
    <w:rsid w:val="000F3AF9"/>
    <w:rsid w:val="000F3F22"/>
    <w:rsid w:val="000F4273"/>
    <w:rsid w:val="000F5590"/>
    <w:rsid w:val="000F5A9B"/>
    <w:rsid w:val="000F6872"/>
    <w:rsid w:val="0010001D"/>
    <w:rsid w:val="0010162D"/>
    <w:rsid w:val="00101E66"/>
    <w:rsid w:val="00101FF3"/>
    <w:rsid w:val="00104536"/>
    <w:rsid w:val="00105A98"/>
    <w:rsid w:val="00105D91"/>
    <w:rsid w:val="00106CC6"/>
    <w:rsid w:val="00107A7A"/>
    <w:rsid w:val="001102C0"/>
    <w:rsid w:val="00111951"/>
    <w:rsid w:val="00112733"/>
    <w:rsid w:val="0011304A"/>
    <w:rsid w:val="00115651"/>
    <w:rsid w:val="00116170"/>
    <w:rsid w:val="00117A66"/>
    <w:rsid w:val="0012155C"/>
    <w:rsid w:val="001218BE"/>
    <w:rsid w:val="00122550"/>
    <w:rsid w:val="0012304A"/>
    <w:rsid w:val="00124428"/>
    <w:rsid w:val="001252C7"/>
    <w:rsid w:val="00125871"/>
    <w:rsid w:val="00125B1B"/>
    <w:rsid w:val="00127437"/>
    <w:rsid w:val="001274FD"/>
    <w:rsid w:val="001275B3"/>
    <w:rsid w:val="001300EA"/>
    <w:rsid w:val="0013057D"/>
    <w:rsid w:val="00131572"/>
    <w:rsid w:val="00131994"/>
    <w:rsid w:val="00132B78"/>
    <w:rsid w:val="00133261"/>
    <w:rsid w:val="00135921"/>
    <w:rsid w:val="001366F4"/>
    <w:rsid w:val="0013673F"/>
    <w:rsid w:val="00136FEA"/>
    <w:rsid w:val="001371BC"/>
    <w:rsid w:val="0014145F"/>
    <w:rsid w:val="001418EF"/>
    <w:rsid w:val="001434F4"/>
    <w:rsid w:val="00143580"/>
    <w:rsid w:val="001447DA"/>
    <w:rsid w:val="00145B10"/>
    <w:rsid w:val="001476A5"/>
    <w:rsid w:val="001479BA"/>
    <w:rsid w:val="00147A5A"/>
    <w:rsid w:val="00150C14"/>
    <w:rsid w:val="00150C19"/>
    <w:rsid w:val="00151060"/>
    <w:rsid w:val="00151B4A"/>
    <w:rsid w:val="001539CC"/>
    <w:rsid w:val="00153A5A"/>
    <w:rsid w:val="00154A9A"/>
    <w:rsid w:val="00154C05"/>
    <w:rsid w:val="001564CA"/>
    <w:rsid w:val="00156C4B"/>
    <w:rsid w:val="00157375"/>
    <w:rsid w:val="00157672"/>
    <w:rsid w:val="0015798F"/>
    <w:rsid w:val="00160836"/>
    <w:rsid w:val="00160889"/>
    <w:rsid w:val="0016115B"/>
    <w:rsid w:val="00161D27"/>
    <w:rsid w:val="00161DF8"/>
    <w:rsid w:val="00162021"/>
    <w:rsid w:val="0016202F"/>
    <w:rsid w:val="0016266F"/>
    <w:rsid w:val="00163882"/>
    <w:rsid w:val="00163F46"/>
    <w:rsid w:val="001642C9"/>
    <w:rsid w:val="00164B54"/>
    <w:rsid w:val="00164E72"/>
    <w:rsid w:val="0016520B"/>
    <w:rsid w:val="00165658"/>
    <w:rsid w:val="00165C9B"/>
    <w:rsid w:val="00166772"/>
    <w:rsid w:val="00166984"/>
    <w:rsid w:val="00166B24"/>
    <w:rsid w:val="001701A9"/>
    <w:rsid w:val="00170AFF"/>
    <w:rsid w:val="001737A0"/>
    <w:rsid w:val="0017453A"/>
    <w:rsid w:val="0017467F"/>
    <w:rsid w:val="001748F3"/>
    <w:rsid w:val="00174D2B"/>
    <w:rsid w:val="00174E86"/>
    <w:rsid w:val="001753AC"/>
    <w:rsid w:val="0017617D"/>
    <w:rsid w:val="001763CD"/>
    <w:rsid w:val="00180729"/>
    <w:rsid w:val="00182113"/>
    <w:rsid w:val="0018340A"/>
    <w:rsid w:val="00184AE3"/>
    <w:rsid w:val="00184C1C"/>
    <w:rsid w:val="0018571C"/>
    <w:rsid w:val="0018647A"/>
    <w:rsid w:val="00186753"/>
    <w:rsid w:val="00186AFE"/>
    <w:rsid w:val="0018788A"/>
    <w:rsid w:val="00187E0D"/>
    <w:rsid w:val="0019038A"/>
    <w:rsid w:val="0019085B"/>
    <w:rsid w:val="00191537"/>
    <w:rsid w:val="00191801"/>
    <w:rsid w:val="001918C6"/>
    <w:rsid w:val="0019229B"/>
    <w:rsid w:val="001927CF"/>
    <w:rsid w:val="001942D1"/>
    <w:rsid w:val="00194576"/>
    <w:rsid w:val="00195154"/>
    <w:rsid w:val="00195379"/>
    <w:rsid w:val="00195551"/>
    <w:rsid w:val="00195E36"/>
    <w:rsid w:val="00196471"/>
    <w:rsid w:val="00196566"/>
    <w:rsid w:val="00196690"/>
    <w:rsid w:val="00196ADF"/>
    <w:rsid w:val="00197E22"/>
    <w:rsid w:val="00197F5F"/>
    <w:rsid w:val="001A055F"/>
    <w:rsid w:val="001A1076"/>
    <w:rsid w:val="001A3BD3"/>
    <w:rsid w:val="001A4060"/>
    <w:rsid w:val="001A40DF"/>
    <w:rsid w:val="001A41D3"/>
    <w:rsid w:val="001A4DB2"/>
    <w:rsid w:val="001A5C12"/>
    <w:rsid w:val="001A63BD"/>
    <w:rsid w:val="001A6E49"/>
    <w:rsid w:val="001A74C3"/>
    <w:rsid w:val="001B3933"/>
    <w:rsid w:val="001B438E"/>
    <w:rsid w:val="001B4451"/>
    <w:rsid w:val="001B535E"/>
    <w:rsid w:val="001B5380"/>
    <w:rsid w:val="001B5636"/>
    <w:rsid w:val="001B5908"/>
    <w:rsid w:val="001B5B4E"/>
    <w:rsid w:val="001B6EC7"/>
    <w:rsid w:val="001B7221"/>
    <w:rsid w:val="001B7397"/>
    <w:rsid w:val="001B7F39"/>
    <w:rsid w:val="001C1936"/>
    <w:rsid w:val="001C1D1D"/>
    <w:rsid w:val="001C1F17"/>
    <w:rsid w:val="001C20F1"/>
    <w:rsid w:val="001C2688"/>
    <w:rsid w:val="001C28D3"/>
    <w:rsid w:val="001C313E"/>
    <w:rsid w:val="001C37B7"/>
    <w:rsid w:val="001C3D59"/>
    <w:rsid w:val="001C4987"/>
    <w:rsid w:val="001C4C6A"/>
    <w:rsid w:val="001C4D71"/>
    <w:rsid w:val="001C50D8"/>
    <w:rsid w:val="001C5265"/>
    <w:rsid w:val="001D0639"/>
    <w:rsid w:val="001D0979"/>
    <w:rsid w:val="001D0FB5"/>
    <w:rsid w:val="001D10AE"/>
    <w:rsid w:val="001D1115"/>
    <w:rsid w:val="001D1D6D"/>
    <w:rsid w:val="001D300A"/>
    <w:rsid w:val="001D3816"/>
    <w:rsid w:val="001D3974"/>
    <w:rsid w:val="001D3B57"/>
    <w:rsid w:val="001D4F8F"/>
    <w:rsid w:val="001D5A50"/>
    <w:rsid w:val="001D6324"/>
    <w:rsid w:val="001D6E87"/>
    <w:rsid w:val="001D7505"/>
    <w:rsid w:val="001D7C71"/>
    <w:rsid w:val="001E0984"/>
    <w:rsid w:val="001E0A69"/>
    <w:rsid w:val="001E25D2"/>
    <w:rsid w:val="001E30C1"/>
    <w:rsid w:val="001E48B4"/>
    <w:rsid w:val="001E5C07"/>
    <w:rsid w:val="001E692E"/>
    <w:rsid w:val="001E6F55"/>
    <w:rsid w:val="001F02FA"/>
    <w:rsid w:val="001F1203"/>
    <w:rsid w:val="001F129A"/>
    <w:rsid w:val="001F138C"/>
    <w:rsid w:val="001F17AE"/>
    <w:rsid w:val="001F17D9"/>
    <w:rsid w:val="001F1E03"/>
    <w:rsid w:val="001F1FC6"/>
    <w:rsid w:val="001F215A"/>
    <w:rsid w:val="001F2296"/>
    <w:rsid w:val="001F299A"/>
    <w:rsid w:val="001F2E3A"/>
    <w:rsid w:val="001F3566"/>
    <w:rsid w:val="001F38EE"/>
    <w:rsid w:val="001F3C49"/>
    <w:rsid w:val="001F4604"/>
    <w:rsid w:val="001F5807"/>
    <w:rsid w:val="001F6D2F"/>
    <w:rsid w:val="001F780B"/>
    <w:rsid w:val="00200608"/>
    <w:rsid w:val="00200908"/>
    <w:rsid w:val="00200EDF"/>
    <w:rsid w:val="002019E1"/>
    <w:rsid w:val="00201AD3"/>
    <w:rsid w:val="00201C7C"/>
    <w:rsid w:val="002031A7"/>
    <w:rsid w:val="002038D3"/>
    <w:rsid w:val="0020456A"/>
    <w:rsid w:val="00204607"/>
    <w:rsid w:val="00205348"/>
    <w:rsid w:val="00205A45"/>
    <w:rsid w:val="00205DD8"/>
    <w:rsid w:val="002060C6"/>
    <w:rsid w:val="00206326"/>
    <w:rsid w:val="0020698F"/>
    <w:rsid w:val="002103AD"/>
    <w:rsid w:val="00211691"/>
    <w:rsid w:val="00212331"/>
    <w:rsid w:val="00212EA7"/>
    <w:rsid w:val="00212F70"/>
    <w:rsid w:val="002130E0"/>
    <w:rsid w:val="002132AB"/>
    <w:rsid w:val="002147DC"/>
    <w:rsid w:val="00215C10"/>
    <w:rsid w:val="0022252F"/>
    <w:rsid w:val="002233E9"/>
    <w:rsid w:val="00223A7A"/>
    <w:rsid w:val="00224073"/>
    <w:rsid w:val="002240B9"/>
    <w:rsid w:val="002242FE"/>
    <w:rsid w:val="0022491A"/>
    <w:rsid w:val="00224DAC"/>
    <w:rsid w:val="002251F0"/>
    <w:rsid w:val="00226317"/>
    <w:rsid w:val="00226EAE"/>
    <w:rsid w:val="002308A1"/>
    <w:rsid w:val="00231291"/>
    <w:rsid w:val="002323A1"/>
    <w:rsid w:val="00232416"/>
    <w:rsid w:val="0023263E"/>
    <w:rsid w:val="002330CC"/>
    <w:rsid w:val="002339DD"/>
    <w:rsid w:val="00233CF3"/>
    <w:rsid w:val="00234E89"/>
    <w:rsid w:val="002358A6"/>
    <w:rsid w:val="00236707"/>
    <w:rsid w:val="00236A52"/>
    <w:rsid w:val="0023770F"/>
    <w:rsid w:val="00237D4D"/>
    <w:rsid w:val="00240099"/>
    <w:rsid w:val="002402B2"/>
    <w:rsid w:val="00241128"/>
    <w:rsid w:val="002413A4"/>
    <w:rsid w:val="0024172B"/>
    <w:rsid w:val="00241E30"/>
    <w:rsid w:val="00242D38"/>
    <w:rsid w:val="002432C1"/>
    <w:rsid w:val="00246520"/>
    <w:rsid w:val="00246DC3"/>
    <w:rsid w:val="00250EB3"/>
    <w:rsid w:val="002513CC"/>
    <w:rsid w:val="0025345D"/>
    <w:rsid w:val="00253662"/>
    <w:rsid w:val="00254C50"/>
    <w:rsid w:val="00254C74"/>
    <w:rsid w:val="00255AEA"/>
    <w:rsid w:val="00255B2A"/>
    <w:rsid w:val="00256DBF"/>
    <w:rsid w:val="002600B1"/>
    <w:rsid w:val="0026067A"/>
    <w:rsid w:val="002606C4"/>
    <w:rsid w:val="00261430"/>
    <w:rsid w:val="0026194E"/>
    <w:rsid w:val="0026237E"/>
    <w:rsid w:val="00262617"/>
    <w:rsid w:val="0026352B"/>
    <w:rsid w:val="00263D6D"/>
    <w:rsid w:val="00264A65"/>
    <w:rsid w:val="0026551F"/>
    <w:rsid w:val="00265526"/>
    <w:rsid w:val="00265BF6"/>
    <w:rsid w:val="00265E08"/>
    <w:rsid w:val="00266F11"/>
    <w:rsid w:val="00270A6C"/>
    <w:rsid w:val="00270E42"/>
    <w:rsid w:val="00272D37"/>
    <w:rsid w:val="00273396"/>
    <w:rsid w:val="00273EDB"/>
    <w:rsid w:val="00274C13"/>
    <w:rsid w:val="00276068"/>
    <w:rsid w:val="00276820"/>
    <w:rsid w:val="00277006"/>
    <w:rsid w:val="002774D7"/>
    <w:rsid w:val="002809F8"/>
    <w:rsid w:val="00281047"/>
    <w:rsid w:val="0028131E"/>
    <w:rsid w:val="00281804"/>
    <w:rsid w:val="002824EC"/>
    <w:rsid w:val="00282E2B"/>
    <w:rsid w:val="00283F7A"/>
    <w:rsid w:val="002853A1"/>
    <w:rsid w:val="0028542B"/>
    <w:rsid w:val="00285F3E"/>
    <w:rsid w:val="002865FC"/>
    <w:rsid w:val="00286F7D"/>
    <w:rsid w:val="0028719E"/>
    <w:rsid w:val="0029025D"/>
    <w:rsid w:val="00290377"/>
    <w:rsid w:val="00290930"/>
    <w:rsid w:val="0029108D"/>
    <w:rsid w:val="00291B39"/>
    <w:rsid w:val="00292510"/>
    <w:rsid w:val="0029436E"/>
    <w:rsid w:val="0029442E"/>
    <w:rsid w:val="0029454F"/>
    <w:rsid w:val="0029508F"/>
    <w:rsid w:val="00296A1A"/>
    <w:rsid w:val="00296B41"/>
    <w:rsid w:val="002A06A4"/>
    <w:rsid w:val="002A35F6"/>
    <w:rsid w:val="002A3750"/>
    <w:rsid w:val="002A3913"/>
    <w:rsid w:val="002A4949"/>
    <w:rsid w:val="002A4D51"/>
    <w:rsid w:val="002A4FB8"/>
    <w:rsid w:val="002A52DF"/>
    <w:rsid w:val="002A599B"/>
    <w:rsid w:val="002A5A3F"/>
    <w:rsid w:val="002A67C2"/>
    <w:rsid w:val="002A6DEC"/>
    <w:rsid w:val="002A7B00"/>
    <w:rsid w:val="002B01EB"/>
    <w:rsid w:val="002B048A"/>
    <w:rsid w:val="002B18A2"/>
    <w:rsid w:val="002B2169"/>
    <w:rsid w:val="002B2510"/>
    <w:rsid w:val="002B2598"/>
    <w:rsid w:val="002B447C"/>
    <w:rsid w:val="002B4C69"/>
    <w:rsid w:val="002B6DFE"/>
    <w:rsid w:val="002B7DB8"/>
    <w:rsid w:val="002C0D70"/>
    <w:rsid w:val="002C10CD"/>
    <w:rsid w:val="002C1E1E"/>
    <w:rsid w:val="002C27E8"/>
    <w:rsid w:val="002C2BF4"/>
    <w:rsid w:val="002C4808"/>
    <w:rsid w:val="002C4DFC"/>
    <w:rsid w:val="002C77B1"/>
    <w:rsid w:val="002D063D"/>
    <w:rsid w:val="002D125E"/>
    <w:rsid w:val="002D1BA4"/>
    <w:rsid w:val="002D4D34"/>
    <w:rsid w:val="002D51A0"/>
    <w:rsid w:val="002D5CF9"/>
    <w:rsid w:val="002E1627"/>
    <w:rsid w:val="002E1E5F"/>
    <w:rsid w:val="002E240B"/>
    <w:rsid w:val="002E281D"/>
    <w:rsid w:val="002E3107"/>
    <w:rsid w:val="002E3493"/>
    <w:rsid w:val="002E37B3"/>
    <w:rsid w:val="002E3C9B"/>
    <w:rsid w:val="002E42AA"/>
    <w:rsid w:val="002E42FF"/>
    <w:rsid w:val="002E4719"/>
    <w:rsid w:val="002E4D4E"/>
    <w:rsid w:val="002E74B9"/>
    <w:rsid w:val="002E75C7"/>
    <w:rsid w:val="002E796A"/>
    <w:rsid w:val="002F079A"/>
    <w:rsid w:val="002F0E09"/>
    <w:rsid w:val="002F2E87"/>
    <w:rsid w:val="002F3207"/>
    <w:rsid w:val="002F34EB"/>
    <w:rsid w:val="002F367D"/>
    <w:rsid w:val="002F38B8"/>
    <w:rsid w:val="002F3FBD"/>
    <w:rsid w:val="002F4ED7"/>
    <w:rsid w:val="002F50D0"/>
    <w:rsid w:val="002F56B4"/>
    <w:rsid w:val="002F5B24"/>
    <w:rsid w:val="002F7B97"/>
    <w:rsid w:val="003007C7"/>
    <w:rsid w:val="003008F4"/>
    <w:rsid w:val="00301779"/>
    <w:rsid w:val="00301998"/>
    <w:rsid w:val="00301CDA"/>
    <w:rsid w:val="00301EED"/>
    <w:rsid w:val="003020CA"/>
    <w:rsid w:val="00302649"/>
    <w:rsid w:val="0030363D"/>
    <w:rsid w:val="00303D5E"/>
    <w:rsid w:val="003048B2"/>
    <w:rsid w:val="00304B43"/>
    <w:rsid w:val="00304E67"/>
    <w:rsid w:val="00305FDC"/>
    <w:rsid w:val="003066F1"/>
    <w:rsid w:val="00307C93"/>
    <w:rsid w:val="00312B21"/>
    <w:rsid w:val="0031333B"/>
    <w:rsid w:val="00313B33"/>
    <w:rsid w:val="00314790"/>
    <w:rsid w:val="0031649D"/>
    <w:rsid w:val="0031692C"/>
    <w:rsid w:val="00317237"/>
    <w:rsid w:val="0031737C"/>
    <w:rsid w:val="00317EAF"/>
    <w:rsid w:val="00321444"/>
    <w:rsid w:val="003215DC"/>
    <w:rsid w:val="00321BD6"/>
    <w:rsid w:val="00321D5B"/>
    <w:rsid w:val="003223C3"/>
    <w:rsid w:val="00322D5E"/>
    <w:rsid w:val="0032319B"/>
    <w:rsid w:val="003237DB"/>
    <w:rsid w:val="00323A18"/>
    <w:rsid w:val="00323A23"/>
    <w:rsid w:val="00324D2A"/>
    <w:rsid w:val="00325C00"/>
    <w:rsid w:val="0032603A"/>
    <w:rsid w:val="00326677"/>
    <w:rsid w:val="00326B7F"/>
    <w:rsid w:val="0033050A"/>
    <w:rsid w:val="0033065B"/>
    <w:rsid w:val="003332F1"/>
    <w:rsid w:val="00334A8D"/>
    <w:rsid w:val="00335748"/>
    <w:rsid w:val="0034056B"/>
    <w:rsid w:val="0034136D"/>
    <w:rsid w:val="00342611"/>
    <w:rsid w:val="00342F64"/>
    <w:rsid w:val="003438FE"/>
    <w:rsid w:val="00343FE7"/>
    <w:rsid w:val="00345A6E"/>
    <w:rsid w:val="00346552"/>
    <w:rsid w:val="0034745B"/>
    <w:rsid w:val="00350554"/>
    <w:rsid w:val="00352D14"/>
    <w:rsid w:val="00353910"/>
    <w:rsid w:val="003543B4"/>
    <w:rsid w:val="0035532A"/>
    <w:rsid w:val="003556A5"/>
    <w:rsid w:val="00356C25"/>
    <w:rsid w:val="0035765E"/>
    <w:rsid w:val="0036086F"/>
    <w:rsid w:val="00362AE8"/>
    <w:rsid w:val="00362F6E"/>
    <w:rsid w:val="00364864"/>
    <w:rsid w:val="00370916"/>
    <w:rsid w:val="00370BCD"/>
    <w:rsid w:val="00371669"/>
    <w:rsid w:val="003723BB"/>
    <w:rsid w:val="00373C33"/>
    <w:rsid w:val="00375196"/>
    <w:rsid w:val="003754AF"/>
    <w:rsid w:val="003758BA"/>
    <w:rsid w:val="00376196"/>
    <w:rsid w:val="00377357"/>
    <w:rsid w:val="0038005C"/>
    <w:rsid w:val="00381263"/>
    <w:rsid w:val="003813E5"/>
    <w:rsid w:val="00381DD8"/>
    <w:rsid w:val="00382BB9"/>
    <w:rsid w:val="00382D38"/>
    <w:rsid w:val="00382FE9"/>
    <w:rsid w:val="00383B3C"/>
    <w:rsid w:val="00383F0D"/>
    <w:rsid w:val="003846C9"/>
    <w:rsid w:val="003850DA"/>
    <w:rsid w:val="0038559D"/>
    <w:rsid w:val="00387094"/>
    <w:rsid w:val="003878C8"/>
    <w:rsid w:val="00391E68"/>
    <w:rsid w:val="00392022"/>
    <w:rsid w:val="00392C30"/>
    <w:rsid w:val="0039357E"/>
    <w:rsid w:val="00393E7F"/>
    <w:rsid w:val="00394004"/>
    <w:rsid w:val="003941B8"/>
    <w:rsid w:val="00395578"/>
    <w:rsid w:val="003960B1"/>
    <w:rsid w:val="0039772F"/>
    <w:rsid w:val="003978DC"/>
    <w:rsid w:val="003A02D6"/>
    <w:rsid w:val="003A281C"/>
    <w:rsid w:val="003A31E3"/>
    <w:rsid w:val="003A4F35"/>
    <w:rsid w:val="003A5B31"/>
    <w:rsid w:val="003A6944"/>
    <w:rsid w:val="003A6EF2"/>
    <w:rsid w:val="003A719E"/>
    <w:rsid w:val="003A7A73"/>
    <w:rsid w:val="003B1001"/>
    <w:rsid w:val="003B128E"/>
    <w:rsid w:val="003B143F"/>
    <w:rsid w:val="003B1D83"/>
    <w:rsid w:val="003B278A"/>
    <w:rsid w:val="003B3FBE"/>
    <w:rsid w:val="003B59F4"/>
    <w:rsid w:val="003B5E5D"/>
    <w:rsid w:val="003B6324"/>
    <w:rsid w:val="003B6E30"/>
    <w:rsid w:val="003B6F3D"/>
    <w:rsid w:val="003B7A4E"/>
    <w:rsid w:val="003C04DC"/>
    <w:rsid w:val="003C07BF"/>
    <w:rsid w:val="003C0FA8"/>
    <w:rsid w:val="003C10F1"/>
    <w:rsid w:val="003C2DA3"/>
    <w:rsid w:val="003C3629"/>
    <w:rsid w:val="003C3E34"/>
    <w:rsid w:val="003C4045"/>
    <w:rsid w:val="003C476D"/>
    <w:rsid w:val="003C6B9F"/>
    <w:rsid w:val="003C7867"/>
    <w:rsid w:val="003C7BD1"/>
    <w:rsid w:val="003C7DF6"/>
    <w:rsid w:val="003D2A19"/>
    <w:rsid w:val="003D33C7"/>
    <w:rsid w:val="003D4657"/>
    <w:rsid w:val="003D497A"/>
    <w:rsid w:val="003D51F1"/>
    <w:rsid w:val="003D5853"/>
    <w:rsid w:val="003D7383"/>
    <w:rsid w:val="003E17DD"/>
    <w:rsid w:val="003E24EE"/>
    <w:rsid w:val="003E3CC7"/>
    <w:rsid w:val="003E3DB8"/>
    <w:rsid w:val="003E4CAF"/>
    <w:rsid w:val="003E4E5E"/>
    <w:rsid w:val="003E77F2"/>
    <w:rsid w:val="003F0BED"/>
    <w:rsid w:val="003F12C9"/>
    <w:rsid w:val="003F2234"/>
    <w:rsid w:val="003F2A4F"/>
    <w:rsid w:val="003F2C44"/>
    <w:rsid w:val="003F354E"/>
    <w:rsid w:val="003F3711"/>
    <w:rsid w:val="003F39FD"/>
    <w:rsid w:val="003F4AEE"/>
    <w:rsid w:val="003F757C"/>
    <w:rsid w:val="003F7FD0"/>
    <w:rsid w:val="00400BC2"/>
    <w:rsid w:val="0040130C"/>
    <w:rsid w:val="00401596"/>
    <w:rsid w:val="00401C33"/>
    <w:rsid w:val="00402A4A"/>
    <w:rsid w:val="004030FE"/>
    <w:rsid w:val="00403713"/>
    <w:rsid w:val="00403B7F"/>
    <w:rsid w:val="00404D7A"/>
    <w:rsid w:val="00404EDA"/>
    <w:rsid w:val="00405341"/>
    <w:rsid w:val="00405440"/>
    <w:rsid w:val="00405F0E"/>
    <w:rsid w:val="004078F0"/>
    <w:rsid w:val="00407D16"/>
    <w:rsid w:val="0041017E"/>
    <w:rsid w:val="00410838"/>
    <w:rsid w:val="0041206C"/>
    <w:rsid w:val="00412075"/>
    <w:rsid w:val="004131C5"/>
    <w:rsid w:val="004140DD"/>
    <w:rsid w:val="004143B8"/>
    <w:rsid w:val="0041475D"/>
    <w:rsid w:val="0041491B"/>
    <w:rsid w:val="004159E5"/>
    <w:rsid w:val="00416212"/>
    <w:rsid w:val="00416889"/>
    <w:rsid w:val="00416DF7"/>
    <w:rsid w:val="00416F9E"/>
    <w:rsid w:val="00417293"/>
    <w:rsid w:val="00417CCA"/>
    <w:rsid w:val="0042001D"/>
    <w:rsid w:val="00420A01"/>
    <w:rsid w:val="00421823"/>
    <w:rsid w:val="00421B2C"/>
    <w:rsid w:val="00421C79"/>
    <w:rsid w:val="00421EF7"/>
    <w:rsid w:val="004231CB"/>
    <w:rsid w:val="00423D8B"/>
    <w:rsid w:val="00424732"/>
    <w:rsid w:val="00424B51"/>
    <w:rsid w:val="00424DEF"/>
    <w:rsid w:val="004251F1"/>
    <w:rsid w:val="0042541E"/>
    <w:rsid w:val="004270EB"/>
    <w:rsid w:val="00427969"/>
    <w:rsid w:val="00430130"/>
    <w:rsid w:val="00430AD7"/>
    <w:rsid w:val="00430DD9"/>
    <w:rsid w:val="00431DF7"/>
    <w:rsid w:val="00432270"/>
    <w:rsid w:val="004325C0"/>
    <w:rsid w:val="00432AC9"/>
    <w:rsid w:val="004331F7"/>
    <w:rsid w:val="00434D29"/>
    <w:rsid w:val="004354F9"/>
    <w:rsid w:val="00436217"/>
    <w:rsid w:val="004363E7"/>
    <w:rsid w:val="00436455"/>
    <w:rsid w:val="00437581"/>
    <w:rsid w:val="00441A5A"/>
    <w:rsid w:val="00442304"/>
    <w:rsid w:val="004430B9"/>
    <w:rsid w:val="00443AD0"/>
    <w:rsid w:val="004459BD"/>
    <w:rsid w:val="00446324"/>
    <w:rsid w:val="00446377"/>
    <w:rsid w:val="00450168"/>
    <w:rsid w:val="00451694"/>
    <w:rsid w:val="00451800"/>
    <w:rsid w:val="0045234E"/>
    <w:rsid w:val="004525C4"/>
    <w:rsid w:val="00453956"/>
    <w:rsid w:val="00453BB2"/>
    <w:rsid w:val="00454915"/>
    <w:rsid w:val="00456B04"/>
    <w:rsid w:val="0045704E"/>
    <w:rsid w:val="004577C3"/>
    <w:rsid w:val="004604EB"/>
    <w:rsid w:val="004621E8"/>
    <w:rsid w:val="00466994"/>
    <w:rsid w:val="00466998"/>
    <w:rsid w:val="00466B6A"/>
    <w:rsid w:val="00470FF9"/>
    <w:rsid w:val="00472C2F"/>
    <w:rsid w:val="0047394A"/>
    <w:rsid w:val="0047395B"/>
    <w:rsid w:val="00473A93"/>
    <w:rsid w:val="00475E2B"/>
    <w:rsid w:val="00476252"/>
    <w:rsid w:val="004763EA"/>
    <w:rsid w:val="0047699D"/>
    <w:rsid w:val="00477254"/>
    <w:rsid w:val="004773E1"/>
    <w:rsid w:val="00481C49"/>
    <w:rsid w:val="00483464"/>
    <w:rsid w:val="00483AD3"/>
    <w:rsid w:val="00484952"/>
    <w:rsid w:val="004852E7"/>
    <w:rsid w:val="0048553B"/>
    <w:rsid w:val="00486F73"/>
    <w:rsid w:val="00487866"/>
    <w:rsid w:val="0049029E"/>
    <w:rsid w:val="00491823"/>
    <w:rsid w:val="00491B53"/>
    <w:rsid w:val="00491C6C"/>
    <w:rsid w:val="004936FB"/>
    <w:rsid w:val="004942D9"/>
    <w:rsid w:val="004965E5"/>
    <w:rsid w:val="0049661F"/>
    <w:rsid w:val="00496CA4"/>
    <w:rsid w:val="00496EF4"/>
    <w:rsid w:val="00497367"/>
    <w:rsid w:val="00497579"/>
    <w:rsid w:val="004978FB"/>
    <w:rsid w:val="004A1F75"/>
    <w:rsid w:val="004A2E79"/>
    <w:rsid w:val="004A2EEA"/>
    <w:rsid w:val="004A33C9"/>
    <w:rsid w:val="004A3B97"/>
    <w:rsid w:val="004A537A"/>
    <w:rsid w:val="004A67B9"/>
    <w:rsid w:val="004A69F8"/>
    <w:rsid w:val="004A6B88"/>
    <w:rsid w:val="004A6E52"/>
    <w:rsid w:val="004A6E66"/>
    <w:rsid w:val="004A7568"/>
    <w:rsid w:val="004A7DB0"/>
    <w:rsid w:val="004B019E"/>
    <w:rsid w:val="004B13C6"/>
    <w:rsid w:val="004B17A7"/>
    <w:rsid w:val="004B18F5"/>
    <w:rsid w:val="004B257D"/>
    <w:rsid w:val="004B2F12"/>
    <w:rsid w:val="004B2FC6"/>
    <w:rsid w:val="004B4443"/>
    <w:rsid w:val="004B4E28"/>
    <w:rsid w:val="004B56D4"/>
    <w:rsid w:val="004B6032"/>
    <w:rsid w:val="004B78BA"/>
    <w:rsid w:val="004C1948"/>
    <w:rsid w:val="004C23BC"/>
    <w:rsid w:val="004C34EB"/>
    <w:rsid w:val="004C49DD"/>
    <w:rsid w:val="004C5F63"/>
    <w:rsid w:val="004D18B8"/>
    <w:rsid w:val="004D2B4C"/>
    <w:rsid w:val="004D2E6A"/>
    <w:rsid w:val="004D32B3"/>
    <w:rsid w:val="004D4A44"/>
    <w:rsid w:val="004D4BB5"/>
    <w:rsid w:val="004D4E4C"/>
    <w:rsid w:val="004D62BE"/>
    <w:rsid w:val="004D65FD"/>
    <w:rsid w:val="004D78C9"/>
    <w:rsid w:val="004D7A54"/>
    <w:rsid w:val="004D7B2D"/>
    <w:rsid w:val="004E1872"/>
    <w:rsid w:val="004E200F"/>
    <w:rsid w:val="004E28FA"/>
    <w:rsid w:val="004E36AB"/>
    <w:rsid w:val="004E4721"/>
    <w:rsid w:val="004E4CDF"/>
    <w:rsid w:val="004E5C4E"/>
    <w:rsid w:val="004E61DB"/>
    <w:rsid w:val="004E6646"/>
    <w:rsid w:val="004F0A57"/>
    <w:rsid w:val="004F1955"/>
    <w:rsid w:val="004F33AF"/>
    <w:rsid w:val="004F5231"/>
    <w:rsid w:val="004F5F2A"/>
    <w:rsid w:val="004F6ABD"/>
    <w:rsid w:val="004F779C"/>
    <w:rsid w:val="005006A4"/>
    <w:rsid w:val="00500785"/>
    <w:rsid w:val="0050102A"/>
    <w:rsid w:val="005026B7"/>
    <w:rsid w:val="00502DDE"/>
    <w:rsid w:val="005032CE"/>
    <w:rsid w:val="0050361C"/>
    <w:rsid w:val="005040EB"/>
    <w:rsid w:val="00504631"/>
    <w:rsid w:val="005046E9"/>
    <w:rsid w:val="0050531D"/>
    <w:rsid w:val="005056B5"/>
    <w:rsid w:val="00505EB9"/>
    <w:rsid w:val="0050603B"/>
    <w:rsid w:val="00506746"/>
    <w:rsid w:val="00506CF2"/>
    <w:rsid w:val="00510552"/>
    <w:rsid w:val="005108AD"/>
    <w:rsid w:val="00511805"/>
    <w:rsid w:val="00511A2C"/>
    <w:rsid w:val="00511DC5"/>
    <w:rsid w:val="0051251E"/>
    <w:rsid w:val="00512B45"/>
    <w:rsid w:val="00513058"/>
    <w:rsid w:val="005139AF"/>
    <w:rsid w:val="005143F5"/>
    <w:rsid w:val="005153E1"/>
    <w:rsid w:val="00516C99"/>
    <w:rsid w:val="00516F7E"/>
    <w:rsid w:val="005174B2"/>
    <w:rsid w:val="005206D6"/>
    <w:rsid w:val="005216E8"/>
    <w:rsid w:val="00525B6D"/>
    <w:rsid w:val="00527F22"/>
    <w:rsid w:val="0053002D"/>
    <w:rsid w:val="005305ED"/>
    <w:rsid w:val="00531E8A"/>
    <w:rsid w:val="005330A6"/>
    <w:rsid w:val="00533DF2"/>
    <w:rsid w:val="00533E55"/>
    <w:rsid w:val="0053432C"/>
    <w:rsid w:val="00536C81"/>
    <w:rsid w:val="005371AA"/>
    <w:rsid w:val="00541088"/>
    <w:rsid w:val="005418DC"/>
    <w:rsid w:val="005447C1"/>
    <w:rsid w:val="00545863"/>
    <w:rsid w:val="00546254"/>
    <w:rsid w:val="00546B89"/>
    <w:rsid w:val="005471EC"/>
    <w:rsid w:val="005478E0"/>
    <w:rsid w:val="00547DEF"/>
    <w:rsid w:val="005515D3"/>
    <w:rsid w:val="005518BD"/>
    <w:rsid w:val="00553058"/>
    <w:rsid w:val="00553106"/>
    <w:rsid w:val="0055375A"/>
    <w:rsid w:val="00553828"/>
    <w:rsid w:val="00553C51"/>
    <w:rsid w:val="00553E29"/>
    <w:rsid w:val="005542C8"/>
    <w:rsid w:val="005560A6"/>
    <w:rsid w:val="00556772"/>
    <w:rsid w:val="00556866"/>
    <w:rsid w:val="00557327"/>
    <w:rsid w:val="0056054A"/>
    <w:rsid w:val="00560E34"/>
    <w:rsid w:val="00561BFF"/>
    <w:rsid w:val="00561EE9"/>
    <w:rsid w:val="00562236"/>
    <w:rsid w:val="00566333"/>
    <w:rsid w:val="00566562"/>
    <w:rsid w:val="0056771D"/>
    <w:rsid w:val="00567C76"/>
    <w:rsid w:val="00567EB0"/>
    <w:rsid w:val="00567EEB"/>
    <w:rsid w:val="00567F22"/>
    <w:rsid w:val="00571165"/>
    <w:rsid w:val="0057290F"/>
    <w:rsid w:val="00573446"/>
    <w:rsid w:val="005742CD"/>
    <w:rsid w:val="00574A3B"/>
    <w:rsid w:val="005751DF"/>
    <w:rsid w:val="0057520F"/>
    <w:rsid w:val="00576086"/>
    <w:rsid w:val="00577D06"/>
    <w:rsid w:val="00580326"/>
    <w:rsid w:val="00580753"/>
    <w:rsid w:val="00582391"/>
    <w:rsid w:val="00582CCC"/>
    <w:rsid w:val="0058373F"/>
    <w:rsid w:val="00585267"/>
    <w:rsid w:val="00586B19"/>
    <w:rsid w:val="00587009"/>
    <w:rsid w:val="0058770D"/>
    <w:rsid w:val="00587B70"/>
    <w:rsid w:val="00590210"/>
    <w:rsid w:val="00590BD8"/>
    <w:rsid w:val="00591718"/>
    <w:rsid w:val="00591819"/>
    <w:rsid w:val="00593F57"/>
    <w:rsid w:val="00595389"/>
    <w:rsid w:val="005958B2"/>
    <w:rsid w:val="005960D4"/>
    <w:rsid w:val="005965F7"/>
    <w:rsid w:val="005969FE"/>
    <w:rsid w:val="00596F24"/>
    <w:rsid w:val="0059733C"/>
    <w:rsid w:val="005A059D"/>
    <w:rsid w:val="005A29E5"/>
    <w:rsid w:val="005A2CDE"/>
    <w:rsid w:val="005A329E"/>
    <w:rsid w:val="005A3E99"/>
    <w:rsid w:val="005A4B27"/>
    <w:rsid w:val="005A514D"/>
    <w:rsid w:val="005A61A4"/>
    <w:rsid w:val="005A729D"/>
    <w:rsid w:val="005A7A84"/>
    <w:rsid w:val="005A7DD4"/>
    <w:rsid w:val="005B0334"/>
    <w:rsid w:val="005B12CB"/>
    <w:rsid w:val="005B2CA8"/>
    <w:rsid w:val="005B4D35"/>
    <w:rsid w:val="005B4EE9"/>
    <w:rsid w:val="005B566C"/>
    <w:rsid w:val="005B577A"/>
    <w:rsid w:val="005B5E9A"/>
    <w:rsid w:val="005B67B4"/>
    <w:rsid w:val="005B7159"/>
    <w:rsid w:val="005B71A0"/>
    <w:rsid w:val="005B7300"/>
    <w:rsid w:val="005C1197"/>
    <w:rsid w:val="005C20B6"/>
    <w:rsid w:val="005C27AF"/>
    <w:rsid w:val="005C2B9E"/>
    <w:rsid w:val="005C3242"/>
    <w:rsid w:val="005C471C"/>
    <w:rsid w:val="005C4A97"/>
    <w:rsid w:val="005C561E"/>
    <w:rsid w:val="005C729A"/>
    <w:rsid w:val="005C7484"/>
    <w:rsid w:val="005C75B2"/>
    <w:rsid w:val="005C79BA"/>
    <w:rsid w:val="005D33D6"/>
    <w:rsid w:val="005D3F7D"/>
    <w:rsid w:val="005D4B13"/>
    <w:rsid w:val="005D4DF3"/>
    <w:rsid w:val="005D5D99"/>
    <w:rsid w:val="005E09F3"/>
    <w:rsid w:val="005E0BCE"/>
    <w:rsid w:val="005E19E6"/>
    <w:rsid w:val="005E2399"/>
    <w:rsid w:val="005E2A74"/>
    <w:rsid w:val="005E2B6E"/>
    <w:rsid w:val="005E2BDA"/>
    <w:rsid w:val="005E6911"/>
    <w:rsid w:val="005E6C28"/>
    <w:rsid w:val="005E6D5D"/>
    <w:rsid w:val="005F0B6E"/>
    <w:rsid w:val="005F106C"/>
    <w:rsid w:val="005F1BBE"/>
    <w:rsid w:val="005F24A6"/>
    <w:rsid w:val="005F2F38"/>
    <w:rsid w:val="005F3A5D"/>
    <w:rsid w:val="005F4AA4"/>
    <w:rsid w:val="005F53DB"/>
    <w:rsid w:val="005F6120"/>
    <w:rsid w:val="005F6EC5"/>
    <w:rsid w:val="005F7539"/>
    <w:rsid w:val="00600835"/>
    <w:rsid w:val="00600C8E"/>
    <w:rsid w:val="00601C72"/>
    <w:rsid w:val="006021DE"/>
    <w:rsid w:val="00602345"/>
    <w:rsid w:val="0060255C"/>
    <w:rsid w:val="006040D8"/>
    <w:rsid w:val="0060436C"/>
    <w:rsid w:val="006057A9"/>
    <w:rsid w:val="00605A17"/>
    <w:rsid w:val="00607526"/>
    <w:rsid w:val="00611DAC"/>
    <w:rsid w:val="006126A1"/>
    <w:rsid w:val="006128D4"/>
    <w:rsid w:val="0061441D"/>
    <w:rsid w:val="00614E56"/>
    <w:rsid w:val="00615A0A"/>
    <w:rsid w:val="00616714"/>
    <w:rsid w:val="00617554"/>
    <w:rsid w:val="0061793F"/>
    <w:rsid w:val="00621893"/>
    <w:rsid w:val="00621A8F"/>
    <w:rsid w:val="00621F21"/>
    <w:rsid w:val="0062443D"/>
    <w:rsid w:val="00624524"/>
    <w:rsid w:val="006248B6"/>
    <w:rsid w:val="00624A71"/>
    <w:rsid w:val="00624BB6"/>
    <w:rsid w:val="00624F13"/>
    <w:rsid w:val="00625442"/>
    <w:rsid w:val="00625822"/>
    <w:rsid w:val="006307F5"/>
    <w:rsid w:val="00631C5B"/>
    <w:rsid w:val="00632671"/>
    <w:rsid w:val="00633E0B"/>
    <w:rsid w:val="00635200"/>
    <w:rsid w:val="00635394"/>
    <w:rsid w:val="0063554B"/>
    <w:rsid w:val="006360DD"/>
    <w:rsid w:val="00636E7D"/>
    <w:rsid w:val="006413E5"/>
    <w:rsid w:val="0064179E"/>
    <w:rsid w:val="006418F8"/>
    <w:rsid w:val="00641C82"/>
    <w:rsid w:val="00641DE5"/>
    <w:rsid w:val="006425B4"/>
    <w:rsid w:val="00642943"/>
    <w:rsid w:val="00643372"/>
    <w:rsid w:val="00643B5C"/>
    <w:rsid w:val="00644893"/>
    <w:rsid w:val="00644910"/>
    <w:rsid w:val="00645396"/>
    <w:rsid w:val="0064540B"/>
    <w:rsid w:val="00645B20"/>
    <w:rsid w:val="00646630"/>
    <w:rsid w:val="006466F2"/>
    <w:rsid w:val="00647331"/>
    <w:rsid w:val="0064775B"/>
    <w:rsid w:val="00647BAF"/>
    <w:rsid w:val="00650708"/>
    <w:rsid w:val="0065150B"/>
    <w:rsid w:val="00651AA2"/>
    <w:rsid w:val="00651C0F"/>
    <w:rsid w:val="0065220A"/>
    <w:rsid w:val="006526D3"/>
    <w:rsid w:val="006528A6"/>
    <w:rsid w:val="00652FE9"/>
    <w:rsid w:val="00653699"/>
    <w:rsid w:val="0065531E"/>
    <w:rsid w:val="00656ED9"/>
    <w:rsid w:val="006579BD"/>
    <w:rsid w:val="00657FC9"/>
    <w:rsid w:val="0066341D"/>
    <w:rsid w:val="00663ABD"/>
    <w:rsid w:val="0066640B"/>
    <w:rsid w:val="00666836"/>
    <w:rsid w:val="00667569"/>
    <w:rsid w:val="006676D3"/>
    <w:rsid w:val="0067021D"/>
    <w:rsid w:val="00670720"/>
    <w:rsid w:val="00670E67"/>
    <w:rsid w:val="00670F33"/>
    <w:rsid w:val="00671330"/>
    <w:rsid w:val="00671E4A"/>
    <w:rsid w:val="00673DEF"/>
    <w:rsid w:val="006740BA"/>
    <w:rsid w:val="00674EEE"/>
    <w:rsid w:val="006763C9"/>
    <w:rsid w:val="00676A0B"/>
    <w:rsid w:val="006812D2"/>
    <w:rsid w:val="00681495"/>
    <w:rsid w:val="00681C3F"/>
    <w:rsid w:val="0068323E"/>
    <w:rsid w:val="00684C88"/>
    <w:rsid w:val="00684D49"/>
    <w:rsid w:val="006858E3"/>
    <w:rsid w:val="00685BEC"/>
    <w:rsid w:val="00686FC3"/>
    <w:rsid w:val="006902D7"/>
    <w:rsid w:val="00692109"/>
    <w:rsid w:val="0069235F"/>
    <w:rsid w:val="00692459"/>
    <w:rsid w:val="00693007"/>
    <w:rsid w:val="00693338"/>
    <w:rsid w:val="006937B4"/>
    <w:rsid w:val="006958E3"/>
    <w:rsid w:val="006A0837"/>
    <w:rsid w:val="006A0EC1"/>
    <w:rsid w:val="006A1086"/>
    <w:rsid w:val="006A1DF9"/>
    <w:rsid w:val="006A21D5"/>
    <w:rsid w:val="006A2785"/>
    <w:rsid w:val="006A3C9D"/>
    <w:rsid w:val="006A3E0D"/>
    <w:rsid w:val="006A5008"/>
    <w:rsid w:val="006A5662"/>
    <w:rsid w:val="006A6174"/>
    <w:rsid w:val="006A6638"/>
    <w:rsid w:val="006A67E3"/>
    <w:rsid w:val="006A7036"/>
    <w:rsid w:val="006A7306"/>
    <w:rsid w:val="006A7A3A"/>
    <w:rsid w:val="006B0F49"/>
    <w:rsid w:val="006B1ABF"/>
    <w:rsid w:val="006B1D0A"/>
    <w:rsid w:val="006B2A3C"/>
    <w:rsid w:val="006B37E7"/>
    <w:rsid w:val="006B4C86"/>
    <w:rsid w:val="006B527E"/>
    <w:rsid w:val="006B7B69"/>
    <w:rsid w:val="006C0FDE"/>
    <w:rsid w:val="006C12F8"/>
    <w:rsid w:val="006C225D"/>
    <w:rsid w:val="006C403E"/>
    <w:rsid w:val="006C487F"/>
    <w:rsid w:val="006C602A"/>
    <w:rsid w:val="006C63AE"/>
    <w:rsid w:val="006C7FAC"/>
    <w:rsid w:val="006C7FF7"/>
    <w:rsid w:val="006D0CAA"/>
    <w:rsid w:val="006D0CFF"/>
    <w:rsid w:val="006D1A09"/>
    <w:rsid w:val="006D2048"/>
    <w:rsid w:val="006D4BCA"/>
    <w:rsid w:val="006D51AC"/>
    <w:rsid w:val="006D7636"/>
    <w:rsid w:val="006D7BDD"/>
    <w:rsid w:val="006D7C3D"/>
    <w:rsid w:val="006E0B1B"/>
    <w:rsid w:val="006E128F"/>
    <w:rsid w:val="006E1E9A"/>
    <w:rsid w:val="006E306B"/>
    <w:rsid w:val="006E35CC"/>
    <w:rsid w:val="006E5D2E"/>
    <w:rsid w:val="006E6B14"/>
    <w:rsid w:val="006E78FD"/>
    <w:rsid w:val="006F0421"/>
    <w:rsid w:val="006F182D"/>
    <w:rsid w:val="006F2188"/>
    <w:rsid w:val="006F269C"/>
    <w:rsid w:val="006F26F4"/>
    <w:rsid w:val="006F2F66"/>
    <w:rsid w:val="006F3E8A"/>
    <w:rsid w:val="006F3F54"/>
    <w:rsid w:val="006F48F0"/>
    <w:rsid w:val="006F4BF7"/>
    <w:rsid w:val="006F56F2"/>
    <w:rsid w:val="006F5951"/>
    <w:rsid w:val="006F68CA"/>
    <w:rsid w:val="006F763C"/>
    <w:rsid w:val="006F7EE4"/>
    <w:rsid w:val="00700E55"/>
    <w:rsid w:val="007018C9"/>
    <w:rsid w:val="00701B75"/>
    <w:rsid w:val="00702CE8"/>
    <w:rsid w:val="00702DBE"/>
    <w:rsid w:val="00703424"/>
    <w:rsid w:val="007035C2"/>
    <w:rsid w:val="00703625"/>
    <w:rsid w:val="00703B83"/>
    <w:rsid w:val="00703D22"/>
    <w:rsid w:val="00705002"/>
    <w:rsid w:val="007051E0"/>
    <w:rsid w:val="007055B9"/>
    <w:rsid w:val="0070569D"/>
    <w:rsid w:val="00706415"/>
    <w:rsid w:val="00706478"/>
    <w:rsid w:val="007073CF"/>
    <w:rsid w:val="007074C7"/>
    <w:rsid w:val="00707F00"/>
    <w:rsid w:val="0071011B"/>
    <w:rsid w:val="007102C4"/>
    <w:rsid w:val="007122C8"/>
    <w:rsid w:val="00713426"/>
    <w:rsid w:val="00713DC1"/>
    <w:rsid w:val="0071401A"/>
    <w:rsid w:val="00714A58"/>
    <w:rsid w:val="00715219"/>
    <w:rsid w:val="00716715"/>
    <w:rsid w:val="00716BC7"/>
    <w:rsid w:val="00717CBB"/>
    <w:rsid w:val="0072003F"/>
    <w:rsid w:val="00721D21"/>
    <w:rsid w:val="007228CD"/>
    <w:rsid w:val="007232A3"/>
    <w:rsid w:val="007236C6"/>
    <w:rsid w:val="0072396F"/>
    <w:rsid w:val="0072601B"/>
    <w:rsid w:val="007260DA"/>
    <w:rsid w:val="00726727"/>
    <w:rsid w:val="00726F8C"/>
    <w:rsid w:val="00730C70"/>
    <w:rsid w:val="007314EC"/>
    <w:rsid w:val="007321DA"/>
    <w:rsid w:val="00734169"/>
    <w:rsid w:val="00734C50"/>
    <w:rsid w:val="00736698"/>
    <w:rsid w:val="007369A5"/>
    <w:rsid w:val="007377AB"/>
    <w:rsid w:val="00741D4A"/>
    <w:rsid w:val="00743794"/>
    <w:rsid w:val="00747DB1"/>
    <w:rsid w:val="007500B4"/>
    <w:rsid w:val="00750BEF"/>
    <w:rsid w:val="007513CF"/>
    <w:rsid w:val="00751420"/>
    <w:rsid w:val="00751CDD"/>
    <w:rsid w:val="00752AE8"/>
    <w:rsid w:val="007535D6"/>
    <w:rsid w:val="00753680"/>
    <w:rsid w:val="00753CAB"/>
    <w:rsid w:val="00754715"/>
    <w:rsid w:val="0075734E"/>
    <w:rsid w:val="00757372"/>
    <w:rsid w:val="00757895"/>
    <w:rsid w:val="0076059A"/>
    <w:rsid w:val="00760657"/>
    <w:rsid w:val="007628A0"/>
    <w:rsid w:val="007640A5"/>
    <w:rsid w:val="007647C7"/>
    <w:rsid w:val="0076527F"/>
    <w:rsid w:val="00766199"/>
    <w:rsid w:val="0076691F"/>
    <w:rsid w:val="00766BF8"/>
    <w:rsid w:val="00767AD9"/>
    <w:rsid w:val="007704D7"/>
    <w:rsid w:val="007705B5"/>
    <w:rsid w:val="0077085F"/>
    <w:rsid w:val="007710D2"/>
    <w:rsid w:val="007722B6"/>
    <w:rsid w:val="00772927"/>
    <w:rsid w:val="00773A33"/>
    <w:rsid w:val="00773B8A"/>
    <w:rsid w:val="00774D5B"/>
    <w:rsid w:val="00776582"/>
    <w:rsid w:val="00777BE7"/>
    <w:rsid w:val="00781CE7"/>
    <w:rsid w:val="00783967"/>
    <w:rsid w:val="00783D53"/>
    <w:rsid w:val="0078544A"/>
    <w:rsid w:val="0079014F"/>
    <w:rsid w:val="00792756"/>
    <w:rsid w:val="00792FD0"/>
    <w:rsid w:val="00793336"/>
    <w:rsid w:val="007941BB"/>
    <w:rsid w:val="00795348"/>
    <w:rsid w:val="007959BE"/>
    <w:rsid w:val="00795FAB"/>
    <w:rsid w:val="00796858"/>
    <w:rsid w:val="00796E75"/>
    <w:rsid w:val="00796FB9"/>
    <w:rsid w:val="00797185"/>
    <w:rsid w:val="00797876"/>
    <w:rsid w:val="00797A00"/>
    <w:rsid w:val="00797A7D"/>
    <w:rsid w:val="007A03CD"/>
    <w:rsid w:val="007A0ADE"/>
    <w:rsid w:val="007A1BC1"/>
    <w:rsid w:val="007A21EC"/>
    <w:rsid w:val="007A2B3A"/>
    <w:rsid w:val="007A5119"/>
    <w:rsid w:val="007A58FD"/>
    <w:rsid w:val="007A5C13"/>
    <w:rsid w:val="007A64BC"/>
    <w:rsid w:val="007A7ADD"/>
    <w:rsid w:val="007B0401"/>
    <w:rsid w:val="007B0887"/>
    <w:rsid w:val="007B0C81"/>
    <w:rsid w:val="007B399C"/>
    <w:rsid w:val="007B4140"/>
    <w:rsid w:val="007B4820"/>
    <w:rsid w:val="007B525B"/>
    <w:rsid w:val="007B5273"/>
    <w:rsid w:val="007B5FD4"/>
    <w:rsid w:val="007B6B03"/>
    <w:rsid w:val="007B76F2"/>
    <w:rsid w:val="007B7C6A"/>
    <w:rsid w:val="007C0029"/>
    <w:rsid w:val="007C102E"/>
    <w:rsid w:val="007C132C"/>
    <w:rsid w:val="007C138E"/>
    <w:rsid w:val="007C13DF"/>
    <w:rsid w:val="007C1703"/>
    <w:rsid w:val="007C1886"/>
    <w:rsid w:val="007C1EE5"/>
    <w:rsid w:val="007C2041"/>
    <w:rsid w:val="007C4C2E"/>
    <w:rsid w:val="007C5319"/>
    <w:rsid w:val="007C573D"/>
    <w:rsid w:val="007C580E"/>
    <w:rsid w:val="007C5B1E"/>
    <w:rsid w:val="007C64A8"/>
    <w:rsid w:val="007C674F"/>
    <w:rsid w:val="007C7064"/>
    <w:rsid w:val="007D2084"/>
    <w:rsid w:val="007D216E"/>
    <w:rsid w:val="007D3061"/>
    <w:rsid w:val="007D4253"/>
    <w:rsid w:val="007D46BA"/>
    <w:rsid w:val="007D6606"/>
    <w:rsid w:val="007D67C6"/>
    <w:rsid w:val="007D6B89"/>
    <w:rsid w:val="007D717F"/>
    <w:rsid w:val="007D752B"/>
    <w:rsid w:val="007E0217"/>
    <w:rsid w:val="007E08FD"/>
    <w:rsid w:val="007E4663"/>
    <w:rsid w:val="007E5494"/>
    <w:rsid w:val="007E6373"/>
    <w:rsid w:val="007E6AE5"/>
    <w:rsid w:val="007E76E0"/>
    <w:rsid w:val="007F3315"/>
    <w:rsid w:val="007F55BA"/>
    <w:rsid w:val="007F56EB"/>
    <w:rsid w:val="007F59DB"/>
    <w:rsid w:val="007F5C00"/>
    <w:rsid w:val="007F5C14"/>
    <w:rsid w:val="007F6667"/>
    <w:rsid w:val="007F69BA"/>
    <w:rsid w:val="007F7BBD"/>
    <w:rsid w:val="007F7BBF"/>
    <w:rsid w:val="00800282"/>
    <w:rsid w:val="00800CF5"/>
    <w:rsid w:val="00800FB2"/>
    <w:rsid w:val="00801D58"/>
    <w:rsid w:val="00801FE6"/>
    <w:rsid w:val="0080266A"/>
    <w:rsid w:val="008063ED"/>
    <w:rsid w:val="00807721"/>
    <w:rsid w:val="008078F3"/>
    <w:rsid w:val="00807BF1"/>
    <w:rsid w:val="00810033"/>
    <w:rsid w:val="00811798"/>
    <w:rsid w:val="00811E2F"/>
    <w:rsid w:val="00812D7C"/>
    <w:rsid w:val="00813B15"/>
    <w:rsid w:val="00813CBC"/>
    <w:rsid w:val="00814361"/>
    <w:rsid w:val="00814C0E"/>
    <w:rsid w:val="0081533F"/>
    <w:rsid w:val="008155CC"/>
    <w:rsid w:val="008156D1"/>
    <w:rsid w:val="00816037"/>
    <w:rsid w:val="00816479"/>
    <w:rsid w:val="00821786"/>
    <w:rsid w:val="00821B1A"/>
    <w:rsid w:val="00821EBD"/>
    <w:rsid w:val="008221A1"/>
    <w:rsid w:val="008223E4"/>
    <w:rsid w:val="00822B98"/>
    <w:rsid w:val="008242A7"/>
    <w:rsid w:val="00826549"/>
    <w:rsid w:val="00826D7A"/>
    <w:rsid w:val="008277CA"/>
    <w:rsid w:val="008279E7"/>
    <w:rsid w:val="00827B47"/>
    <w:rsid w:val="008302C9"/>
    <w:rsid w:val="00830C5C"/>
    <w:rsid w:val="0083126A"/>
    <w:rsid w:val="00831E05"/>
    <w:rsid w:val="00832A15"/>
    <w:rsid w:val="00832BA3"/>
    <w:rsid w:val="00832FF2"/>
    <w:rsid w:val="00833093"/>
    <w:rsid w:val="00833682"/>
    <w:rsid w:val="00833C04"/>
    <w:rsid w:val="00833DB9"/>
    <w:rsid w:val="00834E7A"/>
    <w:rsid w:val="00835D9B"/>
    <w:rsid w:val="00836477"/>
    <w:rsid w:val="008407A2"/>
    <w:rsid w:val="00841FB9"/>
    <w:rsid w:val="00842108"/>
    <w:rsid w:val="008426AF"/>
    <w:rsid w:val="00842A5A"/>
    <w:rsid w:val="00843280"/>
    <w:rsid w:val="00843E34"/>
    <w:rsid w:val="0084422A"/>
    <w:rsid w:val="0084484F"/>
    <w:rsid w:val="0084499A"/>
    <w:rsid w:val="00844EA1"/>
    <w:rsid w:val="00844F11"/>
    <w:rsid w:val="00845EE6"/>
    <w:rsid w:val="00847625"/>
    <w:rsid w:val="008476E9"/>
    <w:rsid w:val="008478A2"/>
    <w:rsid w:val="00847E86"/>
    <w:rsid w:val="00850317"/>
    <w:rsid w:val="008508C1"/>
    <w:rsid w:val="0085150E"/>
    <w:rsid w:val="008518F2"/>
    <w:rsid w:val="00851918"/>
    <w:rsid w:val="00851CDD"/>
    <w:rsid w:val="00852155"/>
    <w:rsid w:val="00852E61"/>
    <w:rsid w:val="008530DF"/>
    <w:rsid w:val="00855F2F"/>
    <w:rsid w:val="00856967"/>
    <w:rsid w:val="00857827"/>
    <w:rsid w:val="00857D8F"/>
    <w:rsid w:val="00857DBD"/>
    <w:rsid w:val="00861453"/>
    <w:rsid w:val="008615ED"/>
    <w:rsid w:val="00861C63"/>
    <w:rsid w:val="00863348"/>
    <w:rsid w:val="00864EC6"/>
    <w:rsid w:val="00865128"/>
    <w:rsid w:val="00865420"/>
    <w:rsid w:val="00865B41"/>
    <w:rsid w:val="00867161"/>
    <w:rsid w:val="008677FE"/>
    <w:rsid w:val="00872546"/>
    <w:rsid w:val="008725B4"/>
    <w:rsid w:val="008737EC"/>
    <w:rsid w:val="00873CCC"/>
    <w:rsid w:val="008740EE"/>
    <w:rsid w:val="00874F19"/>
    <w:rsid w:val="00876BAE"/>
    <w:rsid w:val="008776A6"/>
    <w:rsid w:val="008824FC"/>
    <w:rsid w:val="00882945"/>
    <w:rsid w:val="00882D65"/>
    <w:rsid w:val="008832EA"/>
    <w:rsid w:val="0088390C"/>
    <w:rsid w:val="0088435C"/>
    <w:rsid w:val="008846E4"/>
    <w:rsid w:val="00885DFF"/>
    <w:rsid w:val="00886A41"/>
    <w:rsid w:val="008916C2"/>
    <w:rsid w:val="00891B80"/>
    <w:rsid w:val="00893C14"/>
    <w:rsid w:val="008943AE"/>
    <w:rsid w:val="00894CA4"/>
    <w:rsid w:val="00895382"/>
    <w:rsid w:val="0089570A"/>
    <w:rsid w:val="00895719"/>
    <w:rsid w:val="0089576D"/>
    <w:rsid w:val="00895F0B"/>
    <w:rsid w:val="008962C9"/>
    <w:rsid w:val="008967FF"/>
    <w:rsid w:val="008973E9"/>
    <w:rsid w:val="0089791F"/>
    <w:rsid w:val="00897AE5"/>
    <w:rsid w:val="008A0244"/>
    <w:rsid w:val="008A04E5"/>
    <w:rsid w:val="008A0700"/>
    <w:rsid w:val="008A0DF1"/>
    <w:rsid w:val="008A11BB"/>
    <w:rsid w:val="008A169B"/>
    <w:rsid w:val="008A3FB5"/>
    <w:rsid w:val="008A4073"/>
    <w:rsid w:val="008A7307"/>
    <w:rsid w:val="008A7CE8"/>
    <w:rsid w:val="008B09B8"/>
    <w:rsid w:val="008B0BD4"/>
    <w:rsid w:val="008B133C"/>
    <w:rsid w:val="008B322B"/>
    <w:rsid w:val="008B45B5"/>
    <w:rsid w:val="008B77F6"/>
    <w:rsid w:val="008B7B11"/>
    <w:rsid w:val="008B7F7D"/>
    <w:rsid w:val="008C10E3"/>
    <w:rsid w:val="008C202B"/>
    <w:rsid w:val="008C2FA4"/>
    <w:rsid w:val="008C34D7"/>
    <w:rsid w:val="008C36B2"/>
    <w:rsid w:val="008C3D21"/>
    <w:rsid w:val="008C42D6"/>
    <w:rsid w:val="008C4B3C"/>
    <w:rsid w:val="008C56A2"/>
    <w:rsid w:val="008C6CC7"/>
    <w:rsid w:val="008C7535"/>
    <w:rsid w:val="008C7CED"/>
    <w:rsid w:val="008D115D"/>
    <w:rsid w:val="008D1240"/>
    <w:rsid w:val="008D18C4"/>
    <w:rsid w:val="008D2459"/>
    <w:rsid w:val="008D3190"/>
    <w:rsid w:val="008D4A63"/>
    <w:rsid w:val="008D519F"/>
    <w:rsid w:val="008D5C57"/>
    <w:rsid w:val="008D641C"/>
    <w:rsid w:val="008D7CE7"/>
    <w:rsid w:val="008D7D38"/>
    <w:rsid w:val="008E0489"/>
    <w:rsid w:val="008E1086"/>
    <w:rsid w:val="008E1B32"/>
    <w:rsid w:val="008E1BB1"/>
    <w:rsid w:val="008E21AD"/>
    <w:rsid w:val="008E339A"/>
    <w:rsid w:val="008E4292"/>
    <w:rsid w:val="008E43DA"/>
    <w:rsid w:val="008E45B1"/>
    <w:rsid w:val="008E4D1D"/>
    <w:rsid w:val="008E77EF"/>
    <w:rsid w:val="008E7D3D"/>
    <w:rsid w:val="008F03F2"/>
    <w:rsid w:val="008F10F1"/>
    <w:rsid w:val="008F1210"/>
    <w:rsid w:val="008F1DE5"/>
    <w:rsid w:val="008F2192"/>
    <w:rsid w:val="008F2948"/>
    <w:rsid w:val="008F3B18"/>
    <w:rsid w:val="008F3EEE"/>
    <w:rsid w:val="008F4895"/>
    <w:rsid w:val="008F5DD3"/>
    <w:rsid w:val="008F68D3"/>
    <w:rsid w:val="008F7144"/>
    <w:rsid w:val="00900255"/>
    <w:rsid w:val="009003F2"/>
    <w:rsid w:val="00900409"/>
    <w:rsid w:val="009010E1"/>
    <w:rsid w:val="0090482D"/>
    <w:rsid w:val="00904ACF"/>
    <w:rsid w:val="00905101"/>
    <w:rsid w:val="0090513C"/>
    <w:rsid w:val="00905EFD"/>
    <w:rsid w:val="00906858"/>
    <w:rsid w:val="00906FDE"/>
    <w:rsid w:val="00907D6E"/>
    <w:rsid w:val="0091103B"/>
    <w:rsid w:val="00912067"/>
    <w:rsid w:val="00912717"/>
    <w:rsid w:val="00912B9C"/>
    <w:rsid w:val="0091318E"/>
    <w:rsid w:val="00913F97"/>
    <w:rsid w:val="00914707"/>
    <w:rsid w:val="00914D73"/>
    <w:rsid w:val="009157E6"/>
    <w:rsid w:val="0091651F"/>
    <w:rsid w:val="00916E85"/>
    <w:rsid w:val="00916F53"/>
    <w:rsid w:val="009170A3"/>
    <w:rsid w:val="00917F2A"/>
    <w:rsid w:val="0092000E"/>
    <w:rsid w:val="00920FD9"/>
    <w:rsid w:val="009212A6"/>
    <w:rsid w:val="0092330F"/>
    <w:rsid w:val="0092417F"/>
    <w:rsid w:val="00924742"/>
    <w:rsid w:val="0092567F"/>
    <w:rsid w:val="00926B8B"/>
    <w:rsid w:val="00926C97"/>
    <w:rsid w:val="009279D4"/>
    <w:rsid w:val="00927A9D"/>
    <w:rsid w:val="009301F2"/>
    <w:rsid w:val="00930272"/>
    <w:rsid w:val="00930751"/>
    <w:rsid w:val="00931015"/>
    <w:rsid w:val="0093136C"/>
    <w:rsid w:val="00931631"/>
    <w:rsid w:val="0093328D"/>
    <w:rsid w:val="00934C72"/>
    <w:rsid w:val="00935122"/>
    <w:rsid w:val="00936D9E"/>
    <w:rsid w:val="0093716E"/>
    <w:rsid w:val="009410E4"/>
    <w:rsid w:val="009411EA"/>
    <w:rsid w:val="00942258"/>
    <w:rsid w:val="009437A5"/>
    <w:rsid w:val="00946070"/>
    <w:rsid w:val="00951E81"/>
    <w:rsid w:val="00952597"/>
    <w:rsid w:val="0095295C"/>
    <w:rsid w:val="00953BD0"/>
    <w:rsid w:val="00953F3A"/>
    <w:rsid w:val="00954140"/>
    <w:rsid w:val="009543E4"/>
    <w:rsid w:val="00954903"/>
    <w:rsid w:val="009552F7"/>
    <w:rsid w:val="0095570B"/>
    <w:rsid w:val="009558B2"/>
    <w:rsid w:val="00957420"/>
    <w:rsid w:val="009625C3"/>
    <w:rsid w:val="00962B49"/>
    <w:rsid w:val="009631BF"/>
    <w:rsid w:val="00963FBD"/>
    <w:rsid w:val="00964960"/>
    <w:rsid w:val="00964FEC"/>
    <w:rsid w:val="00965605"/>
    <w:rsid w:val="00966A00"/>
    <w:rsid w:val="00966B81"/>
    <w:rsid w:val="00967CD7"/>
    <w:rsid w:val="0097064F"/>
    <w:rsid w:val="00970DD6"/>
    <w:rsid w:val="00971036"/>
    <w:rsid w:val="009712F9"/>
    <w:rsid w:val="009722C6"/>
    <w:rsid w:val="00973977"/>
    <w:rsid w:val="00974A5D"/>
    <w:rsid w:val="009774EF"/>
    <w:rsid w:val="00977EBF"/>
    <w:rsid w:val="0098036A"/>
    <w:rsid w:val="00980DC1"/>
    <w:rsid w:val="00981C22"/>
    <w:rsid w:val="00982775"/>
    <w:rsid w:val="009828A3"/>
    <w:rsid w:val="00982DC5"/>
    <w:rsid w:val="009847B7"/>
    <w:rsid w:val="00984ED4"/>
    <w:rsid w:val="00985402"/>
    <w:rsid w:val="0098592A"/>
    <w:rsid w:val="009870DF"/>
    <w:rsid w:val="0098713B"/>
    <w:rsid w:val="0099012C"/>
    <w:rsid w:val="00990339"/>
    <w:rsid w:val="00990C4F"/>
    <w:rsid w:val="0099116C"/>
    <w:rsid w:val="00991344"/>
    <w:rsid w:val="009913E0"/>
    <w:rsid w:val="009916E0"/>
    <w:rsid w:val="00992101"/>
    <w:rsid w:val="00992C17"/>
    <w:rsid w:val="0099358E"/>
    <w:rsid w:val="00993BE4"/>
    <w:rsid w:val="00994792"/>
    <w:rsid w:val="0099499B"/>
    <w:rsid w:val="009949ED"/>
    <w:rsid w:val="00995ABD"/>
    <w:rsid w:val="009962B8"/>
    <w:rsid w:val="00996411"/>
    <w:rsid w:val="00997040"/>
    <w:rsid w:val="00997620"/>
    <w:rsid w:val="00997E43"/>
    <w:rsid w:val="009A12A3"/>
    <w:rsid w:val="009A2121"/>
    <w:rsid w:val="009A3135"/>
    <w:rsid w:val="009A4299"/>
    <w:rsid w:val="009A4634"/>
    <w:rsid w:val="009A49F6"/>
    <w:rsid w:val="009A58BB"/>
    <w:rsid w:val="009A75FC"/>
    <w:rsid w:val="009A767A"/>
    <w:rsid w:val="009A7961"/>
    <w:rsid w:val="009A7DA2"/>
    <w:rsid w:val="009B0E4A"/>
    <w:rsid w:val="009B1A52"/>
    <w:rsid w:val="009B1B14"/>
    <w:rsid w:val="009B1BE5"/>
    <w:rsid w:val="009B2414"/>
    <w:rsid w:val="009B4520"/>
    <w:rsid w:val="009B510A"/>
    <w:rsid w:val="009B5FB5"/>
    <w:rsid w:val="009B62C1"/>
    <w:rsid w:val="009B672D"/>
    <w:rsid w:val="009B7A73"/>
    <w:rsid w:val="009B7B23"/>
    <w:rsid w:val="009C0784"/>
    <w:rsid w:val="009C1231"/>
    <w:rsid w:val="009C14A9"/>
    <w:rsid w:val="009C2D82"/>
    <w:rsid w:val="009C2E3E"/>
    <w:rsid w:val="009C31C8"/>
    <w:rsid w:val="009C3662"/>
    <w:rsid w:val="009C4066"/>
    <w:rsid w:val="009C53EB"/>
    <w:rsid w:val="009C5E58"/>
    <w:rsid w:val="009C645E"/>
    <w:rsid w:val="009C6C9A"/>
    <w:rsid w:val="009C7036"/>
    <w:rsid w:val="009D05DC"/>
    <w:rsid w:val="009D0A6F"/>
    <w:rsid w:val="009D1FCD"/>
    <w:rsid w:val="009D3E3C"/>
    <w:rsid w:val="009D44D8"/>
    <w:rsid w:val="009D4AA0"/>
    <w:rsid w:val="009D5294"/>
    <w:rsid w:val="009D541F"/>
    <w:rsid w:val="009D55CD"/>
    <w:rsid w:val="009D600B"/>
    <w:rsid w:val="009D6221"/>
    <w:rsid w:val="009D6761"/>
    <w:rsid w:val="009D6D68"/>
    <w:rsid w:val="009D7049"/>
    <w:rsid w:val="009D795A"/>
    <w:rsid w:val="009E029F"/>
    <w:rsid w:val="009E0B4A"/>
    <w:rsid w:val="009E0C60"/>
    <w:rsid w:val="009E0F4B"/>
    <w:rsid w:val="009E1850"/>
    <w:rsid w:val="009E1919"/>
    <w:rsid w:val="009E2460"/>
    <w:rsid w:val="009E2ED9"/>
    <w:rsid w:val="009E52EC"/>
    <w:rsid w:val="009E5782"/>
    <w:rsid w:val="009E5DE7"/>
    <w:rsid w:val="009E62E5"/>
    <w:rsid w:val="009E6406"/>
    <w:rsid w:val="009E7FB6"/>
    <w:rsid w:val="009F141A"/>
    <w:rsid w:val="009F1998"/>
    <w:rsid w:val="009F2474"/>
    <w:rsid w:val="009F515E"/>
    <w:rsid w:val="009F745A"/>
    <w:rsid w:val="00A0030F"/>
    <w:rsid w:val="00A02BDB"/>
    <w:rsid w:val="00A02EAB"/>
    <w:rsid w:val="00A030FF"/>
    <w:rsid w:val="00A0469D"/>
    <w:rsid w:val="00A051EE"/>
    <w:rsid w:val="00A05ECC"/>
    <w:rsid w:val="00A06F0C"/>
    <w:rsid w:val="00A101D9"/>
    <w:rsid w:val="00A10287"/>
    <w:rsid w:val="00A104EC"/>
    <w:rsid w:val="00A10E3E"/>
    <w:rsid w:val="00A11220"/>
    <w:rsid w:val="00A13CCC"/>
    <w:rsid w:val="00A1501C"/>
    <w:rsid w:val="00A153FC"/>
    <w:rsid w:val="00A1570A"/>
    <w:rsid w:val="00A1639F"/>
    <w:rsid w:val="00A16F0D"/>
    <w:rsid w:val="00A1779E"/>
    <w:rsid w:val="00A177E7"/>
    <w:rsid w:val="00A17B96"/>
    <w:rsid w:val="00A2093D"/>
    <w:rsid w:val="00A24755"/>
    <w:rsid w:val="00A261A5"/>
    <w:rsid w:val="00A31640"/>
    <w:rsid w:val="00A31E6E"/>
    <w:rsid w:val="00A36AE8"/>
    <w:rsid w:val="00A36B95"/>
    <w:rsid w:val="00A403DD"/>
    <w:rsid w:val="00A4045E"/>
    <w:rsid w:val="00A40AF6"/>
    <w:rsid w:val="00A40B69"/>
    <w:rsid w:val="00A410A9"/>
    <w:rsid w:val="00A418A0"/>
    <w:rsid w:val="00A41B8B"/>
    <w:rsid w:val="00A41F28"/>
    <w:rsid w:val="00A42223"/>
    <w:rsid w:val="00A4346E"/>
    <w:rsid w:val="00A436C4"/>
    <w:rsid w:val="00A43C00"/>
    <w:rsid w:val="00A43EE3"/>
    <w:rsid w:val="00A4485B"/>
    <w:rsid w:val="00A44DF6"/>
    <w:rsid w:val="00A45515"/>
    <w:rsid w:val="00A46AF7"/>
    <w:rsid w:val="00A46F31"/>
    <w:rsid w:val="00A503C7"/>
    <w:rsid w:val="00A50AAB"/>
    <w:rsid w:val="00A50CC4"/>
    <w:rsid w:val="00A51551"/>
    <w:rsid w:val="00A51868"/>
    <w:rsid w:val="00A53560"/>
    <w:rsid w:val="00A54FD2"/>
    <w:rsid w:val="00A5557D"/>
    <w:rsid w:val="00A556D2"/>
    <w:rsid w:val="00A56596"/>
    <w:rsid w:val="00A56ECB"/>
    <w:rsid w:val="00A61D92"/>
    <w:rsid w:val="00A620F9"/>
    <w:rsid w:val="00A64B91"/>
    <w:rsid w:val="00A65123"/>
    <w:rsid w:val="00A65DDD"/>
    <w:rsid w:val="00A67218"/>
    <w:rsid w:val="00A67247"/>
    <w:rsid w:val="00A673F5"/>
    <w:rsid w:val="00A70576"/>
    <w:rsid w:val="00A709DB"/>
    <w:rsid w:val="00A72482"/>
    <w:rsid w:val="00A7396D"/>
    <w:rsid w:val="00A7397A"/>
    <w:rsid w:val="00A73D9D"/>
    <w:rsid w:val="00A753CE"/>
    <w:rsid w:val="00A76274"/>
    <w:rsid w:val="00A76B91"/>
    <w:rsid w:val="00A77CDE"/>
    <w:rsid w:val="00A77D5B"/>
    <w:rsid w:val="00A824BF"/>
    <w:rsid w:val="00A83D0C"/>
    <w:rsid w:val="00A8626F"/>
    <w:rsid w:val="00A87CC6"/>
    <w:rsid w:val="00A90A1E"/>
    <w:rsid w:val="00A9120C"/>
    <w:rsid w:val="00A92DF5"/>
    <w:rsid w:val="00A9346D"/>
    <w:rsid w:val="00A93483"/>
    <w:rsid w:val="00A95A43"/>
    <w:rsid w:val="00A95BDF"/>
    <w:rsid w:val="00A95D05"/>
    <w:rsid w:val="00A96075"/>
    <w:rsid w:val="00A96EFD"/>
    <w:rsid w:val="00A97D9E"/>
    <w:rsid w:val="00A97E59"/>
    <w:rsid w:val="00AA0D46"/>
    <w:rsid w:val="00AA1138"/>
    <w:rsid w:val="00AA135F"/>
    <w:rsid w:val="00AA2A9C"/>
    <w:rsid w:val="00AA3071"/>
    <w:rsid w:val="00AA4CE0"/>
    <w:rsid w:val="00AA50E2"/>
    <w:rsid w:val="00AA527F"/>
    <w:rsid w:val="00AA5999"/>
    <w:rsid w:val="00AA5DA0"/>
    <w:rsid w:val="00AA5E5F"/>
    <w:rsid w:val="00AA602E"/>
    <w:rsid w:val="00AA6E92"/>
    <w:rsid w:val="00AA73D1"/>
    <w:rsid w:val="00AB1338"/>
    <w:rsid w:val="00AB1CE7"/>
    <w:rsid w:val="00AB2343"/>
    <w:rsid w:val="00AB314B"/>
    <w:rsid w:val="00AB39F3"/>
    <w:rsid w:val="00AB3A7B"/>
    <w:rsid w:val="00AB4347"/>
    <w:rsid w:val="00AB4E9D"/>
    <w:rsid w:val="00AB56FF"/>
    <w:rsid w:val="00AB5CBB"/>
    <w:rsid w:val="00AB7117"/>
    <w:rsid w:val="00AB75CC"/>
    <w:rsid w:val="00AB7DD8"/>
    <w:rsid w:val="00AC0B72"/>
    <w:rsid w:val="00AC0BCB"/>
    <w:rsid w:val="00AC26C0"/>
    <w:rsid w:val="00AC38A1"/>
    <w:rsid w:val="00AC38F7"/>
    <w:rsid w:val="00AC4808"/>
    <w:rsid w:val="00AC6081"/>
    <w:rsid w:val="00AC6AF7"/>
    <w:rsid w:val="00AC6BB6"/>
    <w:rsid w:val="00AC79C4"/>
    <w:rsid w:val="00AC7F3D"/>
    <w:rsid w:val="00AD0A31"/>
    <w:rsid w:val="00AD18BD"/>
    <w:rsid w:val="00AD1FA3"/>
    <w:rsid w:val="00AD3350"/>
    <w:rsid w:val="00AD3D2E"/>
    <w:rsid w:val="00AD4F7A"/>
    <w:rsid w:val="00AD520C"/>
    <w:rsid w:val="00AD6D93"/>
    <w:rsid w:val="00AD79F6"/>
    <w:rsid w:val="00AE00F5"/>
    <w:rsid w:val="00AE07F5"/>
    <w:rsid w:val="00AE1CE9"/>
    <w:rsid w:val="00AE1E75"/>
    <w:rsid w:val="00AE3D3D"/>
    <w:rsid w:val="00AE4E7E"/>
    <w:rsid w:val="00AE59D4"/>
    <w:rsid w:val="00AE5D10"/>
    <w:rsid w:val="00AE7899"/>
    <w:rsid w:val="00AE7F80"/>
    <w:rsid w:val="00AF05E6"/>
    <w:rsid w:val="00AF05FA"/>
    <w:rsid w:val="00AF258D"/>
    <w:rsid w:val="00AF29AA"/>
    <w:rsid w:val="00AF405A"/>
    <w:rsid w:val="00AF47C7"/>
    <w:rsid w:val="00AF5670"/>
    <w:rsid w:val="00AF66BA"/>
    <w:rsid w:val="00AF79AE"/>
    <w:rsid w:val="00B02B8D"/>
    <w:rsid w:val="00B0402B"/>
    <w:rsid w:val="00B04453"/>
    <w:rsid w:val="00B0471F"/>
    <w:rsid w:val="00B06486"/>
    <w:rsid w:val="00B06C1D"/>
    <w:rsid w:val="00B07D15"/>
    <w:rsid w:val="00B07DF2"/>
    <w:rsid w:val="00B10CBA"/>
    <w:rsid w:val="00B13D93"/>
    <w:rsid w:val="00B150BE"/>
    <w:rsid w:val="00B168AF"/>
    <w:rsid w:val="00B17246"/>
    <w:rsid w:val="00B1747C"/>
    <w:rsid w:val="00B17C19"/>
    <w:rsid w:val="00B17E49"/>
    <w:rsid w:val="00B20EF0"/>
    <w:rsid w:val="00B21122"/>
    <w:rsid w:val="00B21D4F"/>
    <w:rsid w:val="00B21EA1"/>
    <w:rsid w:val="00B2205C"/>
    <w:rsid w:val="00B2261E"/>
    <w:rsid w:val="00B22889"/>
    <w:rsid w:val="00B23016"/>
    <w:rsid w:val="00B231BF"/>
    <w:rsid w:val="00B236FF"/>
    <w:rsid w:val="00B23DEB"/>
    <w:rsid w:val="00B26E80"/>
    <w:rsid w:val="00B27159"/>
    <w:rsid w:val="00B275EF"/>
    <w:rsid w:val="00B27BB3"/>
    <w:rsid w:val="00B300B7"/>
    <w:rsid w:val="00B30CC0"/>
    <w:rsid w:val="00B31BFD"/>
    <w:rsid w:val="00B31C6B"/>
    <w:rsid w:val="00B33120"/>
    <w:rsid w:val="00B35F9E"/>
    <w:rsid w:val="00B3674D"/>
    <w:rsid w:val="00B369B1"/>
    <w:rsid w:val="00B4089C"/>
    <w:rsid w:val="00B40EFD"/>
    <w:rsid w:val="00B42553"/>
    <w:rsid w:val="00B44A02"/>
    <w:rsid w:val="00B44F67"/>
    <w:rsid w:val="00B45E67"/>
    <w:rsid w:val="00B4647E"/>
    <w:rsid w:val="00B46D47"/>
    <w:rsid w:val="00B47B11"/>
    <w:rsid w:val="00B47CA4"/>
    <w:rsid w:val="00B50034"/>
    <w:rsid w:val="00B50DF4"/>
    <w:rsid w:val="00B512C6"/>
    <w:rsid w:val="00B51595"/>
    <w:rsid w:val="00B51FC3"/>
    <w:rsid w:val="00B56112"/>
    <w:rsid w:val="00B56995"/>
    <w:rsid w:val="00B56DC6"/>
    <w:rsid w:val="00B57AD9"/>
    <w:rsid w:val="00B57FCD"/>
    <w:rsid w:val="00B61F9A"/>
    <w:rsid w:val="00B62073"/>
    <w:rsid w:val="00B66D64"/>
    <w:rsid w:val="00B70F92"/>
    <w:rsid w:val="00B7190F"/>
    <w:rsid w:val="00B7331C"/>
    <w:rsid w:val="00B74A65"/>
    <w:rsid w:val="00B76061"/>
    <w:rsid w:val="00B76637"/>
    <w:rsid w:val="00B767BC"/>
    <w:rsid w:val="00B77CB6"/>
    <w:rsid w:val="00B77F2C"/>
    <w:rsid w:val="00B77F44"/>
    <w:rsid w:val="00B80DEF"/>
    <w:rsid w:val="00B81DE1"/>
    <w:rsid w:val="00B81F7C"/>
    <w:rsid w:val="00B821A5"/>
    <w:rsid w:val="00B82E36"/>
    <w:rsid w:val="00B831E9"/>
    <w:rsid w:val="00B8453B"/>
    <w:rsid w:val="00B85427"/>
    <w:rsid w:val="00B85D6F"/>
    <w:rsid w:val="00B8689B"/>
    <w:rsid w:val="00B93451"/>
    <w:rsid w:val="00B93A85"/>
    <w:rsid w:val="00B94F38"/>
    <w:rsid w:val="00B9680D"/>
    <w:rsid w:val="00B97BA0"/>
    <w:rsid w:val="00BA1E42"/>
    <w:rsid w:val="00BA25E7"/>
    <w:rsid w:val="00BA307F"/>
    <w:rsid w:val="00BA3765"/>
    <w:rsid w:val="00BA3DAB"/>
    <w:rsid w:val="00BA4A8C"/>
    <w:rsid w:val="00BA5B52"/>
    <w:rsid w:val="00BA5F3F"/>
    <w:rsid w:val="00BA5FE1"/>
    <w:rsid w:val="00BA69BA"/>
    <w:rsid w:val="00BA6AAE"/>
    <w:rsid w:val="00BA6C30"/>
    <w:rsid w:val="00BA7633"/>
    <w:rsid w:val="00BB0072"/>
    <w:rsid w:val="00BB119A"/>
    <w:rsid w:val="00BB18BE"/>
    <w:rsid w:val="00BB210F"/>
    <w:rsid w:val="00BB229A"/>
    <w:rsid w:val="00BB25FA"/>
    <w:rsid w:val="00BB27C6"/>
    <w:rsid w:val="00BB27FD"/>
    <w:rsid w:val="00BB32ED"/>
    <w:rsid w:val="00BB348A"/>
    <w:rsid w:val="00BB4C8C"/>
    <w:rsid w:val="00BB565E"/>
    <w:rsid w:val="00BB664B"/>
    <w:rsid w:val="00BB6E6E"/>
    <w:rsid w:val="00BB7746"/>
    <w:rsid w:val="00BC1296"/>
    <w:rsid w:val="00BC1884"/>
    <w:rsid w:val="00BC2353"/>
    <w:rsid w:val="00BC2779"/>
    <w:rsid w:val="00BC3599"/>
    <w:rsid w:val="00BC436E"/>
    <w:rsid w:val="00BC5284"/>
    <w:rsid w:val="00BC5A20"/>
    <w:rsid w:val="00BC78B0"/>
    <w:rsid w:val="00BC7ACD"/>
    <w:rsid w:val="00BD326E"/>
    <w:rsid w:val="00BD4914"/>
    <w:rsid w:val="00BD4EC9"/>
    <w:rsid w:val="00BD4F6F"/>
    <w:rsid w:val="00BD5195"/>
    <w:rsid w:val="00BD51EF"/>
    <w:rsid w:val="00BD54F7"/>
    <w:rsid w:val="00BD601B"/>
    <w:rsid w:val="00BE06ED"/>
    <w:rsid w:val="00BE14EE"/>
    <w:rsid w:val="00BE1B0B"/>
    <w:rsid w:val="00BE215D"/>
    <w:rsid w:val="00BE283A"/>
    <w:rsid w:val="00BE2990"/>
    <w:rsid w:val="00BE34D5"/>
    <w:rsid w:val="00BE4D0B"/>
    <w:rsid w:val="00BE58C5"/>
    <w:rsid w:val="00BE5AA0"/>
    <w:rsid w:val="00BE61C6"/>
    <w:rsid w:val="00BE6864"/>
    <w:rsid w:val="00BE72DA"/>
    <w:rsid w:val="00BE74FB"/>
    <w:rsid w:val="00BE7702"/>
    <w:rsid w:val="00BE7FD5"/>
    <w:rsid w:val="00BF0ACF"/>
    <w:rsid w:val="00BF1B8A"/>
    <w:rsid w:val="00BF1F6A"/>
    <w:rsid w:val="00BF3CE0"/>
    <w:rsid w:val="00BF42EA"/>
    <w:rsid w:val="00BF6121"/>
    <w:rsid w:val="00BF63F9"/>
    <w:rsid w:val="00BF79AA"/>
    <w:rsid w:val="00C00B68"/>
    <w:rsid w:val="00C01E14"/>
    <w:rsid w:val="00C01E21"/>
    <w:rsid w:val="00C029BF"/>
    <w:rsid w:val="00C031EE"/>
    <w:rsid w:val="00C03260"/>
    <w:rsid w:val="00C032CB"/>
    <w:rsid w:val="00C04636"/>
    <w:rsid w:val="00C04838"/>
    <w:rsid w:val="00C04DA1"/>
    <w:rsid w:val="00C0550A"/>
    <w:rsid w:val="00C0581E"/>
    <w:rsid w:val="00C05AA7"/>
    <w:rsid w:val="00C0697B"/>
    <w:rsid w:val="00C07A10"/>
    <w:rsid w:val="00C11447"/>
    <w:rsid w:val="00C11893"/>
    <w:rsid w:val="00C124A1"/>
    <w:rsid w:val="00C13CA0"/>
    <w:rsid w:val="00C1645B"/>
    <w:rsid w:val="00C1703D"/>
    <w:rsid w:val="00C172CC"/>
    <w:rsid w:val="00C2006C"/>
    <w:rsid w:val="00C2323C"/>
    <w:rsid w:val="00C237DA"/>
    <w:rsid w:val="00C2490F"/>
    <w:rsid w:val="00C31A4D"/>
    <w:rsid w:val="00C33142"/>
    <w:rsid w:val="00C33AA6"/>
    <w:rsid w:val="00C33C1B"/>
    <w:rsid w:val="00C34024"/>
    <w:rsid w:val="00C3426E"/>
    <w:rsid w:val="00C345BB"/>
    <w:rsid w:val="00C34789"/>
    <w:rsid w:val="00C34836"/>
    <w:rsid w:val="00C45792"/>
    <w:rsid w:val="00C45ECD"/>
    <w:rsid w:val="00C45F15"/>
    <w:rsid w:val="00C462A4"/>
    <w:rsid w:val="00C464C7"/>
    <w:rsid w:val="00C469FC"/>
    <w:rsid w:val="00C46D05"/>
    <w:rsid w:val="00C46E2F"/>
    <w:rsid w:val="00C47B24"/>
    <w:rsid w:val="00C47F69"/>
    <w:rsid w:val="00C47FB5"/>
    <w:rsid w:val="00C503AB"/>
    <w:rsid w:val="00C50E04"/>
    <w:rsid w:val="00C51837"/>
    <w:rsid w:val="00C518C3"/>
    <w:rsid w:val="00C52A9B"/>
    <w:rsid w:val="00C52D99"/>
    <w:rsid w:val="00C532B2"/>
    <w:rsid w:val="00C53F5E"/>
    <w:rsid w:val="00C55198"/>
    <w:rsid w:val="00C55424"/>
    <w:rsid w:val="00C55CCF"/>
    <w:rsid w:val="00C5667F"/>
    <w:rsid w:val="00C56E6B"/>
    <w:rsid w:val="00C57EA6"/>
    <w:rsid w:val="00C6113E"/>
    <w:rsid w:val="00C613AE"/>
    <w:rsid w:val="00C61947"/>
    <w:rsid w:val="00C621F7"/>
    <w:rsid w:val="00C623A2"/>
    <w:rsid w:val="00C62AF7"/>
    <w:rsid w:val="00C633AB"/>
    <w:rsid w:val="00C64FE9"/>
    <w:rsid w:val="00C660B1"/>
    <w:rsid w:val="00C665A6"/>
    <w:rsid w:val="00C67643"/>
    <w:rsid w:val="00C679FE"/>
    <w:rsid w:val="00C70713"/>
    <w:rsid w:val="00C70732"/>
    <w:rsid w:val="00C73D85"/>
    <w:rsid w:val="00C73F52"/>
    <w:rsid w:val="00C74D03"/>
    <w:rsid w:val="00C74E21"/>
    <w:rsid w:val="00C7566E"/>
    <w:rsid w:val="00C75EE2"/>
    <w:rsid w:val="00C76A8F"/>
    <w:rsid w:val="00C76B9E"/>
    <w:rsid w:val="00C77785"/>
    <w:rsid w:val="00C81155"/>
    <w:rsid w:val="00C8297A"/>
    <w:rsid w:val="00C82AD4"/>
    <w:rsid w:val="00C82F64"/>
    <w:rsid w:val="00C83187"/>
    <w:rsid w:val="00C847B1"/>
    <w:rsid w:val="00C84E52"/>
    <w:rsid w:val="00C850D5"/>
    <w:rsid w:val="00C85572"/>
    <w:rsid w:val="00C8676B"/>
    <w:rsid w:val="00C87A31"/>
    <w:rsid w:val="00C87A56"/>
    <w:rsid w:val="00C87ABF"/>
    <w:rsid w:val="00C968B6"/>
    <w:rsid w:val="00C97B16"/>
    <w:rsid w:val="00C97EEC"/>
    <w:rsid w:val="00CA02D1"/>
    <w:rsid w:val="00CA08F6"/>
    <w:rsid w:val="00CA3125"/>
    <w:rsid w:val="00CA35F0"/>
    <w:rsid w:val="00CA3D19"/>
    <w:rsid w:val="00CA474E"/>
    <w:rsid w:val="00CA5A44"/>
    <w:rsid w:val="00CA5CAF"/>
    <w:rsid w:val="00CA60B0"/>
    <w:rsid w:val="00CA6D6C"/>
    <w:rsid w:val="00CA7012"/>
    <w:rsid w:val="00CA72B8"/>
    <w:rsid w:val="00CA7588"/>
    <w:rsid w:val="00CB15E2"/>
    <w:rsid w:val="00CB2399"/>
    <w:rsid w:val="00CB4011"/>
    <w:rsid w:val="00CB6323"/>
    <w:rsid w:val="00CB75EC"/>
    <w:rsid w:val="00CB7624"/>
    <w:rsid w:val="00CC048D"/>
    <w:rsid w:val="00CC04A4"/>
    <w:rsid w:val="00CC0CC5"/>
    <w:rsid w:val="00CC1094"/>
    <w:rsid w:val="00CC1AAE"/>
    <w:rsid w:val="00CC2BC5"/>
    <w:rsid w:val="00CC47F9"/>
    <w:rsid w:val="00CC5F14"/>
    <w:rsid w:val="00CD09AE"/>
    <w:rsid w:val="00CD10CE"/>
    <w:rsid w:val="00CD1F4A"/>
    <w:rsid w:val="00CD3B15"/>
    <w:rsid w:val="00CD6025"/>
    <w:rsid w:val="00CD7DC1"/>
    <w:rsid w:val="00CE099F"/>
    <w:rsid w:val="00CE0A98"/>
    <w:rsid w:val="00CE11BA"/>
    <w:rsid w:val="00CE1486"/>
    <w:rsid w:val="00CE17CB"/>
    <w:rsid w:val="00CE2BB8"/>
    <w:rsid w:val="00CE2E21"/>
    <w:rsid w:val="00CE2EE7"/>
    <w:rsid w:val="00CE2F38"/>
    <w:rsid w:val="00CE2F97"/>
    <w:rsid w:val="00CE303E"/>
    <w:rsid w:val="00CE4307"/>
    <w:rsid w:val="00CE430D"/>
    <w:rsid w:val="00CE5588"/>
    <w:rsid w:val="00CE6682"/>
    <w:rsid w:val="00CE6AA1"/>
    <w:rsid w:val="00CF0A44"/>
    <w:rsid w:val="00CF0F78"/>
    <w:rsid w:val="00CF14A2"/>
    <w:rsid w:val="00CF18F2"/>
    <w:rsid w:val="00CF19B5"/>
    <w:rsid w:val="00CF2D3D"/>
    <w:rsid w:val="00CF3CD4"/>
    <w:rsid w:val="00CF3F10"/>
    <w:rsid w:val="00CF4AAE"/>
    <w:rsid w:val="00CF4C7B"/>
    <w:rsid w:val="00CF6501"/>
    <w:rsid w:val="00CF6553"/>
    <w:rsid w:val="00CF6621"/>
    <w:rsid w:val="00CF70EE"/>
    <w:rsid w:val="00CF7147"/>
    <w:rsid w:val="00CF7AC1"/>
    <w:rsid w:val="00D000E6"/>
    <w:rsid w:val="00D011E0"/>
    <w:rsid w:val="00D013AD"/>
    <w:rsid w:val="00D01517"/>
    <w:rsid w:val="00D0400F"/>
    <w:rsid w:val="00D04957"/>
    <w:rsid w:val="00D04EA8"/>
    <w:rsid w:val="00D05C52"/>
    <w:rsid w:val="00D06754"/>
    <w:rsid w:val="00D073BA"/>
    <w:rsid w:val="00D076B7"/>
    <w:rsid w:val="00D1130A"/>
    <w:rsid w:val="00D1234A"/>
    <w:rsid w:val="00D14719"/>
    <w:rsid w:val="00D1476F"/>
    <w:rsid w:val="00D156B3"/>
    <w:rsid w:val="00D165CB"/>
    <w:rsid w:val="00D1756A"/>
    <w:rsid w:val="00D20E4F"/>
    <w:rsid w:val="00D21B55"/>
    <w:rsid w:val="00D2262A"/>
    <w:rsid w:val="00D2290D"/>
    <w:rsid w:val="00D27DBA"/>
    <w:rsid w:val="00D3230D"/>
    <w:rsid w:val="00D340E9"/>
    <w:rsid w:val="00D34525"/>
    <w:rsid w:val="00D3455C"/>
    <w:rsid w:val="00D34879"/>
    <w:rsid w:val="00D34D1C"/>
    <w:rsid w:val="00D352CE"/>
    <w:rsid w:val="00D3533C"/>
    <w:rsid w:val="00D364CE"/>
    <w:rsid w:val="00D36647"/>
    <w:rsid w:val="00D36726"/>
    <w:rsid w:val="00D36DB3"/>
    <w:rsid w:val="00D36ED1"/>
    <w:rsid w:val="00D379D2"/>
    <w:rsid w:val="00D40A7C"/>
    <w:rsid w:val="00D41B13"/>
    <w:rsid w:val="00D42028"/>
    <w:rsid w:val="00D426C5"/>
    <w:rsid w:val="00D42DF3"/>
    <w:rsid w:val="00D43256"/>
    <w:rsid w:val="00D446B3"/>
    <w:rsid w:val="00D4701A"/>
    <w:rsid w:val="00D47B01"/>
    <w:rsid w:val="00D50C7D"/>
    <w:rsid w:val="00D51C2F"/>
    <w:rsid w:val="00D51F02"/>
    <w:rsid w:val="00D51F30"/>
    <w:rsid w:val="00D51F6E"/>
    <w:rsid w:val="00D544FF"/>
    <w:rsid w:val="00D54B0A"/>
    <w:rsid w:val="00D55BD9"/>
    <w:rsid w:val="00D56020"/>
    <w:rsid w:val="00D5676A"/>
    <w:rsid w:val="00D567A2"/>
    <w:rsid w:val="00D56D8A"/>
    <w:rsid w:val="00D57653"/>
    <w:rsid w:val="00D6043C"/>
    <w:rsid w:val="00D60E6B"/>
    <w:rsid w:val="00D62BC1"/>
    <w:rsid w:val="00D62D27"/>
    <w:rsid w:val="00D62F13"/>
    <w:rsid w:val="00D63448"/>
    <w:rsid w:val="00D64C9A"/>
    <w:rsid w:val="00D659EB"/>
    <w:rsid w:val="00D65D8C"/>
    <w:rsid w:val="00D663C0"/>
    <w:rsid w:val="00D67C66"/>
    <w:rsid w:val="00D700F2"/>
    <w:rsid w:val="00D7187E"/>
    <w:rsid w:val="00D72EA1"/>
    <w:rsid w:val="00D73AF6"/>
    <w:rsid w:val="00D7476A"/>
    <w:rsid w:val="00D74E8B"/>
    <w:rsid w:val="00D75024"/>
    <w:rsid w:val="00D752A3"/>
    <w:rsid w:val="00D7640D"/>
    <w:rsid w:val="00D765BA"/>
    <w:rsid w:val="00D839E4"/>
    <w:rsid w:val="00D84C32"/>
    <w:rsid w:val="00D86AFF"/>
    <w:rsid w:val="00D87C56"/>
    <w:rsid w:val="00D908AD"/>
    <w:rsid w:val="00D9091C"/>
    <w:rsid w:val="00D91508"/>
    <w:rsid w:val="00D9170E"/>
    <w:rsid w:val="00D91962"/>
    <w:rsid w:val="00D92CE5"/>
    <w:rsid w:val="00D92D8E"/>
    <w:rsid w:val="00D939CD"/>
    <w:rsid w:val="00D96287"/>
    <w:rsid w:val="00D9695C"/>
    <w:rsid w:val="00DA0E2A"/>
    <w:rsid w:val="00DA1CBD"/>
    <w:rsid w:val="00DA370D"/>
    <w:rsid w:val="00DA3821"/>
    <w:rsid w:val="00DA4D3E"/>
    <w:rsid w:val="00DA4DB4"/>
    <w:rsid w:val="00DB0308"/>
    <w:rsid w:val="00DB1258"/>
    <w:rsid w:val="00DB20DD"/>
    <w:rsid w:val="00DB41CA"/>
    <w:rsid w:val="00DB42D0"/>
    <w:rsid w:val="00DB4F0C"/>
    <w:rsid w:val="00DC14F5"/>
    <w:rsid w:val="00DC2359"/>
    <w:rsid w:val="00DC2EED"/>
    <w:rsid w:val="00DC3C83"/>
    <w:rsid w:val="00DC67DB"/>
    <w:rsid w:val="00DC6C92"/>
    <w:rsid w:val="00DD0179"/>
    <w:rsid w:val="00DD15EF"/>
    <w:rsid w:val="00DD18E7"/>
    <w:rsid w:val="00DD3CE5"/>
    <w:rsid w:val="00DD409D"/>
    <w:rsid w:val="00DD4195"/>
    <w:rsid w:val="00DD4996"/>
    <w:rsid w:val="00DD624A"/>
    <w:rsid w:val="00DD6C20"/>
    <w:rsid w:val="00DD6D64"/>
    <w:rsid w:val="00DD716B"/>
    <w:rsid w:val="00DD755B"/>
    <w:rsid w:val="00DE0BB9"/>
    <w:rsid w:val="00DE1263"/>
    <w:rsid w:val="00DE1F6C"/>
    <w:rsid w:val="00DE3C82"/>
    <w:rsid w:val="00DE4F0B"/>
    <w:rsid w:val="00DE5C08"/>
    <w:rsid w:val="00DE5DB2"/>
    <w:rsid w:val="00DF099E"/>
    <w:rsid w:val="00DF1AF4"/>
    <w:rsid w:val="00DF2490"/>
    <w:rsid w:val="00DF27A1"/>
    <w:rsid w:val="00DF2C0A"/>
    <w:rsid w:val="00DF37DB"/>
    <w:rsid w:val="00DF39D9"/>
    <w:rsid w:val="00DF3AFE"/>
    <w:rsid w:val="00DF3DD8"/>
    <w:rsid w:val="00DF4BA9"/>
    <w:rsid w:val="00DF68BA"/>
    <w:rsid w:val="00DF69CC"/>
    <w:rsid w:val="00DF70C5"/>
    <w:rsid w:val="00DF7B28"/>
    <w:rsid w:val="00E0083F"/>
    <w:rsid w:val="00E008D3"/>
    <w:rsid w:val="00E00BA3"/>
    <w:rsid w:val="00E0152E"/>
    <w:rsid w:val="00E017D0"/>
    <w:rsid w:val="00E01B75"/>
    <w:rsid w:val="00E01C71"/>
    <w:rsid w:val="00E0248F"/>
    <w:rsid w:val="00E034D1"/>
    <w:rsid w:val="00E06254"/>
    <w:rsid w:val="00E067EA"/>
    <w:rsid w:val="00E06A07"/>
    <w:rsid w:val="00E109DB"/>
    <w:rsid w:val="00E1147C"/>
    <w:rsid w:val="00E1206D"/>
    <w:rsid w:val="00E134BC"/>
    <w:rsid w:val="00E15111"/>
    <w:rsid w:val="00E1584C"/>
    <w:rsid w:val="00E15C16"/>
    <w:rsid w:val="00E164C2"/>
    <w:rsid w:val="00E177E1"/>
    <w:rsid w:val="00E178FA"/>
    <w:rsid w:val="00E17995"/>
    <w:rsid w:val="00E2101E"/>
    <w:rsid w:val="00E21A5F"/>
    <w:rsid w:val="00E22DCC"/>
    <w:rsid w:val="00E23819"/>
    <w:rsid w:val="00E24C2F"/>
    <w:rsid w:val="00E26ADD"/>
    <w:rsid w:val="00E26C86"/>
    <w:rsid w:val="00E27CF6"/>
    <w:rsid w:val="00E30F68"/>
    <w:rsid w:val="00E32D6A"/>
    <w:rsid w:val="00E332EF"/>
    <w:rsid w:val="00E34839"/>
    <w:rsid w:val="00E35FC8"/>
    <w:rsid w:val="00E37141"/>
    <w:rsid w:val="00E37A4C"/>
    <w:rsid w:val="00E40493"/>
    <w:rsid w:val="00E412A9"/>
    <w:rsid w:val="00E41CEE"/>
    <w:rsid w:val="00E4235A"/>
    <w:rsid w:val="00E44BC2"/>
    <w:rsid w:val="00E4570B"/>
    <w:rsid w:val="00E503F7"/>
    <w:rsid w:val="00E50F1E"/>
    <w:rsid w:val="00E516F8"/>
    <w:rsid w:val="00E5191B"/>
    <w:rsid w:val="00E51FB1"/>
    <w:rsid w:val="00E53165"/>
    <w:rsid w:val="00E535CF"/>
    <w:rsid w:val="00E546F5"/>
    <w:rsid w:val="00E54C18"/>
    <w:rsid w:val="00E5595D"/>
    <w:rsid w:val="00E55D50"/>
    <w:rsid w:val="00E574E1"/>
    <w:rsid w:val="00E60E9D"/>
    <w:rsid w:val="00E61284"/>
    <w:rsid w:val="00E61D9E"/>
    <w:rsid w:val="00E61F1C"/>
    <w:rsid w:val="00E6332D"/>
    <w:rsid w:val="00E654D1"/>
    <w:rsid w:val="00E65F4D"/>
    <w:rsid w:val="00E66BCD"/>
    <w:rsid w:val="00E67158"/>
    <w:rsid w:val="00E67D6F"/>
    <w:rsid w:val="00E7043D"/>
    <w:rsid w:val="00E71276"/>
    <w:rsid w:val="00E71CC3"/>
    <w:rsid w:val="00E7290E"/>
    <w:rsid w:val="00E72D53"/>
    <w:rsid w:val="00E73563"/>
    <w:rsid w:val="00E73BFF"/>
    <w:rsid w:val="00E740D4"/>
    <w:rsid w:val="00E7478A"/>
    <w:rsid w:val="00E74C82"/>
    <w:rsid w:val="00E75254"/>
    <w:rsid w:val="00E752F6"/>
    <w:rsid w:val="00E75A39"/>
    <w:rsid w:val="00E75AC1"/>
    <w:rsid w:val="00E75F80"/>
    <w:rsid w:val="00E7635D"/>
    <w:rsid w:val="00E772B1"/>
    <w:rsid w:val="00E773A4"/>
    <w:rsid w:val="00E77AA8"/>
    <w:rsid w:val="00E77E5A"/>
    <w:rsid w:val="00E8053C"/>
    <w:rsid w:val="00E809BC"/>
    <w:rsid w:val="00E811C7"/>
    <w:rsid w:val="00E86177"/>
    <w:rsid w:val="00E868F4"/>
    <w:rsid w:val="00E86E4D"/>
    <w:rsid w:val="00E87B2A"/>
    <w:rsid w:val="00E90A4A"/>
    <w:rsid w:val="00E91442"/>
    <w:rsid w:val="00E93353"/>
    <w:rsid w:val="00E94D59"/>
    <w:rsid w:val="00E9502C"/>
    <w:rsid w:val="00E951CA"/>
    <w:rsid w:val="00E95EBA"/>
    <w:rsid w:val="00E96076"/>
    <w:rsid w:val="00E9694B"/>
    <w:rsid w:val="00E97DE3"/>
    <w:rsid w:val="00EA0671"/>
    <w:rsid w:val="00EA1476"/>
    <w:rsid w:val="00EA243A"/>
    <w:rsid w:val="00EA2492"/>
    <w:rsid w:val="00EA2961"/>
    <w:rsid w:val="00EA454A"/>
    <w:rsid w:val="00EA469F"/>
    <w:rsid w:val="00EA5F3B"/>
    <w:rsid w:val="00EA6853"/>
    <w:rsid w:val="00EA6A6F"/>
    <w:rsid w:val="00EA6E43"/>
    <w:rsid w:val="00EA727F"/>
    <w:rsid w:val="00EB12AF"/>
    <w:rsid w:val="00EB27DF"/>
    <w:rsid w:val="00EB2929"/>
    <w:rsid w:val="00EB2EBB"/>
    <w:rsid w:val="00EB32CD"/>
    <w:rsid w:val="00EB37D8"/>
    <w:rsid w:val="00EB4188"/>
    <w:rsid w:val="00EB67F0"/>
    <w:rsid w:val="00EB694C"/>
    <w:rsid w:val="00EB6E30"/>
    <w:rsid w:val="00EB6F84"/>
    <w:rsid w:val="00EB7068"/>
    <w:rsid w:val="00EB7C55"/>
    <w:rsid w:val="00EC02A2"/>
    <w:rsid w:val="00EC0B1F"/>
    <w:rsid w:val="00EC0BA0"/>
    <w:rsid w:val="00EC23D7"/>
    <w:rsid w:val="00EC4572"/>
    <w:rsid w:val="00EC59CA"/>
    <w:rsid w:val="00EC715C"/>
    <w:rsid w:val="00EC731B"/>
    <w:rsid w:val="00EC7B9F"/>
    <w:rsid w:val="00ED11C4"/>
    <w:rsid w:val="00ED1BFA"/>
    <w:rsid w:val="00ED284E"/>
    <w:rsid w:val="00ED42F4"/>
    <w:rsid w:val="00ED567B"/>
    <w:rsid w:val="00ED57FA"/>
    <w:rsid w:val="00ED6854"/>
    <w:rsid w:val="00ED71A6"/>
    <w:rsid w:val="00EE093B"/>
    <w:rsid w:val="00EE2403"/>
    <w:rsid w:val="00EE4302"/>
    <w:rsid w:val="00EE4AA2"/>
    <w:rsid w:val="00EE5E9F"/>
    <w:rsid w:val="00EE675C"/>
    <w:rsid w:val="00EE775B"/>
    <w:rsid w:val="00EE77F3"/>
    <w:rsid w:val="00EE79AA"/>
    <w:rsid w:val="00EE7D76"/>
    <w:rsid w:val="00EF1099"/>
    <w:rsid w:val="00EF1608"/>
    <w:rsid w:val="00EF180F"/>
    <w:rsid w:val="00EF300E"/>
    <w:rsid w:val="00EF334C"/>
    <w:rsid w:val="00EF41C5"/>
    <w:rsid w:val="00EF4929"/>
    <w:rsid w:val="00EF5AF5"/>
    <w:rsid w:val="00EF62CB"/>
    <w:rsid w:val="00EF6AD4"/>
    <w:rsid w:val="00F003E9"/>
    <w:rsid w:val="00F0081E"/>
    <w:rsid w:val="00F016BD"/>
    <w:rsid w:val="00F017A0"/>
    <w:rsid w:val="00F029F5"/>
    <w:rsid w:val="00F0431B"/>
    <w:rsid w:val="00F0508A"/>
    <w:rsid w:val="00F05BD8"/>
    <w:rsid w:val="00F0636A"/>
    <w:rsid w:val="00F06D65"/>
    <w:rsid w:val="00F070E2"/>
    <w:rsid w:val="00F07D12"/>
    <w:rsid w:val="00F11562"/>
    <w:rsid w:val="00F11C55"/>
    <w:rsid w:val="00F11C8D"/>
    <w:rsid w:val="00F11EFC"/>
    <w:rsid w:val="00F120EB"/>
    <w:rsid w:val="00F127F9"/>
    <w:rsid w:val="00F128E8"/>
    <w:rsid w:val="00F13616"/>
    <w:rsid w:val="00F13CDE"/>
    <w:rsid w:val="00F141A6"/>
    <w:rsid w:val="00F147D4"/>
    <w:rsid w:val="00F17528"/>
    <w:rsid w:val="00F206C2"/>
    <w:rsid w:val="00F20EB5"/>
    <w:rsid w:val="00F213BE"/>
    <w:rsid w:val="00F22352"/>
    <w:rsid w:val="00F26C76"/>
    <w:rsid w:val="00F27492"/>
    <w:rsid w:val="00F2776E"/>
    <w:rsid w:val="00F31667"/>
    <w:rsid w:val="00F31F15"/>
    <w:rsid w:val="00F334CB"/>
    <w:rsid w:val="00F34934"/>
    <w:rsid w:val="00F34C40"/>
    <w:rsid w:val="00F36D7F"/>
    <w:rsid w:val="00F37B31"/>
    <w:rsid w:val="00F37F9D"/>
    <w:rsid w:val="00F402B0"/>
    <w:rsid w:val="00F40D03"/>
    <w:rsid w:val="00F411A8"/>
    <w:rsid w:val="00F4120D"/>
    <w:rsid w:val="00F41F8F"/>
    <w:rsid w:val="00F4293E"/>
    <w:rsid w:val="00F42D13"/>
    <w:rsid w:val="00F42D8D"/>
    <w:rsid w:val="00F4311E"/>
    <w:rsid w:val="00F43300"/>
    <w:rsid w:val="00F43B4C"/>
    <w:rsid w:val="00F43BDB"/>
    <w:rsid w:val="00F43C99"/>
    <w:rsid w:val="00F43F0B"/>
    <w:rsid w:val="00F45027"/>
    <w:rsid w:val="00F455C0"/>
    <w:rsid w:val="00F46EEE"/>
    <w:rsid w:val="00F479BA"/>
    <w:rsid w:val="00F51161"/>
    <w:rsid w:val="00F511A9"/>
    <w:rsid w:val="00F51528"/>
    <w:rsid w:val="00F525EB"/>
    <w:rsid w:val="00F52876"/>
    <w:rsid w:val="00F52DE7"/>
    <w:rsid w:val="00F539D4"/>
    <w:rsid w:val="00F54E52"/>
    <w:rsid w:val="00F5526C"/>
    <w:rsid w:val="00F55DBB"/>
    <w:rsid w:val="00F57C1B"/>
    <w:rsid w:val="00F57D9D"/>
    <w:rsid w:val="00F603D9"/>
    <w:rsid w:val="00F60D50"/>
    <w:rsid w:val="00F60E70"/>
    <w:rsid w:val="00F61757"/>
    <w:rsid w:val="00F619C1"/>
    <w:rsid w:val="00F61DBD"/>
    <w:rsid w:val="00F6272E"/>
    <w:rsid w:val="00F634A5"/>
    <w:rsid w:val="00F63947"/>
    <w:rsid w:val="00F658A1"/>
    <w:rsid w:val="00F65A68"/>
    <w:rsid w:val="00F65CAF"/>
    <w:rsid w:val="00F6603D"/>
    <w:rsid w:val="00F70C90"/>
    <w:rsid w:val="00F70D3E"/>
    <w:rsid w:val="00F72162"/>
    <w:rsid w:val="00F72E51"/>
    <w:rsid w:val="00F73849"/>
    <w:rsid w:val="00F7576F"/>
    <w:rsid w:val="00F76914"/>
    <w:rsid w:val="00F7756E"/>
    <w:rsid w:val="00F776F7"/>
    <w:rsid w:val="00F779BE"/>
    <w:rsid w:val="00F84417"/>
    <w:rsid w:val="00F856D1"/>
    <w:rsid w:val="00F86010"/>
    <w:rsid w:val="00F8624F"/>
    <w:rsid w:val="00F87D28"/>
    <w:rsid w:val="00F933B4"/>
    <w:rsid w:val="00F93F9B"/>
    <w:rsid w:val="00F96374"/>
    <w:rsid w:val="00F969C5"/>
    <w:rsid w:val="00FA072A"/>
    <w:rsid w:val="00FA09C5"/>
    <w:rsid w:val="00FA0DD2"/>
    <w:rsid w:val="00FA1D52"/>
    <w:rsid w:val="00FA28F5"/>
    <w:rsid w:val="00FA3116"/>
    <w:rsid w:val="00FA3315"/>
    <w:rsid w:val="00FA36C1"/>
    <w:rsid w:val="00FA37C8"/>
    <w:rsid w:val="00FA47D2"/>
    <w:rsid w:val="00FA50C7"/>
    <w:rsid w:val="00FA70C5"/>
    <w:rsid w:val="00FB14DB"/>
    <w:rsid w:val="00FB16FB"/>
    <w:rsid w:val="00FB279F"/>
    <w:rsid w:val="00FB2959"/>
    <w:rsid w:val="00FB3E42"/>
    <w:rsid w:val="00FB4412"/>
    <w:rsid w:val="00FB7304"/>
    <w:rsid w:val="00FB7800"/>
    <w:rsid w:val="00FB7E44"/>
    <w:rsid w:val="00FC06D7"/>
    <w:rsid w:val="00FC0A43"/>
    <w:rsid w:val="00FC11BF"/>
    <w:rsid w:val="00FC12DE"/>
    <w:rsid w:val="00FC3187"/>
    <w:rsid w:val="00FC3EEF"/>
    <w:rsid w:val="00FC3F36"/>
    <w:rsid w:val="00FC5460"/>
    <w:rsid w:val="00FC555F"/>
    <w:rsid w:val="00FC5D54"/>
    <w:rsid w:val="00FC6C92"/>
    <w:rsid w:val="00FC6DCE"/>
    <w:rsid w:val="00FD0196"/>
    <w:rsid w:val="00FD0BC0"/>
    <w:rsid w:val="00FD176D"/>
    <w:rsid w:val="00FD2117"/>
    <w:rsid w:val="00FD24FB"/>
    <w:rsid w:val="00FD28D4"/>
    <w:rsid w:val="00FD5EF7"/>
    <w:rsid w:val="00FD6011"/>
    <w:rsid w:val="00FD632F"/>
    <w:rsid w:val="00FD7DAA"/>
    <w:rsid w:val="00FE0405"/>
    <w:rsid w:val="00FE09DE"/>
    <w:rsid w:val="00FE0B52"/>
    <w:rsid w:val="00FE10FE"/>
    <w:rsid w:val="00FE13AE"/>
    <w:rsid w:val="00FE1DC3"/>
    <w:rsid w:val="00FE2B2A"/>
    <w:rsid w:val="00FE32A1"/>
    <w:rsid w:val="00FE3856"/>
    <w:rsid w:val="00FE3B37"/>
    <w:rsid w:val="00FE4374"/>
    <w:rsid w:val="00FE5453"/>
    <w:rsid w:val="00FE5BBA"/>
    <w:rsid w:val="00FE63F0"/>
    <w:rsid w:val="00FE66B1"/>
    <w:rsid w:val="00FE6811"/>
    <w:rsid w:val="00FE6960"/>
    <w:rsid w:val="00FE6C90"/>
    <w:rsid w:val="00FE7246"/>
    <w:rsid w:val="00FF0F2A"/>
    <w:rsid w:val="00FF1120"/>
    <w:rsid w:val="00FF16E4"/>
    <w:rsid w:val="00FF1A5F"/>
    <w:rsid w:val="00FF2FDE"/>
    <w:rsid w:val="00FF3542"/>
    <w:rsid w:val="00FF391B"/>
    <w:rsid w:val="00FF4200"/>
    <w:rsid w:val="00FF430E"/>
    <w:rsid w:val="00FF552E"/>
    <w:rsid w:val="00FF58F0"/>
    <w:rsid w:val="00FF61A5"/>
    <w:rsid w:val="00FF630B"/>
    <w:rsid w:val="00FF659F"/>
    <w:rsid w:val="00FF6A44"/>
    <w:rsid w:val="00FF75F2"/>
    <w:rsid w:val="00FF7E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F500C180-DF14-47D5-8C8D-FA2D6141B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3563"/>
    <w:pPr>
      <w:widowControl w:val="0"/>
    </w:pPr>
    <w:rPr>
      <w:snapToGrid w:val="0"/>
      <w:lang w:val="es-ES_tradnl" w:eastAsia="es-ES"/>
    </w:rPr>
  </w:style>
  <w:style w:type="paragraph" w:styleId="Ttulo1">
    <w:name w:val="heading 1"/>
    <w:basedOn w:val="Normal"/>
    <w:next w:val="Normal"/>
    <w:link w:val="Ttulo1Car"/>
    <w:qFormat/>
    <w:rsid w:val="00C503AB"/>
    <w:pPr>
      <w:spacing w:before="240"/>
      <w:outlineLvl w:val="0"/>
    </w:pPr>
    <w:rPr>
      <w:rFonts w:ascii="Arial" w:hAnsi="Arial"/>
      <w:b/>
      <w:sz w:val="24"/>
      <w:u w:val="single"/>
    </w:rPr>
  </w:style>
  <w:style w:type="paragraph" w:styleId="Ttulo2">
    <w:name w:val="heading 2"/>
    <w:basedOn w:val="Normal"/>
    <w:next w:val="Normal"/>
    <w:link w:val="Ttulo2Car"/>
    <w:qFormat/>
    <w:rsid w:val="00C503AB"/>
    <w:pPr>
      <w:spacing w:before="120"/>
      <w:outlineLvl w:val="1"/>
    </w:pPr>
    <w:rPr>
      <w:rFonts w:ascii="Arial" w:hAnsi="Arial"/>
      <w:b/>
      <w:sz w:val="24"/>
    </w:rPr>
  </w:style>
  <w:style w:type="paragraph" w:styleId="Ttulo3">
    <w:name w:val="heading 3"/>
    <w:basedOn w:val="Normal"/>
    <w:next w:val="Sangranormal"/>
    <w:link w:val="Ttulo3Car"/>
    <w:qFormat/>
    <w:rsid w:val="00C503AB"/>
    <w:pPr>
      <w:ind w:left="354"/>
      <w:outlineLvl w:val="2"/>
    </w:pPr>
    <w:rPr>
      <w:b/>
      <w:sz w:val="24"/>
    </w:rPr>
  </w:style>
  <w:style w:type="paragraph" w:styleId="Ttulo4">
    <w:name w:val="heading 4"/>
    <w:basedOn w:val="Normal"/>
    <w:next w:val="Sangranormal"/>
    <w:link w:val="Ttulo4Car"/>
    <w:qFormat/>
    <w:rsid w:val="00C503AB"/>
    <w:pPr>
      <w:ind w:left="354"/>
      <w:outlineLvl w:val="3"/>
    </w:pPr>
    <w:rPr>
      <w:sz w:val="24"/>
      <w:u w:val="single"/>
    </w:rPr>
  </w:style>
  <w:style w:type="paragraph" w:styleId="Ttulo5">
    <w:name w:val="heading 5"/>
    <w:basedOn w:val="Normal"/>
    <w:next w:val="Sangranormal"/>
    <w:link w:val="Ttulo5Car"/>
    <w:qFormat/>
    <w:rsid w:val="00C503AB"/>
    <w:pPr>
      <w:ind w:left="708"/>
      <w:outlineLvl w:val="4"/>
    </w:pPr>
    <w:rPr>
      <w:b/>
    </w:rPr>
  </w:style>
  <w:style w:type="paragraph" w:styleId="Ttulo6">
    <w:name w:val="heading 6"/>
    <w:basedOn w:val="Normal"/>
    <w:next w:val="Sangranormal"/>
    <w:link w:val="Ttulo6Car"/>
    <w:qFormat/>
    <w:rsid w:val="00C503AB"/>
    <w:pPr>
      <w:ind w:left="708"/>
      <w:outlineLvl w:val="5"/>
    </w:pPr>
    <w:rPr>
      <w:u w:val="single"/>
    </w:rPr>
  </w:style>
  <w:style w:type="paragraph" w:styleId="Ttulo7">
    <w:name w:val="heading 7"/>
    <w:basedOn w:val="Normal"/>
    <w:next w:val="Sangranormal"/>
    <w:link w:val="Ttulo7Car"/>
    <w:qFormat/>
    <w:rsid w:val="00C503AB"/>
    <w:pPr>
      <w:ind w:left="708"/>
      <w:outlineLvl w:val="6"/>
    </w:pPr>
    <w:rPr>
      <w:i/>
    </w:rPr>
  </w:style>
  <w:style w:type="paragraph" w:styleId="Ttulo8">
    <w:name w:val="heading 8"/>
    <w:basedOn w:val="Normal"/>
    <w:next w:val="Sangranormal"/>
    <w:link w:val="Ttulo8Car"/>
    <w:qFormat/>
    <w:rsid w:val="00C503AB"/>
    <w:pPr>
      <w:ind w:left="708"/>
      <w:outlineLvl w:val="7"/>
    </w:pPr>
    <w:rPr>
      <w:i/>
    </w:rPr>
  </w:style>
  <w:style w:type="paragraph" w:styleId="Ttulo9">
    <w:name w:val="heading 9"/>
    <w:basedOn w:val="Normal"/>
    <w:next w:val="Sangranormal"/>
    <w:link w:val="Ttulo9Car"/>
    <w:qFormat/>
    <w:rsid w:val="00C503AB"/>
    <w:pPr>
      <w:ind w:left="708"/>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rsid w:val="00C503AB"/>
    <w:pPr>
      <w:ind w:left="708"/>
    </w:pPr>
  </w:style>
  <w:style w:type="paragraph" w:styleId="Piedepgina">
    <w:name w:val="footer"/>
    <w:basedOn w:val="Normal"/>
    <w:link w:val="PiedepginaCar"/>
    <w:uiPriority w:val="99"/>
    <w:rsid w:val="00C503AB"/>
    <w:pPr>
      <w:tabs>
        <w:tab w:val="center" w:pos="4819"/>
        <w:tab w:val="right" w:pos="9071"/>
      </w:tabs>
    </w:pPr>
  </w:style>
  <w:style w:type="paragraph" w:styleId="Encabezado">
    <w:name w:val="header"/>
    <w:basedOn w:val="Normal"/>
    <w:link w:val="EncabezadoCar"/>
    <w:rsid w:val="00C503AB"/>
    <w:pPr>
      <w:tabs>
        <w:tab w:val="center" w:pos="4819"/>
        <w:tab w:val="right" w:pos="9071"/>
      </w:tabs>
    </w:pPr>
  </w:style>
  <w:style w:type="paragraph" w:styleId="Textonotapie">
    <w:name w:val="footnote text"/>
    <w:basedOn w:val="Normal"/>
    <w:link w:val="TextonotapieCar"/>
    <w:semiHidden/>
    <w:rsid w:val="00C503AB"/>
  </w:style>
  <w:style w:type="character" w:styleId="Nmerodepgina">
    <w:name w:val="page number"/>
    <w:basedOn w:val="Fuentedeprrafopredeter"/>
    <w:rsid w:val="00C503AB"/>
  </w:style>
  <w:style w:type="paragraph" w:styleId="Textoindependiente">
    <w:name w:val="Body Text"/>
    <w:basedOn w:val="Normal"/>
    <w:link w:val="TextoindependienteCar"/>
    <w:rsid w:val="00C503AB"/>
    <w:pPr>
      <w:jc w:val="both"/>
    </w:pPr>
    <w:rPr>
      <w:rFonts w:ascii="Arial" w:hAnsi="Arial"/>
    </w:rPr>
  </w:style>
  <w:style w:type="character" w:styleId="Refdecomentario">
    <w:name w:val="annotation reference"/>
    <w:semiHidden/>
    <w:rsid w:val="00C503AB"/>
    <w:rPr>
      <w:sz w:val="16"/>
    </w:rPr>
  </w:style>
  <w:style w:type="paragraph" w:styleId="Textocomentario">
    <w:name w:val="annotation text"/>
    <w:basedOn w:val="Normal"/>
    <w:link w:val="TextocomentarioCar1"/>
    <w:semiHidden/>
    <w:rsid w:val="00C503AB"/>
  </w:style>
  <w:style w:type="paragraph" w:styleId="Sangra2detindependiente">
    <w:name w:val="Body Text Indent 2"/>
    <w:basedOn w:val="Normal"/>
    <w:link w:val="Sangra2detindependienteCar"/>
    <w:uiPriority w:val="99"/>
    <w:rsid w:val="00C503AB"/>
    <w:pPr>
      <w:ind w:left="709"/>
      <w:jc w:val="both"/>
    </w:pPr>
    <w:rPr>
      <w:rFonts w:ascii="Arial" w:hAnsi="Arial"/>
      <w:snapToGrid/>
    </w:rPr>
  </w:style>
  <w:style w:type="paragraph" w:styleId="Sangradetextonormal">
    <w:name w:val="Body Text Indent"/>
    <w:basedOn w:val="Normal"/>
    <w:link w:val="SangradetextonormalCar"/>
    <w:uiPriority w:val="99"/>
    <w:rsid w:val="00C503AB"/>
    <w:pPr>
      <w:jc w:val="both"/>
    </w:pPr>
    <w:rPr>
      <w:rFonts w:ascii="CG Omega" w:hAnsi="CG Omega"/>
      <w:sz w:val="18"/>
    </w:rPr>
  </w:style>
  <w:style w:type="paragraph" w:customStyle="1" w:styleId="BodyText21">
    <w:name w:val="Body Text 21"/>
    <w:basedOn w:val="Normal"/>
    <w:rsid w:val="00C503AB"/>
    <w:pPr>
      <w:ind w:left="709"/>
      <w:jc w:val="both"/>
    </w:pPr>
    <w:rPr>
      <w:rFonts w:ascii="Arial" w:hAnsi="Arial"/>
    </w:rPr>
  </w:style>
  <w:style w:type="paragraph" w:styleId="Sangra3detindependiente">
    <w:name w:val="Body Text Indent 3"/>
    <w:basedOn w:val="Normal"/>
    <w:link w:val="Sangra3detindependienteCar"/>
    <w:rsid w:val="00C503AB"/>
    <w:pPr>
      <w:widowControl/>
      <w:ind w:left="1418"/>
      <w:jc w:val="both"/>
    </w:pPr>
    <w:rPr>
      <w:rFonts w:ascii="Tahoma" w:hAnsi="Tahoma"/>
      <w:snapToGrid/>
      <w:kern w:val="1"/>
      <w:lang w:val="es-MX"/>
    </w:rPr>
  </w:style>
  <w:style w:type="paragraph" w:styleId="Textodebloque">
    <w:name w:val="Block Text"/>
    <w:basedOn w:val="Normal"/>
    <w:uiPriority w:val="99"/>
    <w:rsid w:val="00C503AB"/>
    <w:pPr>
      <w:tabs>
        <w:tab w:val="left" w:pos="645"/>
      </w:tabs>
      <w:ind w:left="645" w:right="23"/>
      <w:jc w:val="both"/>
    </w:pPr>
    <w:rPr>
      <w:rFonts w:ascii="Arial" w:hAnsi="Arial"/>
      <w:snapToGrid/>
      <w:sz w:val="18"/>
      <w:lang w:val="es-ES"/>
    </w:rPr>
  </w:style>
  <w:style w:type="paragraph" w:styleId="Textoindependiente2">
    <w:name w:val="Body Text 2"/>
    <w:basedOn w:val="Normal"/>
    <w:link w:val="Textoindependiente2Car"/>
    <w:rsid w:val="00C503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CG Omega" w:hAnsi="CG Omega"/>
      <w:snapToGrid/>
      <w:sz w:val="22"/>
      <w:lang w:val="es-ES"/>
    </w:rPr>
  </w:style>
  <w:style w:type="paragraph" w:customStyle="1" w:styleId="Sangra2detindependiente1">
    <w:name w:val="Sangría 2 de t. independiente1"/>
    <w:basedOn w:val="Normal"/>
    <w:rsid w:val="00C503AB"/>
    <w:pPr>
      <w:ind w:left="709"/>
      <w:jc w:val="both"/>
    </w:pPr>
    <w:rPr>
      <w:rFonts w:ascii="Arial" w:hAnsi="Arial"/>
      <w:snapToGrid/>
    </w:rPr>
  </w:style>
  <w:style w:type="paragraph" w:customStyle="1" w:styleId="Texto1">
    <w:name w:val="Texto1"/>
    <w:basedOn w:val="Normal"/>
    <w:rsid w:val="00C503AB"/>
    <w:pPr>
      <w:widowControl/>
      <w:ind w:firstLine="284"/>
      <w:jc w:val="both"/>
    </w:pPr>
    <w:rPr>
      <w:rFonts w:ascii="Arial Narrow" w:hAnsi="Arial Narrow"/>
      <w:snapToGrid/>
      <w:sz w:val="24"/>
      <w:lang w:val="es-ES"/>
    </w:rPr>
  </w:style>
  <w:style w:type="paragraph" w:styleId="Textoindependiente3">
    <w:name w:val="Body Text 3"/>
    <w:basedOn w:val="Normal"/>
    <w:link w:val="Textoindependiente3Car"/>
    <w:rsid w:val="00C503AB"/>
    <w:pPr>
      <w:jc w:val="both"/>
    </w:pPr>
    <w:rPr>
      <w:rFonts w:ascii="Arial Narrow" w:hAnsi="Arial Narrow"/>
      <w:sz w:val="24"/>
    </w:rPr>
  </w:style>
  <w:style w:type="paragraph" w:customStyle="1" w:styleId="Texto10">
    <w:name w:val="Texto 1"/>
    <w:basedOn w:val="Textoindependiente2"/>
    <w:rsid w:val="00C503AB"/>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567"/>
    </w:pPr>
    <w:rPr>
      <w:rFonts w:ascii="Arial Narrow" w:hAnsi="Arial Narrow"/>
      <w:snapToGrid w:val="0"/>
      <w:lang w:val="es-ES_tradnl"/>
    </w:rPr>
  </w:style>
  <w:style w:type="paragraph" w:styleId="Descripcin">
    <w:name w:val="caption"/>
    <w:basedOn w:val="Normal"/>
    <w:next w:val="Normal"/>
    <w:qFormat/>
    <w:rsid w:val="00C503AB"/>
    <w:pPr>
      <w:jc w:val="center"/>
    </w:pPr>
    <w:rPr>
      <w:rFonts w:ascii="Arial Narrow" w:hAnsi="Arial Narrow"/>
      <w:b/>
      <w:sz w:val="24"/>
    </w:rPr>
  </w:style>
  <w:style w:type="paragraph" w:styleId="Ttulo">
    <w:name w:val="Title"/>
    <w:basedOn w:val="Normal"/>
    <w:link w:val="TtuloCar"/>
    <w:qFormat/>
    <w:rsid w:val="00C503AB"/>
    <w:pPr>
      <w:widowControl/>
      <w:jc w:val="center"/>
    </w:pPr>
    <w:rPr>
      <w:rFonts w:ascii="Arial" w:hAnsi="Arial"/>
      <w:b/>
      <w:bCs/>
      <w:snapToGrid/>
      <w:sz w:val="24"/>
      <w:lang w:val="es-MX"/>
    </w:rPr>
  </w:style>
  <w:style w:type="paragraph" w:customStyle="1" w:styleId="Fuentedeprrafopredet">
    <w:name w:val="Fuente de párrafo predet"/>
    <w:next w:val="Normal"/>
    <w:rsid w:val="00C503AB"/>
    <w:rPr>
      <w:rFonts w:ascii="CG Times" w:hAnsi="CG Times"/>
      <w:lang w:val="es-ES" w:eastAsia="es-ES"/>
    </w:rPr>
  </w:style>
  <w:style w:type="paragraph" w:customStyle="1" w:styleId="Niv1">
    <w:name w:val="Niv1"/>
    <w:basedOn w:val="Normal"/>
    <w:rsid w:val="00C503AB"/>
    <w:pPr>
      <w:widowControl/>
      <w:spacing w:before="240" w:after="120"/>
      <w:ind w:left="567" w:hanging="567"/>
      <w:jc w:val="both"/>
    </w:pPr>
    <w:rPr>
      <w:rFonts w:ascii="Arial" w:hAnsi="Arial"/>
      <w:b/>
      <w:snapToGrid/>
      <w:sz w:val="24"/>
    </w:rPr>
  </w:style>
  <w:style w:type="paragraph" w:customStyle="1" w:styleId="Niv2">
    <w:name w:val="Niv2"/>
    <w:basedOn w:val="Textoindependiente21"/>
    <w:rsid w:val="00C503AB"/>
    <w:pPr>
      <w:spacing w:before="60" w:after="60"/>
      <w:ind w:left="567" w:hanging="567"/>
      <w:jc w:val="both"/>
    </w:pPr>
  </w:style>
  <w:style w:type="paragraph" w:customStyle="1" w:styleId="Textoindependiente21">
    <w:name w:val="Texto independiente 21"/>
    <w:basedOn w:val="Normal"/>
    <w:rsid w:val="00C503AB"/>
    <w:pPr>
      <w:widowControl/>
      <w:ind w:left="4248" w:hanging="4248"/>
    </w:pPr>
    <w:rPr>
      <w:rFonts w:ascii="Arial" w:hAnsi="Arial"/>
      <w:snapToGrid/>
      <w:sz w:val="22"/>
    </w:rPr>
  </w:style>
  <w:style w:type="paragraph" w:customStyle="1" w:styleId="Niv3">
    <w:name w:val="Niv3"/>
    <w:basedOn w:val="Sangra2detindependiente"/>
    <w:rsid w:val="00C503AB"/>
    <w:pPr>
      <w:widowControl/>
      <w:spacing w:before="60" w:after="60"/>
      <w:ind w:left="993" w:hanging="425"/>
    </w:pPr>
    <w:rPr>
      <w:sz w:val="22"/>
    </w:rPr>
  </w:style>
  <w:style w:type="paragraph" w:customStyle="1" w:styleId="Niv4">
    <w:name w:val="Niv4"/>
    <w:basedOn w:val="Niv3"/>
    <w:rsid w:val="00C503AB"/>
    <w:pPr>
      <w:ind w:left="1418"/>
    </w:pPr>
  </w:style>
  <w:style w:type="paragraph" w:customStyle="1" w:styleId="Titul1">
    <w:name w:val="Titul1"/>
    <w:basedOn w:val="Normal"/>
    <w:rsid w:val="00C503AB"/>
    <w:pPr>
      <w:overflowPunct w:val="0"/>
      <w:autoSpaceDE w:val="0"/>
      <w:autoSpaceDN w:val="0"/>
      <w:adjustRightInd w:val="0"/>
      <w:spacing w:before="120" w:after="120"/>
      <w:jc w:val="both"/>
      <w:textAlignment w:val="baseline"/>
    </w:pPr>
    <w:rPr>
      <w:rFonts w:ascii="Arial" w:hAnsi="Arial"/>
      <w:b/>
      <w:snapToGrid/>
    </w:rPr>
  </w:style>
  <w:style w:type="paragraph" w:customStyle="1" w:styleId="Texto">
    <w:name w:val="Texto"/>
    <w:basedOn w:val="Normal"/>
    <w:link w:val="TextoCar"/>
    <w:rsid w:val="00C503AB"/>
    <w:pPr>
      <w:widowControl/>
      <w:overflowPunct w:val="0"/>
      <w:autoSpaceDE w:val="0"/>
      <w:autoSpaceDN w:val="0"/>
      <w:adjustRightInd w:val="0"/>
      <w:spacing w:before="60" w:after="60"/>
      <w:jc w:val="both"/>
      <w:textAlignment w:val="baseline"/>
    </w:pPr>
    <w:rPr>
      <w:rFonts w:ascii="Arial" w:hAnsi="Arial"/>
      <w:snapToGrid/>
      <w:lang w:val="es-ES"/>
    </w:rPr>
  </w:style>
  <w:style w:type="character" w:styleId="Hipervnculo">
    <w:name w:val="Hyperlink"/>
    <w:rsid w:val="00C503AB"/>
    <w:rPr>
      <w:color w:val="0000FF"/>
      <w:u w:val="single"/>
    </w:rPr>
  </w:style>
  <w:style w:type="paragraph" w:customStyle="1" w:styleId="Textodebloque1">
    <w:name w:val="Texto de bloque1"/>
    <w:basedOn w:val="Normal"/>
    <w:rsid w:val="00C503AB"/>
    <w:pPr>
      <w:widowControl/>
      <w:ind w:left="1134" w:right="1134"/>
      <w:jc w:val="center"/>
    </w:pPr>
    <w:rPr>
      <w:rFonts w:ascii="Arial" w:hAnsi="Arial"/>
      <w:b/>
      <w:snapToGrid/>
      <w:sz w:val="22"/>
    </w:rPr>
  </w:style>
  <w:style w:type="character" w:styleId="Hipervnculovisitado">
    <w:name w:val="FollowedHyperlink"/>
    <w:rsid w:val="00C503AB"/>
    <w:rPr>
      <w:color w:val="800080"/>
      <w:u w:val="single"/>
    </w:rPr>
  </w:style>
  <w:style w:type="paragraph" w:styleId="Textodeglobo">
    <w:name w:val="Balloon Text"/>
    <w:basedOn w:val="Normal"/>
    <w:link w:val="TextodegloboCar"/>
    <w:uiPriority w:val="99"/>
    <w:semiHidden/>
    <w:rsid w:val="00C503AB"/>
    <w:rPr>
      <w:rFonts w:ascii="Tahoma" w:hAnsi="Tahoma"/>
      <w:sz w:val="16"/>
      <w:szCs w:val="16"/>
    </w:rPr>
  </w:style>
  <w:style w:type="paragraph" w:customStyle="1" w:styleId="EstiloTextoNivel2">
    <w:name w:val="Estilo Texto Nivel 2"/>
    <w:basedOn w:val="Normal"/>
    <w:rsid w:val="00F11C8D"/>
    <w:pPr>
      <w:widowControl/>
      <w:spacing w:before="120" w:after="120"/>
      <w:ind w:left="425"/>
      <w:jc w:val="both"/>
    </w:pPr>
    <w:rPr>
      <w:rFonts w:ascii="Century Gothic" w:hAnsi="Century Gothic"/>
      <w:snapToGrid/>
      <w:lang w:val="es-ES"/>
    </w:rPr>
  </w:style>
  <w:style w:type="table" w:styleId="Tablaconcuadrcula">
    <w:name w:val="Table Grid"/>
    <w:basedOn w:val="Tablanormal"/>
    <w:uiPriority w:val="39"/>
    <w:rsid w:val="001A5C1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Inciso2">
    <w:name w:val="Estilo Inciso 2"/>
    <w:basedOn w:val="Normal"/>
    <w:rsid w:val="00AB39F3"/>
    <w:pPr>
      <w:widowControl/>
      <w:spacing w:before="120" w:after="120"/>
      <w:ind w:left="709" w:hanging="284"/>
      <w:jc w:val="both"/>
    </w:pPr>
    <w:rPr>
      <w:rFonts w:ascii="Century Gothic" w:hAnsi="Century Gothic"/>
      <w:snapToGrid/>
      <w:lang w:val="es-ES"/>
    </w:rPr>
  </w:style>
  <w:style w:type="paragraph" w:customStyle="1" w:styleId="Faccin">
    <w:name w:val="Facción"/>
    <w:basedOn w:val="Normal"/>
    <w:rsid w:val="00827B47"/>
    <w:pPr>
      <w:keepLines/>
      <w:widowControl/>
      <w:spacing w:after="200"/>
      <w:ind w:left="993" w:hanging="709"/>
      <w:jc w:val="both"/>
    </w:pPr>
    <w:rPr>
      <w:rFonts w:ascii="Arial" w:hAnsi="Arial"/>
      <w:noProof/>
      <w:snapToGrid/>
      <w:sz w:val="24"/>
    </w:rPr>
  </w:style>
  <w:style w:type="paragraph" w:customStyle="1" w:styleId="CarCarCarCar">
    <w:name w:val="Car Car Car Car"/>
    <w:basedOn w:val="Normal"/>
    <w:rsid w:val="00FE2B2A"/>
    <w:pPr>
      <w:widowControl/>
      <w:spacing w:after="160" w:line="240" w:lineRule="exact"/>
    </w:pPr>
    <w:rPr>
      <w:rFonts w:ascii="Tahoma" w:hAnsi="Tahoma"/>
      <w:snapToGrid/>
      <w:lang w:val="en-US" w:eastAsia="en-US"/>
    </w:rPr>
  </w:style>
  <w:style w:type="paragraph" w:customStyle="1" w:styleId="CarCarCarCar0">
    <w:name w:val="Car Car Car Car"/>
    <w:basedOn w:val="Normal"/>
    <w:rsid w:val="00AF405A"/>
    <w:pPr>
      <w:widowControl/>
      <w:spacing w:after="160" w:line="240" w:lineRule="exact"/>
    </w:pPr>
    <w:rPr>
      <w:rFonts w:ascii="Tahoma" w:hAnsi="Tahoma"/>
      <w:snapToGrid/>
      <w:lang w:val="en-US" w:eastAsia="en-US"/>
    </w:rPr>
  </w:style>
  <w:style w:type="character" w:customStyle="1" w:styleId="Textoindependiente2Car">
    <w:name w:val="Texto independiente 2 Car"/>
    <w:link w:val="Textoindependiente2"/>
    <w:rsid w:val="005E6D5D"/>
    <w:rPr>
      <w:rFonts w:ascii="CG Omega" w:hAnsi="CG Omega"/>
      <w:sz w:val="22"/>
      <w:lang w:val="es-ES" w:eastAsia="es-ES" w:bidi="ar-SA"/>
    </w:rPr>
  </w:style>
  <w:style w:type="character" w:customStyle="1" w:styleId="TextoCar">
    <w:name w:val="Texto Car"/>
    <w:link w:val="Texto"/>
    <w:rsid w:val="00EE77F3"/>
    <w:rPr>
      <w:rFonts w:ascii="Arial" w:hAnsi="Arial"/>
      <w:lang w:val="es-ES" w:eastAsia="es-ES" w:bidi="ar-SA"/>
    </w:rPr>
  </w:style>
  <w:style w:type="paragraph" w:customStyle="1" w:styleId="Textopredeterminado">
    <w:name w:val="Texto predeterminado"/>
    <w:basedOn w:val="Normal"/>
    <w:rsid w:val="00EE77F3"/>
    <w:pPr>
      <w:widowControl/>
      <w:overflowPunct w:val="0"/>
      <w:autoSpaceDE w:val="0"/>
      <w:autoSpaceDN w:val="0"/>
      <w:adjustRightInd w:val="0"/>
      <w:jc w:val="both"/>
      <w:textAlignment w:val="baseline"/>
    </w:pPr>
    <w:rPr>
      <w:rFonts w:ascii="Arial" w:hAnsi="Arial"/>
      <w:noProof/>
      <w:snapToGrid/>
      <w:sz w:val="24"/>
      <w:lang w:val="es-ES"/>
    </w:rPr>
  </w:style>
  <w:style w:type="paragraph" w:styleId="Prrafodelista">
    <w:name w:val="List Paragraph"/>
    <w:aliases w:val="lp1,List Paragraph1,Bullet 1,List Paragraph Char Char,b1,Listas,List Paragraph11,Use Case List Paragraph,lp11,Bullet List,FooterText,numbered,Paragraphe de liste1,Bulletr List Paragraph,列出段落,列出段落1,bullets2,Tablas,Dot pt,No Spacing1,Foot"/>
    <w:basedOn w:val="Normal"/>
    <w:link w:val="PrrafodelistaCar"/>
    <w:uiPriority w:val="34"/>
    <w:qFormat/>
    <w:rsid w:val="00EE77F3"/>
    <w:pPr>
      <w:widowControl/>
      <w:ind w:left="720"/>
    </w:pPr>
    <w:rPr>
      <w:rFonts w:ascii="Calibri" w:eastAsia="Calibri" w:hAnsi="Calibri"/>
      <w:snapToGrid/>
      <w:color w:val="003572"/>
      <w:sz w:val="24"/>
      <w:szCs w:val="24"/>
      <w:lang w:val="es-MX" w:eastAsia="es-MX"/>
    </w:rPr>
  </w:style>
  <w:style w:type="paragraph" w:customStyle="1" w:styleId="prrafodelistacxspmiddle">
    <w:name w:val="prrafodelistacxspmiddle"/>
    <w:basedOn w:val="Normal"/>
    <w:rsid w:val="00EE77F3"/>
    <w:pPr>
      <w:widowControl/>
      <w:spacing w:before="100" w:beforeAutospacing="1" w:after="100" w:afterAutospacing="1"/>
    </w:pPr>
    <w:rPr>
      <w:snapToGrid/>
      <w:sz w:val="24"/>
      <w:szCs w:val="24"/>
      <w:lang w:val="es-ES"/>
    </w:rPr>
  </w:style>
  <w:style w:type="character" w:customStyle="1" w:styleId="EncabezadoCar">
    <w:name w:val="Encabezado Car"/>
    <w:link w:val="Encabezado"/>
    <w:uiPriority w:val="99"/>
    <w:rsid w:val="00EE77F3"/>
    <w:rPr>
      <w:snapToGrid w:val="0"/>
      <w:lang w:val="es-ES_tradnl" w:eastAsia="es-ES" w:bidi="ar-SA"/>
    </w:rPr>
  </w:style>
  <w:style w:type="character" w:customStyle="1" w:styleId="Ttulo1Car">
    <w:name w:val="Título 1 Car"/>
    <w:link w:val="Ttulo1"/>
    <w:rsid w:val="00CF7AC1"/>
    <w:rPr>
      <w:rFonts w:ascii="Arial" w:hAnsi="Arial"/>
      <w:b/>
      <w:snapToGrid/>
      <w:sz w:val="24"/>
      <w:u w:val="single"/>
      <w:lang w:val="es-ES_tradnl"/>
    </w:rPr>
  </w:style>
  <w:style w:type="character" w:customStyle="1" w:styleId="Ttulo2Car">
    <w:name w:val="Título 2 Car"/>
    <w:link w:val="Ttulo2"/>
    <w:rsid w:val="00CF7AC1"/>
    <w:rPr>
      <w:rFonts w:ascii="Arial" w:hAnsi="Arial"/>
      <w:b/>
      <w:snapToGrid/>
      <w:sz w:val="24"/>
      <w:lang w:val="es-ES_tradnl"/>
    </w:rPr>
  </w:style>
  <w:style w:type="character" w:customStyle="1" w:styleId="Ttulo3Car">
    <w:name w:val="Título 3 Car"/>
    <w:link w:val="Ttulo3"/>
    <w:rsid w:val="00CF7AC1"/>
    <w:rPr>
      <w:b/>
      <w:snapToGrid/>
      <w:sz w:val="24"/>
      <w:lang w:val="es-ES_tradnl"/>
    </w:rPr>
  </w:style>
  <w:style w:type="character" w:customStyle="1" w:styleId="Ttulo4Car">
    <w:name w:val="Título 4 Car"/>
    <w:link w:val="Ttulo4"/>
    <w:rsid w:val="00CF7AC1"/>
    <w:rPr>
      <w:snapToGrid/>
      <w:sz w:val="24"/>
      <w:u w:val="single"/>
      <w:lang w:val="es-ES_tradnl"/>
    </w:rPr>
  </w:style>
  <w:style w:type="character" w:customStyle="1" w:styleId="Ttulo5Car">
    <w:name w:val="Título 5 Car"/>
    <w:link w:val="Ttulo5"/>
    <w:rsid w:val="00CF7AC1"/>
    <w:rPr>
      <w:b/>
      <w:snapToGrid/>
      <w:lang w:val="es-ES_tradnl"/>
    </w:rPr>
  </w:style>
  <w:style w:type="character" w:customStyle="1" w:styleId="Ttulo6Car">
    <w:name w:val="Título 6 Car"/>
    <w:link w:val="Ttulo6"/>
    <w:rsid w:val="00CF7AC1"/>
    <w:rPr>
      <w:snapToGrid/>
      <w:u w:val="single"/>
      <w:lang w:val="es-ES_tradnl"/>
    </w:rPr>
  </w:style>
  <w:style w:type="character" w:customStyle="1" w:styleId="Ttulo7Car">
    <w:name w:val="Título 7 Car"/>
    <w:link w:val="Ttulo7"/>
    <w:rsid w:val="00CF7AC1"/>
    <w:rPr>
      <w:i/>
      <w:snapToGrid/>
      <w:lang w:val="es-ES_tradnl"/>
    </w:rPr>
  </w:style>
  <w:style w:type="character" w:customStyle="1" w:styleId="Ttulo8Car">
    <w:name w:val="Título 8 Car"/>
    <w:link w:val="Ttulo8"/>
    <w:rsid w:val="00CF7AC1"/>
    <w:rPr>
      <w:i/>
      <w:snapToGrid/>
      <w:lang w:val="es-ES_tradnl"/>
    </w:rPr>
  </w:style>
  <w:style w:type="character" w:customStyle="1" w:styleId="Ttulo9Car">
    <w:name w:val="Título 9 Car"/>
    <w:link w:val="Ttulo9"/>
    <w:rsid w:val="00CF7AC1"/>
    <w:rPr>
      <w:i/>
      <w:snapToGrid/>
      <w:lang w:val="es-ES_tradnl"/>
    </w:rPr>
  </w:style>
  <w:style w:type="paragraph" w:styleId="NormalWeb">
    <w:name w:val="Normal (Web)"/>
    <w:basedOn w:val="Normal"/>
    <w:uiPriority w:val="99"/>
    <w:unhideWhenUsed/>
    <w:rsid w:val="00CF7AC1"/>
    <w:pPr>
      <w:widowControl/>
      <w:spacing w:before="100" w:beforeAutospacing="1" w:after="100" w:afterAutospacing="1"/>
    </w:pPr>
    <w:rPr>
      <w:snapToGrid/>
      <w:sz w:val="24"/>
      <w:szCs w:val="24"/>
      <w:lang w:val="es-ES"/>
    </w:rPr>
  </w:style>
  <w:style w:type="character" w:customStyle="1" w:styleId="TextonotapieCar">
    <w:name w:val="Texto nota pie Car"/>
    <w:link w:val="Textonotapie"/>
    <w:semiHidden/>
    <w:rsid w:val="00CF7AC1"/>
    <w:rPr>
      <w:snapToGrid/>
      <w:lang w:val="es-ES_tradnl"/>
    </w:rPr>
  </w:style>
  <w:style w:type="character" w:customStyle="1" w:styleId="TextocomentarioCar">
    <w:name w:val="Texto comentario Car"/>
    <w:semiHidden/>
    <w:rsid w:val="00CF7AC1"/>
    <w:rPr>
      <w:lang w:val="es-ES_tradnl"/>
    </w:rPr>
  </w:style>
  <w:style w:type="character" w:customStyle="1" w:styleId="PiedepginaCar">
    <w:name w:val="Pie de página Car"/>
    <w:link w:val="Piedepgina"/>
    <w:uiPriority w:val="99"/>
    <w:rsid w:val="00CF7AC1"/>
    <w:rPr>
      <w:snapToGrid/>
      <w:lang w:val="es-ES_tradnl"/>
    </w:rPr>
  </w:style>
  <w:style w:type="paragraph" w:styleId="Lista">
    <w:name w:val="List"/>
    <w:basedOn w:val="Normal"/>
    <w:unhideWhenUsed/>
    <w:rsid w:val="00CF7AC1"/>
    <w:pPr>
      <w:snapToGrid w:val="0"/>
      <w:ind w:left="283" w:hanging="283"/>
    </w:pPr>
    <w:rPr>
      <w:snapToGrid/>
      <w:lang w:val="es-MX"/>
    </w:rPr>
  </w:style>
  <w:style w:type="paragraph" w:styleId="Listaconvietas">
    <w:name w:val="List Bullet"/>
    <w:basedOn w:val="Normal"/>
    <w:autoRedefine/>
    <w:unhideWhenUsed/>
    <w:rsid w:val="00CF7AC1"/>
    <w:pPr>
      <w:numPr>
        <w:numId w:val="5"/>
      </w:numPr>
      <w:snapToGrid w:val="0"/>
    </w:pPr>
    <w:rPr>
      <w:snapToGrid/>
      <w:lang w:val="es-MX"/>
    </w:rPr>
  </w:style>
  <w:style w:type="paragraph" w:styleId="Lista2">
    <w:name w:val="List 2"/>
    <w:basedOn w:val="Normal"/>
    <w:unhideWhenUsed/>
    <w:rsid w:val="00CF7AC1"/>
    <w:pPr>
      <w:snapToGrid w:val="0"/>
      <w:ind w:left="566" w:hanging="283"/>
    </w:pPr>
    <w:rPr>
      <w:snapToGrid/>
      <w:lang w:val="es-MX"/>
    </w:rPr>
  </w:style>
  <w:style w:type="paragraph" w:styleId="Lista3">
    <w:name w:val="List 3"/>
    <w:basedOn w:val="Normal"/>
    <w:unhideWhenUsed/>
    <w:rsid w:val="00CF7AC1"/>
    <w:pPr>
      <w:snapToGrid w:val="0"/>
      <w:ind w:left="849" w:hanging="283"/>
    </w:pPr>
    <w:rPr>
      <w:snapToGrid/>
      <w:lang w:val="es-MX"/>
    </w:rPr>
  </w:style>
  <w:style w:type="paragraph" w:styleId="Listaconvietas2">
    <w:name w:val="List Bullet 2"/>
    <w:basedOn w:val="Normal"/>
    <w:autoRedefine/>
    <w:unhideWhenUsed/>
    <w:rsid w:val="00CF7AC1"/>
    <w:pPr>
      <w:numPr>
        <w:numId w:val="6"/>
      </w:numPr>
      <w:snapToGrid w:val="0"/>
    </w:pPr>
    <w:rPr>
      <w:snapToGrid/>
      <w:lang w:val="es-MX"/>
    </w:rPr>
  </w:style>
  <w:style w:type="paragraph" w:styleId="Listaconvietas3">
    <w:name w:val="List Bullet 3"/>
    <w:basedOn w:val="Normal"/>
    <w:autoRedefine/>
    <w:unhideWhenUsed/>
    <w:rsid w:val="00CF7AC1"/>
    <w:pPr>
      <w:numPr>
        <w:numId w:val="7"/>
      </w:numPr>
      <w:snapToGrid w:val="0"/>
    </w:pPr>
    <w:rPr>
      <w:snapToGrid/>
      <w:lang w:val="es-MX"/>
    </w:rPr>
  </w:style>
  <w:style w:type="paragraph" w:styleId="Listaconvietas4">
    <w:name w:val="List Bullet 4"/>
    <w:basedOn w:val="Normal"/>
    <w:autoRedefine/>
    <w:unhideWhenUsed/>
    <w:rsid w:val="00CF7AC1"/>
    <w:pPr>
      <w:numPr>
        <w:numId w:val="8"/>
      </w:numPr>
      <w:snapToGrid w:val="0"/>
    </w:pPr>
    <w:rPr>
      <w:snapToGrid/>
      <w:lang w:val="es-MX"/>
    </w:rPr>
  </w:style>
  <w:style w:type="character" w:customStyle="1" w:styleId="TtuloCar">
    <w:name w:val="Título Car"/>
    <w:link w:val="Ttulo"/>
    <w:rsid w:val="00CF7AC1"/>
    <w:rPr>
      <w:rFonts w:ascii="Arial" w:hAnsi="Arial"/>
      <w:b/>
      <w:bCs/>
      <w:sz w:val="24"/>
      <w:lang w:val="es-MX"/>
    </w:rPr>
  </w:style>
  <w:style w:type="character" w:customStyle="1" w:styleId="TextoindependienteCar">
    <w:name w:val="Texto independiente Car"/>
    <w:link w:val="Textoindependiente"/>
    <w:rsid w:val="00CF7AC1"/>
    <w:rPr>
      <w:rFonts w:ascii="Arial" w:hAnsi="Arial"/>
      <w:snapToGrid/>
      <w:lang w:val="es-ES_tradnl"/>
    </w:rPr>
  </w:style>
  <w:style w:type="character" w:customStyle="1" w:styleId="SangradetextonormalCar">
    <w:name w:val="Sangría de texto normal Car"/>
    <w:link w:val="Sangradetextonormal"/>
    <w:uiPriority w:val="99"/>
    <w:rsid w:val="00CF7AC1"/>
    <w:rPr>
      <w:rFonts w:ascii="CG Omega" w:hAnsi="CG Omega"/>
      <w:snapToGrid/>
      <w:sz w:val="18"/>
      <w:lang w:val="es-ES_tradnl"/>
    </w:rPr>
  </w:style>
  <w:style w:type="paragraph" w:styleId="Continuarlista">
    <w:name w:val="List Continue"/>
    <w:basedOn w:val="Normal"/>
    <w:unhideWhenUsed/>
    <w:rsid w:val="00CF7AC1"/>
    <w:pPr>
      <w:snapToGrid w:val="0"/>
      <w:spacing w:after="120"/>
      <w:ind w:left="283"/>
    </w:pPr>
    <w:rPr>
      <w:snapToGrid/>
      <w:lang w:val="es-MX"/>
    </w:rPr>
  </w:style>
  <w:style w:type="paragraph" w:styleId="Continuarlista2">
    <w:name w:val="List Continue 2"/>
    <w:basedOn w:val="Normal"/>
    <w:unhideWhenUsed/>
    <w:rsid w:val="00CF7AC1"/>
    <w:pPr>
      <w:snapToGrid w:val="0"/>
      <w:spacing w:after="120"/>
      <w:ind w:left="566"/>
    </w:pPr>
    <w:rPr>
      <w:snapToGrid/>
      <w:lang w:val="es-MX"/>
    </w:rPr>
  </w:style>
  <w:style w:type="paragraph" w:styleId="Continuarlista3">
    <w:name w:val="List Continue 3"/>
    <w:basedOn w:val="Normal"/>
    <w:unhideWhenUsed/>
    <w:rsid w:val="00CF7AC1"/>
    <w:pPr>
      <w:snapToGrid w:val="0"/>
      <w:spacing w:after="120"/>
      <w:ind w:left="849"/>
    </w:pPr>
    <w:rPr>
      <w:snapToGrid/>
      <w:lang w:val="es-MX"/>
    </w:rPr>
  </w:style>
  <w:style w:type="paragraph" w:styleId="Saludo">
    <w:name w:val="Salutation"/>
    <w:basedOn w:val="Normal"/>
    <w:next w:val="Normal"/>
    <w:link w:val="SaludoCar"/>
    <w:unhideWhenUsed/>
    <w:rsid w:val="00CF7AC1"/>
    <w:pPr>
      <w:snapToGrid w:val="0"/>
    </w:pPr>
    <w:rPr>
      <w:snapToGrid/>
      <w:lang w:val="es-MX"/>
    </w:rPr>
  </w:style>
  <w:style w:type="character" w:customStyle="1" w:styleId="SaludoCar">
    <w:name w:val="Saludo Car"/>
    <w:link w:val="Saludo"/>
    <w:rsid w:val="00CF7AC1"/>
    <w:rPr>
      <w:lang w:val="es-MX"/>
    </w:rPr>
  </w:style>
  <w:style w:type="character" w:customStyle="1" w:styleId="Textoindependiente3Car">
    <w:name w:val="Texto independiente 3 Car"/>
    <w:link w:val="Textoindependiente3"/>
    <w:rsid w:val="00CF7AC1"/>
    <w:rPr>
      <w:rFonts w:ascii="Arial Narrow" w:hAnsi="Arial Narrow"/>
      <w:snapToGrid/>
      <w:sz w:val="24"/>
      <w:lang w:val="es-ES_tradnl"/>
    </w:rPr>
  </w:style>
  <w:style w:type="character" w:customStyle="1" w:styleId="Sangra2detindependienteCar">
    <w:name w:val="Sangría 2 de t. independiente Car"/>
    <w:link w:val="Sangra2detindependiente"/>
    <w:uiPriority w:val="99"/>
    <w:rsid w:val="00CF7AC1"/>
    <w:rPr>
      <w:rFonts w:ascii="Arial" w:hAnsi="Arial"/>
      <w:lang w:val="es-ES_tradnl"/>
    </w:rPr>
  </w:style>
  <w:style w:type="character" w:customStyle="1" w:styleId="Sangra3detindependienteCar">
    <w:name w:val="Sangría 3 de t. independiente Car"/>
    <w:link w:val="Sangra3detindependiente"/>
    <w:rsid w:val="00CF7AC1"/>
    <w:rPr>
      <w:rFonts w:ascii="Tahoma" w:hAnsi="Tahoma"/>
      <w:kern w:val="1"/>
      <w:lang w:val="es-MX"/>
    </w:rPr>
  </w:style>
  <w:style w:type="paragraph" w:styleId="Mapadeldocumento">
    <w:name w:val="Document Map"/>
    <w:basedOn w:val="Normal"/>
    <w:link w:val="MapadeldocumentoCar"/>
    <w:unhideWhenUsed/>
    <w:rsid w:val="00CF7AC1"/>
    <w:pPr>
      <w:shd w:val="clear" w:color="auto" w:fill="000080"/>
      <w:snapToGrid w:val="0"/>
    </w:pPr>
    <w:rPr>
      <w:rFonts w:ascii="Tahoma" w:hAnsi="Tahoma"/>
      <w:snapToGrid/>
      <w:lang w:val="es-MX"/>
    </w:rPr>
  </w:style>
  <w:style w:type="character" w:customStyle="1" w:styleId="MapadeldocumentoCar">
    <w:name w:val="Mapa del documento Car"/>
    <w:link w:val="Mapadeldocumento"/>
    <w:rsid w:val="00CF7AC1"/>
    <w:rPr>
      <w:rFonts w:ascii="Tahoma" w:hAnsi="Tahoma" w:cs="Tahoma"/>
      <w:shd w:val="clear" w:color="auto" w:fill="000080"/>
      <w:lang w:val="es-MX"/>
    </w:rPr>
  </w:style>
  <w:style w:type="paragraph" w:styleId="Asuntodelcomentario">
    <w:name w:val="annotation subject"/>
    <w:basedOn w:val="Textocomentario"/>
    <w:next w:val="Textocomentario"/>
    <w:link w:val="AsuntodelcomentarioCar"/>
    <w:unhideWhenUsed/>
    <w:rsid w:val="00CF7AC1"/>
    <w:pPr>
      <w:snapToGrid w:val="0"/>
    </w:pPr>
    <w:rPr>
      <w:b/>
      <w:bCs/>
      <w:snapToGrid/>
    </w:rPr>
  </w:style>
  <w:style w:type="character" w:customStyle="1" w:styleId="TextocomentarioCar1">
    <w:name w:val="Texto comentario Car1"/>
    <w:link w:val="Textocomentario"/>
    <w:semiHidden/>
    <w:rsid w:val="00CF7AC1"/>
    <w:rPr>
      <w:snapToGrid/>
      <w:lang w:val="es-ES_tradnl"/>
    </w:rPr>
  </w:style>
  <w:style w:type="character" w:customStyle="1" w:styleId="AsuntodelcomentarioCar">
    <w:name w:val="Asunto del comentario Car"/>
    <w:link w:val="Asuntodelcomentario"/>
    <w:rsid w:val="00CF7AC1"/>
    <w:rPr>
      <w:b/>
      <w:bCs/>
      <w:snapToGrid w:val="0"/>
      <w:lang w:val="es-ES_tradnl"/>
    </w:rPr>
  </w:style>
  <w:style w:type="character" w:customStyle="1" w:styleId="TextodegloboCar">
    <w:name w:val="Texto de globo Car"/>
    <w:link w:val="Textodeglobo"/>
    <w:uiPriority w:val="99"/>
    <w:semiHidden/>
    <w:rsid w:val="00CF7AC1"/>
    <w:rPr>
      <w:rFonts w:ascii="Tahoma" w:hAnsi="Tahoma" w:cs="Tahoma"/>
      <w:snapToGrid/>
      <w:sz w:val="16"/>
      <w:szCs w:val="16"/>
      <w:lang w:val="es-ES_tradnl"/>
    </w:rPr>
  </w:style>
  <w:style w:type="paragraph" w:styleId="Sinespaciado">
    <w:name w:val="No Spacing"/>
    <w:qFormat/>
    <w:rsid w:val="00CF7AC1"/>
    <w:rPr>
      <w:rFonts w:ascii="Calibri" w:eastAsia="Calibri" w:hAnsi="Calibri"/>
      <w:sz w:val="22"/>
      <w:szCs w:val="22"/>
      <w:lang w:eastAsia="en-US"/>
    </w:rPr>
  </w:style>
  <w:style w:type="paragraph" w:customStyle="1" w:styleId="Sangra2detindependiente10">
    <w:name w:val="Sangría 2 de t. independiente1"/>
    <w:basedOn w:val="Normal"/>
    <w:rsid w:val="00CF7AC1"/>
    <w:pPr>
      <w:ind w:left="709"/>
      <w:jc w:val="both"/>
    </w:pPr>
    <w:rPr>
      <w:rFonts w:ascii="Arial" w:hAnsi="Arial"/>
      <w:snapToGrid/>
    </w:rPr>
  </w:style>
  <w:style w:type="paragraph" w:customStyle="1" w:styleId="Textoindependiente210">
    <w:name w:val="Texto independiente 21"/>
    <w:basedOn w:val="Normal"/>
    <w:rsid w:val="00CF7AC1"/>
    <w:pPr>
      <w:widowControl/>
      <w:ind w:left="4248" w:hanging="4248"/>
    </w:pPr>
    <w:rPr>
      <w:rFonts w:ascii="Arial" w:hAnsi="Arial"/>
      <w:snapToGrid/>
      <w:sz w:val="22"/>
    </w:rPr>
  </w:style>
  <w:style w:type="paragraph" w:customStyle="1" w:styleId="Textodebloque10">
    <w:name w:val="Texto de bloque1"/>
    <w:basedOn w:val="Normal"/>
    <w:rsid w:val="00CF7AC1"/>
    <w:pPr>
      <w:widowControl/>
      <w:ind w:left="1134" w:right="1134"/>
      <w:jc w:val="center"/>
    </w:pPr>
    <w:rPr>
      <w:rFonts w:ascii="Arial" w:hAnsi="Arial"/>
      <w:b/>
      <w:snapToGrid/>
      <w:sz w:val="22"/>
    </w:rPr>
  </w:style>
  <w:style w:type="paragraph" w:customStyle="1" w:styleId="Infodocumentosadjuntos">
    <w:name w:val="Info documentos adjuntos"/>
    <w:basedOn w:val="Normal"/>
    <w:rsid w:val="00CF7AC1"/>
    <w:pPr>
      <w:snapToGrid w:val="0"/>
    </w:pPr>
    <w:rPr>
      <w:snapToGrid/>
      <w:lang w:val="es-MX"/>
    </w:rPr>
  </w:style>
  <w:style w:type="paragraph" w:customStyle="1" w:styleId="OmniPage15">
    <w:name w:val="OmniPage #15"/>
    <w:basedOn w:val="Normal"/>
    <w:rsid w:val="00CF7AC1"/>
    <w:pPr>
      <w:widowControl/>
    </w:pPr>
    <w:rPr>
      <w:snapToGrid/>
      <w:lang w:val="en-US"/>
    </w:rPr>
  </w:style>
  <w:style w:type="paragraph" w:customStyle="1" w:styleId="Textoindependiente31">
    <w:name w:val="Texto independiente 31"/>
    <w:basedOn w:val="Normal"/>
    <w:rsid w:val="00CF7AC1"/>
    <w:pPr>
      <w:widowControl/>
      <w:jc w:val="both"/>
    </w:pPr>
    <w:rPr>
      <w:rFonts w:ascii="Arial" w:hAnsi="Arial"/>
      <w:b/>
      <w:snapToGrid/>
      <w:color w:val="FF0000"/>
      <w:sz w:val="24"/>
      <w:lang w:val="es-MX"/>
    </w:rPr>
  </w:style>
  <w:style w:type="paragraph" w:customStyle="1" w:styleId="titclausula">
    <w:name w:val="titclausula"/>
    <w:next w:val="Normal"/>
    <w:rsid w:val="00CF7AC1"/>
    <w:pPr>
      <w:overflowPunct w:val="0"/>
      <w:autoSpaceDE w:val="0"/>
      <w:autoSpaceDN w:val="0"/>
      <w:adjustRightInd w:val="0"/>
      <w:spacing w:before="240"/>
      <w:ind w:left="454" w:hanging="454"/>
      <w:jc w:val="both"/>
    </w:pPr>
    <w:rPr>
      <w:rFonts w:ascii="Arial" w:hAnsi="Arial"/>
      <w:b/>
      <w:i/>
      <w:color w:val="808080"/>
      <w:sz w:val="24"/>
      <w:lang w:val="es-ES" w:eastAsia="es-ES"/>
    </w:rPr>
  </w:style>
  <w:style w:type="paragraph" w:customStyle="1" w:styleId="Car">
    <w:name w:val="Car"/>
    <w:basedOn w:val="Normal"/>
    <w:rsid w:val="00CF7AC1"/>
    <w:pPr>
      <w:widowControl/>
      <w:spacing w:after="160" w:line="240" w:lineRule="exact"/>
    </w:pPr>
    <w:rPr>
      <w:rFonts w:ascii="Tahoma" w:hAnsi="Tahoma"/>
      <w:snapToGrid/>
      <w:lang w:val="en-US" w:eastAsia="en-US"/>
    </w:rPr>
  </w:style>
  <w:style w:type="paragraph" w:customStyle="1" w:styleId="Logro">
    <w:name w:val="Logro"/>
    <w:basedOn w:val="Normal"/>
    <w:rsid w:val="00CF7AC1"/>
    <w:pPr>
      <w:widowControl/>
      <w:numPr>
        <w:numId w:val="9"/>
      </w:numPr>
      <w:overflowPunct w:val="0"/>
      <w:autoSpaceDE w:val="0"/>
      <w:autoSpaceDN w:val="0"/>
      <w:adjustRightInd w:val="0"/>
    </w:pPr>
    <w:rPr>
      <w:snapToGrid/>
      <w:sz w:val="22"/>
      <w:lang w:val="es-MX"/>
    </w:rPr>
  </w:style>
  <w:style w:type="paragraph" w:customStyle="1" w:styleId="texcob">
    <w:name w:val="texcob"/>
    <w:basedOn w:val="Normal"/>
    <w:rsid w:val="00CF7AC1"/>
    <w:pPr>
      <w:widowControl/>
      <w:overflowPunct w:val="0"/>
      <w:autoSpaceDE w:val="0"/>
      <w:autoSpaceDN w:val="0"/>
      <w:adjustRightInd w:val="0"/>
      <w:jc w:val="both"/>
    </w:pPr>
    <w:rPr>
      <w:rFonts w:ascii="Arial" w:hAnsi="Arial"/>
      <w:i/>
      <w:snapToGrid/>
      <w:color w:val="000000"/>
      <w:sz w:val="24"/>
      <w:lang w:val="es-MX"/>
    </w:rPr>
  </w:style>
  <w:style w:type="paragraph" w:customStyle="1" w:styleId="texto0">
    <w:name w:val="texto"/>
    <w:basedOn w:val="Normal"/>
    <w:rsid w:val="00CF7AC1"/>
    <w:pPr>
      <w:widowControl/>
      <w:spacing w:after="101" w:line="216" w:lineRule="atLeast"/>
      <w:ind w:firstLine="288"/>
      <w:jc w:val="both"/>
    </w:pPr>
    <w:rPr>
      <w:rFonts w:ascii="Arial" w:hAnsi="Arial" w:cs="Arial"/>
      <w:snapToGrid/>
      <w:sz w:val="18"/>
      <w:lang w:val="es-MX"/>
    </w:rPr>
  </w:style>
  <w:style w:type="paragraph" w:customStyle="1" w:styleId="Sinespaciado1">
    <w:name w:val="Sin espaciado1"/>
    <w:rsid w:val="00CF7AC1"/>
    <w:rPr>
      <w:rFonts w:ascii="Calibri" w:hAnsi="Calibri" w:cs="Calibri"/>
      <w:sz w:val="22"/>
      <w:szCs w:val="22"/>
      <w:lang w:eastAsia="en-US"/>
    </w:rPr>
  </w:style>
  <w:style w:type="character" w:customStyle="1" w:styleId="apple-style-span">
    <w:name w:val="apple-style-span"/>
    <w:rsid w:val="00CF7AC1"/>
  </w:style>
  <w:style w:type="character" w:customStyle="1" w:styleId="EstiloCorreo123">
    <w:name w:val="EstiloCorreo123"/>
    <w:rsid w:val="00CF7AC1"/>
    <w:rPr>
      <w:rFonts w:ascii="Arial" w:hAnsi="Arial" w:cs="Arial" w:hint="default"/>
      <w:color w:val="000000"/>
      <w:sz w:val="20"/>
      <w:szCs w:val="20"/>
    </w:rPr>
  </w:style>
  <w:style w:type="paragraph" w:customStyle="1" w:styleId="prrafodelistacxspmiddlecxspmiddle">
    <w:name w:val="prrafodelistacxspmiddlecxspmiddle"/>
    <w:basedOn w:val="Normal"/>
    <w:rsid w:val="00CF7AC1"/>
    <w:pPr>
      <w:widowControl/>
      <w:spacing w:before="100" w:beforeAutospacing="1" w:after="100" w:afterAutospacing="1"/>
    </w:pPr>
    <w:rPr>
      <w:snapToGrid/>
      <w:sz w:val="24"/>
      <w:szCs w:val="24"/>
      <w:lang w:val="es-ES"/>
    </w:rPr>
  </w:style>
  <w:style w:type="character" w:customStyle="1" w:styleId="PrrafodelistaCar">
    <w:name w:val="Párrafo de lista Car"/>
    <w:aliases w:val="lp1 Car,List Paragraph1 Car,Bullet 1 Car,List Paragraph Char Char Car,b1 Car,Listas Car,List Paragraph11 Car,Use Case List Paragraph Car,lp11 Car,Bullet List Car,FooterText Car,numbered Car,Paragraphe de liste1 Car,列出段落 Car,Foot Car"/>
    <w:link w:val="Prrafodelista"/>
    <w:uiPriority w:val="34"/>
    <w:qFormat/>
    <w:locked/>
    <w:rsid w:val="00753680"/>
    <w:rPr>
      <w:rFonts w:ascii="Calibri" w:eastAsia="Calibri" w:hAnsi="Calibri"/>
      <w:color w:val="003572"/>
      <w:sz w:val="24"/>
      <w:szCs w:val="24"/>
    </w:rPr>
  </w:style>
  <w:style w:type="paragraph" w:customStyle="1" w:styleId="ROMANOS">
    <w:name w:val="ROMANOS"/>
    <w:basedOn w:val="Normal"/>
    <w:link w:val="ROMANOSCar"/>
    <w:rsid w:val="003C476D"/>
    <w:pPr>
      <w:widowControl/>
      <w:tabs>
        <w:tab w:val="left" w:pos="720"/>
      </w:tabs>
      <w:spacing w:after="101" w:line="216" w:lineRule="exact"/>
      <w:ind w:left="720" w:hanging="432"/>
      <w:jc w:val="both"/>
    </w:pPr>
    <w:rPr>
      <w:rFonts w:ascii="Arial" w:hAnsi="Arial" w:cs="Arial"/>
      <w:snapToGrid/>
      <w:sz w:val="18"/>
      <w:szCs w:val="18"/>
      <w:lang w:val="es-MX"/>
    </w:rPr>
  </w:style>
  <w:style w:type="paragraph" w:customStyle="1" w:styleId="INCISO">
    <w:name w:val="INCISO"/>
    <w:basedOn w:val="Normal"/>
    <w:rsid w:val="003C476D"/>
    <w:pPr>
      <w:widowControl/>
      <w:spacing w:after="101" w:line="216" w:lineRule="exact"/>
      <w:ind w:left="1080" w:hanging="360"/>
      <w:jc w:val="both"/>
    </w:pPr>
    <w:rPr>
      <w:rFonts w:ascii="Arial" w:hAnsi="Arial" w:cs="Arial"/>
      <w:snapToGrid/>
      <w:sz w:val="18"/>
      <w:szCs w:val="18"/>
      <w:lang w:val="es-MX"/>
    </w:rPr>
  </w:style>
  <w:style w:type="character" w:customStyle="1" w:styleId="ROMANOSCar">
    <w:name w:val="ROMANOS Car"/>
    <w:link w:val="ROMANOS"/>
    <w:locked/>
    <w:rsid w:val="003C476D"/>
    <w:rPr>
      <w:rFonts w:ascii="Arial" w:hAnsi="Arial" w:cs="Arial"/>
      <w:sz w:val="18"/>
      <w:szCs w:val="18"/>
      <w:lang w:eastAsia="es-ES"/>
    </w:rPr>
  </w:style>
  <w:style w:type="character" w:styleId="Refdenotaalpie">
    <w:name w:val="footnote reference"/>
    <w:basedOn w:val="Fuentedeprrafopredeter"/>
    <w:semiHidden/>
    <w:unhideWhenUsed/>
    <w:rsid w:val="00AD4F7A"/>
    <w:rPr>
      <w:vertAlign w:val="superscript"/>
    </w:rPr>
  </w:style>
  <w:style w:type="character" w:customStyle="1" w:styleId="l6">
    <w:name w:val="l6"/>
    <w:rsid w:val="0069235F"/>
  </w:style>
  <w:style w:type="character" w:styleId="Mencionar">
    <w:name w:val="Mention"/>
    <w:basedOn w:val="Fuentedeprrafopredeter"/>
    <w:uiPriority w:val="99"/>
    <w:semiHidden/>
    <w:unhideWhenUsed/>
    <w:rsid w:val="0085031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22283">
      <w:bodyDiv w:val="1"/>
      <w:marLeft w:val="0"/>
      <w:marRight w:val="0"/>
      <w:marTop w:val="0"/>
      <w:marBottom w:val="0"/>
      <w:divBdr>
        <w:top w:val="none" w:sz="0" w:space="0" w:color="auto"/>
        <w:left w:val="none" w:sz="0" w:space="0" w:color="auto"/>
        <w:bottom w:val="none" w:sz="0" w:space="0" w:color="auto"/>
        <w:right w:val="none" w:sz="0" w:space="0" w:color="auto"/>
      </w:divBdr>
    </w:div>
    <w:div w:id="129052440">
      <w:bodyDiv w:val="1"/>
      <w:marLeft w:val="0"/>
      <w:marRight w:val="0"/>
      <w:marTop w:val="0"/>
      <w:marBottom w:val="0"/>
      <w:divBdr>
        <w:top w:val="none" w:sz="0" w:space="0" w:color="auto"/>
        <w:left w:val="none" w:sz="0" w:space="0" w:color="auto"/>
        <w:bottom w:val="none" w:sz="0" w:space="0" w:color="auto"/>
        <w:right w:val="none" w:sz="0" w:space="0" w:color="auto"/>
      </w:divBdr>
      <w:divsChild>
        <w:div w:id="241139130">
          <w:marLeft w:val="0"/>
          <w:marRight w:val="0"/>
          <w:marTop w:val="0"/>
          <w:marBottom w:val="0"/>
          <w:divBdr>
            <w:top w:val="none" w:sz="0" w:space="0" w:color="auto"/>
            <w:left w:val="none" w:sz="0" w:space="0" w:color="auto"/>
            <w:bottom w:val="none" w:sz="0" w:space="0" w:color="auto"/>
            <w:right w:val="none" w:sz="0" w:space="0" w:color="auto"/>
          </w:divBdr>
          <w:divsChild>
            <w:div w:id="1502812646">
              <w:marLeft w:val="0"/>
              <w:marRight w:val="0"/>
              <w:marTop w:val="0"/>
              <w:marBottom w:val="0"/>
              <w:divBdr>
                <w:top w:val="none" w:sz="0" w:space="0" w:color="auto"/>
                <w:left w:val="none" w:sz="0" w:space="0" w:color="auto"/>
                <w:bottom w:val="none" w:sz="0" w:space="0" w:color="auto"/>
                <w:right w:val="none" w:sz="0" w:space="0" w:color="auto"/>
              </w:divBdr>
              <w:divsChild>
                <w:div w:id="1160075950">
                  <w:marLeft w:val="0"/>
                  <w:marRight w:val="0"/>
                  <w:marTop w:val="0"/>
                  <w:marBottom w:val="0"/>
                  <w:divBdr>
                    <w:top w:val="none" w:sz="0" w:space="0" w:color="auto"/>
                    <w:left w:val="none" w:sz="0" w:space="0" w:color="auto"/>
                    <w:bottom w:val="none" w:sz="0" w:space="0" w:color="auto"/>
                    <w:right w:val="none" w:sz="0" w:space="0" w:color="auto"/>
                  </w:divBdr>
                  <w:divsChild>
                    <w:div w:id="1624455334">
                      <w:marLeft w:val="0"/>
                      <w:marRight w:val="0"/>
                      <w:marTop w:val="0"/>
                      <w:marBottom w:val="0"/>
                      <w:divBdr>
                        <w:top w:val="none" w:sz="0" w:space="0" w:color="auto"/>
                        <w:left w:val="none" w:sz="0" w:space="0" w:color="auto"/>
                        <w:bottom w:val="none" w:sz="0" w:space="0" w:color="auto"/>
                        <w:right w:val="none" w:sz="0" w:space="0" w:color="auto"/>
                      </w:divBdr>
                      <w:divsChild>
                        <w:div w:id="1670478078">
                          <w:marLeft w:val="0"/>
                          <w:marRight w:val="0"/>
                          <w:marTop w:val="0"/>
                          <w:marBottom w:val="0"/>
                          <w:divBdr>
                            <w:top w:val="none" w:sz="0" w:space="0" w:color="auto"/>
                            <w:left w:val="none" w:sz="0" w:space="0" w:color="auto"/>
                            <w:bottom w:val="none" w:sz="0" w:space="0" w:color="auto"/>
                            <w:right w:val="none" w:sz="0" w:space="0" w:color="auto"/>
                          </w:divBdr>
                          <w:divsChild>
                            <w:div w:id="847060029">
                              <w:marLeft w:val="0"/>
                              <w:marRight w:val="0"/>
                              <w:marTop w:val="0"/>
                              <w:marBottom w:val="0"/>
                              <w:divBdr>
                                <w:top w:val="none" w:sz="0" w:space="0" w:color="auto"/>
                                <w:left w:val="none" w:sz="0" w:space="0" w:color="auto"/>
                                <w:bottom w:val="none" w:sz="0" w:space="0" w:color="auto"/>
                                <w:right w:val="none" w:sz="0" w:space="0" w:color="auto"/>
                              </w:divBdr>
                              <w:divsChild>
                                <w:div w:id="595677481">
                                  <w:marLeft w:val="0"/>
                                  <w:marRight w:val="0"/>
                                  <w:marTop w:val="0"/>
                                  <w:marBottom w:val="0"/>
                                  <w:divBdr>
                                    <w:top w:val="none" w:sz="0" w:space="0" w:color="auto"/>
                                    <w:left w:val="none" w:sz="0" w:space="0" w:color="auto"/>
                                    <w:bottom w:val="none" w:sz="0" w:space="0" w:color="auto"/>
                                    <w:right w:val="none" w:sz="0" w:space="0" w:color="auto"/>
                                  </w:divBdr>
                                  <w:divsChild>
                                    <w:div w:id="139620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40034">
      <w:bodyDiv w:val="1"/>
      <w:marLeft w:val="0"/>
      <w:marRight w:val="0"/>
      <w:marTop w:val="0"/>
      <w:marBottom w:val="0"/>
      <w:divBdr>
        <w:top w:val="none" w:sz="0" w:space="0" w:color="auto"/>
        <w:left w:val="none" w:sz="0" w:space="0" w:color="auto"/>
        <w:bottom w:val="none" w:sz="0" w:space="0" w:color="auto"/>
        <w:right w:val="none" w:sz="0" w:space="0" w:color="auto"/>
      </w:divBdr>
    </w:div>
    <w:div w:id="208342578">
      <w:bodyDiv w:val="1"/>
      <w:marLeft w:val="0"/>
      <w:marRight w:val="0"/>
      <w:marTop w:val="0"/>
      <w:marBottom w:val="0"/>
      <w:divBdr>
        <w:top w:val="none" w:sz="0" w:space="0" w:color="auto"/>
        <w:left w:val="none" w:sz="0" w:space="0" w:color="auto"/>
        <w:bottom w:val="none" w:sz="0" w:space="0" w:color="auto"/>
        <w:right w:val="none" w:sz="0" w:space="0" w:color="auto"/>
      </w:divBdr>
    </w:div>
    <w:div w:id="212471953">
      <w:bodyDiv w:val="1"/>
      <w:marLeft w:val="0"/>
      <w:marRight w:val="0"/>
      <w:marTop w:val="0"/>
      <w:marBottom w:val="0"/>
      <w:divBdr>
        <w:top w:val="none" w:sz="0" w:space="0" w:color="auto"/>
        <w:left w:val="none" w:sz="0" w:space="0" w:color="auto"/>
        <w:bottom w:val="none" w:sz="0" w:space="0" w:color="auto"/>
        <w:right w:val="none" w:sz="0" w:space="0" w:color="auto"/>
      </w:divBdr>
    </w:div>
    <w:div w:id="237134562">
      <w:bodyDiv w:val="1"/>
      <w:marLeft w:val="0"/>
      <w:marRight w:val="0"/>
      <w:marTop w:val="0"/>
      <w:marBottom w:val="0"/>
      <w:divBdr>
        <w:top w:val="none" w:sz="0" w:space="0" w:color="auto"/>
        <w:left w:val="none" w:sz="0" w:space="0" w:color="auto"/>
        <w:bottom w:val="none" w:sz="0" w:space="0" w:color="auto"/>
        <w:right w:val="none" w:sz="0" w:space="0" w:color="auto"/>
      </w:divBdr>
    </w:div>
    <w:div w:id="435755707">
      <w:bodyDiv w:val="1"/>
      <w:marLeft w:val="0"/>
      <w:marRight w:val="0"/>
      <w:marTop w:val="0"/>
      <w:marBottom w:val="0"/>
      <w:divBdr>
        <w:top w:val="none" w:sz="0" w:space="0" w:color="auto"/>
        <w:left w:val="none" w:sz="0" w:space="0" w:color="auto"/>
        <w:bottom w:val="none" w:sz="0" w:space="0" w:color="auto"/>
        <w:right w:val="none" w:sz="0" w:space="0" w:color="auto"/>
      </w:divBdr>
    </w:div>
    <w:div w:id="450056348">
      <w:bodyDiv w:val="1"/>
      <w:marLeft w:val="0"/>
      <w:marRight w:val="0"/>
      <w:marTop w:val="0"/>
      <w:marBottom w:val="0"/>
      <w:divBdr>
        <w:top w:val="none" w:sz="0" w:space="0" w:color="auto"/>
        <w:left w:val="none" w:sz="0" w:space="0" w:color="auto"/>
        <w:bottom w:val="none" w:sz="0" w:space="0" w:color="auto"/>
        <w:right w:val="none" w:sz="0" w:space="0" w:color="auto"/>
      </w:divBdr>
    </w:div>
    <w:div w:id="504714576">
      <w:bodyDiv w:val="1"/>
      <w:marLeft w:val="0"/>
      <w:marRight w:val="0"/>
      <w:marTop w:val="0"/>
      <w:marBottom w:val="0"/>
      <w:divBdr>
        <w:top w:val="none" w:sz="0" w:space="0" w:color="auto"/>
        <w:left w:val="none" w:sz="0" w:space="0" w:color="auto"/>
        <w:bottom w:val="none" w:sz="0" w:space="0" w:color="auto"/>
        <w:right w:val="none" w:sz="0" w:space="0" w:color="auto"/>
      </w:divBdr>
    </w:div>
    <w:div w:id="651251111">
      <w:bodyDiv w:val="1"/>
      <w:marLeft w:val="0"/>
      <w:marRight w:val="0"/>
      <w:marTop w:val="0"/>
      <w:marBottom w:val="0"/>
      <w:divBdr>
        <w:top w:val="none" w:sz="0" w:space="0" w:color="auto"/>
        <w:left w:val="none" w:sz="0" w:space="0" w:color="auto"/>
        <w:bottom w:val="none" w:sz="0" w:space="0" w:color="auto"/>
        <w:right w:val="none" w:sz="0" w:space="0" w:color="auto"/>
      </w:divBdr>
    </w:div>
    <w:div w:id="724570834">
      <w:bodyDiv w:val="1"/>
      <w:marLeft w:val="0"/>
      <w:marRight w:val="0"/>
      <w:marTop w:val="0"/>
      <w:marBottom w:val="0"/>
      <w:divBdr>
        <w:top w:val="none" w:sz="0" w:space="0" w:color="auto"/>
        <w:left w:val="none" w:sz="0" w:space="0" w:color="auto"/>
        <w:bottom w:val="none" w:sz="0" w:space="0" w:color="auto"/>
        <w:right w:val="none" w:sz="0" w:space="0" w:color="auto"/>
      </w:divBdr>
    </w:div>
    <w:div w:id="725448673">
      <w:bodyDiv w:val="1"/>
      <w:marLeft w:val="0"/>
      <w:marRight w:val="0"/>
      <w:marTop w:val="0"/>
      <w:marBottom w:val="0"/>
      <w:divBdr>
        <w:top w:val="none" w:sz="0" w:space="0" w:color="auto"/>
        <w:left w:val="none" w:sz="0" w:space="0" w:color="auto"/>
        <w:bottom w:val="none" w:sz="0" w:space="0" w:color="auto"/>
        <w:right w:val="none" w:sz="0" w:space="0" w:color="auto"/>
      </w:divBdr>
    </w:div>
    <w:div w:id="726030628">
      <w:bodyDiv w:val="1"/>
      <w:marLeft w:val="0"/>
      <w:marRight w:val="0"/>
      <w:marTop w:val="0"/>
      <w:marBottom w:val="0"/>
      <w:divBdr>
        <w:top w:val="none" w:sz="0" w:space="0" w:color="auto"/>
        <w:left w:val="none" w:sz="0" w:space="0" w:color="auto"/>
        <w:bottom w:val="none" w:sz="0" w:space="0" w:color="auto"/>
        <w:right w:val="none" w:sz="0" w:space="0" w:color="auto"/>
      </w:divBdr>
    </w:div>
    <w:div w:id="787119650">
      <w:bodyDiv w:val="1"/>
      <w:marLeft w:val="0"/>
      <w:marRight w:val="0"/>
      <w:marTop w:val="0"/>
      <w:marBottom w:val="0"/>
      <w:divBdr>
        <w:top w:val="none" w:sz="0" w:space="0" w:color="auto"/>
        <w:left w:val="none" w:sz="0" w:space="0" w:color="auto"/>
        <w:bottom w:val="none" w:sz="0" w:space="0" w:color="auto"/>
        <w:right w:val="none" w:sz="0" w:space="0" w:color="auto"/>
      </w:divBdr>
    </w:div>
    <w:div w:id="799226712">
      <w:bodyDiv w:val="1"/>
      <w:marLeft w:val="0"/>
      <w:marRight w:val="0"/>
      <w:marTop w:val="0"/>
      <w:marBottom w:val="0"/>
      <w:divBdr>
        <w:top w:val="none" w:sz="0" w:space="0" w:color="auto"/>
        <w:left w:val="none" w:sz="0" w:space="0" w:color="auto"/>
        <w:bottom w:val="none" w:sz="0" w:space="0" w:color="auto"/>
        <w:right w:val="none" w:sz="0" w:space="0" w:color="auto"/>
      </w:divBdr>
    </w:div>
    <w:div w:id="867909559">
      <w:bodyDiv w:val="1"/>
      <w:marLeft w:val="0"/>
      <w:marRight w:val="0"/>
      <w:marTop w:val="0"/>
      <w:marBottom w:val="0"/>
      <w:divBdr>
        <w:top w:val="none" w:sz="0" w:space="0" w:color="auto"/>
        <w:left w:val="none" w:sz="0" w:space="0" w:color="auto"/>
        <w:bottom w:val="none" w:sz="0" w:space="0" w:color="auto"/>
        <w:right w:val="none" w:sz="0" w:space="0" w:color="auto"/>
      </w:divBdr>
    </w:div>
    <w:div w:id="903830322">
      <w:bodyDiv w:val="1"/>
      <w:marLeft w:val="0"/>
      <w:marRight w:val="0"/>
      <w:marTop w:val="0"/>
      <w:marBottom w:val="0"/>
      <w:divBdr>
        <w:top w:val="none" w:sz="0" w:space="0" w:color="auto"/>
        <w:left w:val="none" w:sz="0" w:space="0" w:color="auto"/>
        <w:bottom w:val="none" w:sz="0" w:space="0" w:color="auto"/>
        <w:right w:val="none" w:sz="0" w:space="0" w:color="auto"/>
      </w:divBdr>
    </w:div>
    <w:div w:id="926839184">
      <w:bodyDiv w:val="1"/>
      <w:marLeft w:val="0"/>
      <w:marRight w:val="0"/>
      <w:marTop w:val="0"/>
      <w:marBottom w:val="0"/>
      <w:divBdr>
        <w:top w:val="none" w:sz="0" w:space="0" w:color="auto"/>
        <w:left w:val="none" w:sz="0" w:space="0" w:color="auto"/>
        <w:bottom w:val="none" w:sz="0" w:space="0" w:color="auto"/>
        <w:right w:val="none" w:sz="0" w:space="0" w:color="auto"/>
      </w:divBdr>
    </w:div>
    <w:div w:id="1001271843">
      <w:bodyDiv w:val="1"/>
      <w:marLeft w:val="0"/>
      <w:marRight w:val="0"/>
      <w:marTop w:val="0"/>
      <w:marBottom w:val="0"/>
      <w:divBdr>
        <w:top w:val="none" w:sz="0" w:space="0" w:color="auto"/>
        <w:left w:val="none" w:sz="0" w:space="0" w:color="auto"/>
        <w:bottom w:val="none" w:sz="0" w:space="0" w:color="auto"/>
        <w:right w:val="none" w:sz="0" w:space="0" w:color="auto"/>
      </w:divBdr>
    </w:div>
    <w:div w:id="1233465661">
      <w:bodyDiv w:val="1"/>
      <w:marLeft w:val="0"/>
      <w:marRight w:val="0"/>
      <w:marTop w:val="0"/>
      <w:marBottom w:val="0"/>
      <w:divBdr>
        <w:top w:val="none" w:sz="0" w:space="0" w:color="auto"/>
        <w:left w:val="none" w:sz="0" w:space="0" w:color="auto"/>
        <w:bottom w:val="none" w:sz="0" w:space="0" w:color="auto"/>
        <w:right w:val="none" w:sz="0" w:space="0" w:color="auto"/>
      </w:divBdr>
    </w:div>
    <w:div w:id="1331789570">
      <w:bodyDiv w:val="1"/>
      <w:marLeft w:val="0"/>
      <w:marRight w:val="0"/>
      <w:marTop w:val="0"/>
      <w:marBottom w:val="0"/>
      <w:divBdr>
        <w:top w:val="none" w:sz="0" w:space="0" w:color="auto"/>
        <w:left w:val="none" w:sz="0" w:space="0" w:color="auto"/>
        <w:bottom w:val="none" w:sz="0" w:space="0" w:color="auto"/>
        <w:right w:val="none" w:sz="0" w:space="0" w:color="auto"/>
      </w:divBdr>
    </w:div>
    <w:div w:id="1375887681">
      <w:bodyDiv w:val="1"/>
      <w:marLeft w:val="0"/>
      <w:marRight w:val="0"/>
      <w:marTop w:val="0"/>
      <w:marBottom w:val="0"/>
      <w:divBdr>
        <w:top w:val="none" w:sz="0" w:space="0" w:color="auto"/>
        <w:left w:val="none" w:sz="0" w:space="0" w:color="auto"/>
        <w:bottom w:val="none" w:sz="0" w:space="0" w:color="auto"/>
        <w:right w:val="none" w:sz="0" w:space="0" w:color="auto"/>
      </w:divBdr>
    </w:div>
    <w:div w:id="1386102860">
      <w:bodyDiv w:val="1"/>
      <w:marLeft w:val="0"/>
      <w:marRight w:val="0"/>
      <w:marTop w:val="0"/>
      <w:marBottom w:val="0"/>
      <w:divBdr>
        <w:top w:val="none" w:sz="0" w:space="0" w:color="auto"/>
        <w:left w:val="none" w:sz="0" w:space="0" w:color="auto"/>
        <w:bottom w:val="none" w:sz="0" w:space="0" w:color="auto"/>
        <w:right w:val="none" w:sz="0" w:space="0" w:color="auto"/>
      </w:divBdr>
    </w:div>
    <w:div w:id="1512911915">
      <w:bodyDiv w:val="1"/>
      <w:marLeft w:val="0"/>
      <w:marRight w:val="0"/>
      <w:marTop w:val="0"/>
      <w:marBottom w:val="0"/>
      <w:divBdr>
        <w:top w:val="none" w:sz="0" w:space="0" w:color="auto"/>
        <w:left w:val="none" w:sz="0" w:space="0" w:color="auto"/>
        <w:bottom w:val="none" w:sz="0" w:space="0" w:color="auto"/>
        <w:right w:val="none" w:sz="0" w:space="0" w:color="auto"/>
      </w:divBdr>
    </w:div>
    <w:div w:id="1520120071">
      <w:bodyDiv w:val="1"/>
      <w:marLeft w:val="0"/>
      <w:marRight w:val="0"/>
      <w:marTop w:val="0"/>
      <w:marBottom w:val="0"/>
      <w:divBdr>
        <w:top w:val="none" w:sz="0" w:space="0" w:color="auto"/>
        <w:left w:val="none" w:sz="0" w:space="0" w:color="auto"/>
        <w:bottom w:val="none" w:sz="0" w:space="0" w:color="auto"/>
        <w:right w:val="none" w:sz="0" w:space="0" w:color="auto"/>
      </w:divBdr>
    </w:div>
    <w:div w:id="1543012084">
      <w:bodyDiv w:val="1"/>
      <w:marLeft w:val="0"/>
      <w:marRight w:val="0"/>
      <w:marTop w:val="0"/>
      <w:marBottom w:val="0"/>
      <w:divBdr>
        <w:top w:val="none" w:sz="0" w:space="0" w:color="auto"/>
        <w:left w:val="none" w:sz="0" w:space="0" w:color="auto"/>
        <w:bottom w:val="none" w:sz="0" w:space="0" w:color="auto"/>
        <w:right w:val="none" w:sz="0" w:space="0" w:color="auto"/>
      </w:divBdr>
    </w:div>
    <w:div w:id="1570309147">
      <w:bodyDiv w:val="1"/>
      <w:marLeft w:val="0"/>
      <w:marRight w:val="0"/>
      <w:marTop w:val="0"/>
      <w:marBottom w:val="0"/>
      <w:divBdr>
        <w:top w:val="none" w:sz="0" w:space="0" w:color="auto"/>
        <w:left w:val="none" w:sz="0" w:space="0" w:color="auto"/>
        <w:bottom w:val="none" w:sz="0" w:space="0" w:color="auto"/>
        <w:right w:val="none" w:sz="0" w:space="0" w:color="auto"/>
      </w:divBdr>
    </w:div>
    <w:div w:id="1614633712">
      <w:bodyDiv w:val="1"/>
      <w:marLeft w:val="0"/>
      <w:marRight w:val="0"/>
      <w:marTop w:val="0"/>
      <w:marBottom w:val="0"/>
      <w:divBdr>
        <w:top w:val="none" w:sz="0" w:space="0" w:color="auto"/>
        <w:left w:val="none" w:sz="0" w:space="0" w:color="auto"/>
        <w:bottom w:val="none" w:sz="0" w:space="0" w:color="auto"/>
        <w:right w:val="none" w:sz="0" w:space="0" w:color="auto"/>
      </w:divBdr>
    </w:div>
    <w:div w:id="1662541976">
      <w:bodyDiv w:val="1"/>
      <w:marLeft w:val="0"/>
      <w:marRight w:val="0"/>
      <w:marTop w:val="0"/>
      <w:marBottom w:val="0"/>
      <w:divBdr>
        <w:top w:val="none" w:sz="0" w:space="0" w:color="auto"/>
        <w:left w:val="none" w:sz="0" w:space="0" w:color="auto"/>
        <w:bottom w:val="none" w:sz="0" w:space="0" w:color="auto"/>
        <w:right w:val="none" w:sz="0" w:space="0" w:color="auto"/>
      </w:divBdr>
      <w:divsChild>
        <w:div w:id="1192954123">
          <w:marLeft w:val="0"/>
          <w:marRight w:val="0"/>
          <w:marTop w:val="0"/>
          <w:marBottom w:val="0"/>
          <w:divBdr>
            <w:top w:val="none" w:sz="0" w:space="0" w:color="auto"/>
            <w:left w:val="none" w:sz="0" w:space="0" w:color="auto"/>
            <w:bottom w:val="none" w:sz="0" w:space="0" w:color="auto"/>
            <w:right w:val="none" w:sz="0" w:space="0" w:color="auto"/>
          </w:divBdr>
          <w:divsChild>
            <w:div w:id="151944443">
              <w:marLeft w:val="0"/>
              <w:marRight w:val="0"/>
              <w:marTop w:val="0"/>
              <w:marBottom w:val="0"/>
              <w:divBdr>
                <w:top w:val="none" w:sz="0" w:space="0" w:color="auto"/>
                <w:left w:val="none" w:sz="0" w:space="0" w:color="auto"/>
                <w:bottom w:val="none" w:sz="0" w:space="0" w:color="auto"/>
                <w:right w:val="none" w:sz="0" w:space="0" w:color="auto"/>
              </w:divBdr>
              <w:divsChild>
                <w:div w:id="1064648405">
                  <w:marLeft w:val="0"/>
                  <w:marRight w:val="0"/>
                  <w:marTop w:val="0"/>
                  <w:marBottom w:val="0"/>
                  <w:divBdr>
                    <w:top w:val="none" w:sz="0" w:space="0" w:color="auto"/>
                    <w:left w:val="none" w:sz="0" w:space="0" w:color="auto"/>
                    <w:bottom w:val="none" w:sz="0" w:space="0" w:color="auto"/>
                    <w:right w:val="none" w:sz="0" w:space="0" w:color="auto"/>
                  </w:divBdr>
                  <w:divsChild>
                    <w:div w:id="1766341788">
                      <w:marLeft w:val="45"/>
                      <w:marRight w:val="0"/>
                      <w:marTop w:val="45"/>
                      <w:marBottom w:val="0"/>
                      <w:divBdr>
                        <w:top w:val="none" w:sz="0" w:space="0" w:color="auto"/>
                        <w:left w:val="none" w:sz="0" w:space="0" w:color="auto"/>
                        <w:bottom w:val="none" w:sz="0" w:space="0" w:color="auto"/>
                        <w:right w:val="none" w:sz="0" w:space="0" w:color="auto"/>
                      </w:divBdr>
                      <w:divsChild>
                        <w:div w:id="1490824311">
                          <w:marLeft w:val="0"/>
                          <w:marRight w:val="0"/>
                          <w:marTop w:val="270"/>
                          <w:marBottom w:val="240"/>
                          <w:divBdr>
                            <w:top w:val="single" w:sz="12" w:space="9" w:color="E5E4E4"/>
                            <w:left w:val="single" w:sz="12" w:space="9" w:color="E5E4E4"/>
                            <w:bottom w:val="single" w:sz="12" w:space="9" w:color="E5E4E4"/>
                            <w:right w:val="single" w:sz="12" w:space="9" w:color="E5E4E4"/>
                          </w:divBdr>
                          <w:divsChild>
                            <w:div w:id="633802722">
                              <w:marLeft w:val="0"/>
                              <w:marRight w:val="0"/>
                              <w:marTop w:val="0"/>
                              <w:marBottom w:val="450"/>
                              <w:divBdr>
                                <w:top w:val="none" w:sz="0" w:space="0" w:color="auto"/>
                                <w:left w:val="none" w:sz="0" w:space="0" w:color="auto"/>
                                <w:bottom w:val="none" w:sz="0" w:space="0" w:color="auto"/>
                                <w:right w:val="none" w:sz="0" w:space="0" w:color="auto"/>
                              </w:divBdr>
                              <w:divsChild>
                                <w:div w:id="1104347701">
                                  <w:marLeft w:val="0"/>
                                  <w:marRight w:val="0"/>
                                  <w:marTop w:val="0"/>
                                  <w:marBottom w:val="0"/>
                                  <w:divBdr>
                                    <w:top w:val="none" w:sz="0" w:space="0" w:color="auto"/>
                                    <w:left w:val="none" w:sz="0" w:space="0" w:color="auto"/>
                                    <w:bottom w:val="none" w:sz="0" w:space="0" w:color="auto"/>
                                    <w:right w:val="none" w:sz="0" w:space="0" w:color="auto"/>
                                  </w:divBdr>
                                  <w:divsChild>
                                    <w:div w:id="2531696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417117">
      <w:bodyDiv w:val="1"/>
      <w:marLeft w:val="0"/>
      <w:marRight w:val="0"/>
      <w:marTop w:val="0"/>
      <w:marBottom w:val="0"/>
      <w:divBdr>
        <w:top w:val="none" w:sz="0" w:space="0" w:color="auto"/>
        <w:left w:val="none" w:sz="0" w:space="0" w:color="auto"/>
        <w:bottom w:val="none" w:sz="0" w:space="0" w:color="auto"/>
        <w:right w:val="none" w:sz="0" w:space="0" w:color="auto"/>
      </w:divBdr>
    </w:div>
    <w:div w:id="1692803108">
      <w:bodyDiv w:val="1"/>
      <w:marLeft w:val="0"/>
      <w:marRight w:val="0"/>
      <w:marTop w:val="0"/>
      <w:marBottom w:val="0"/>
      <w:divBdr>
        <w:top w:val="none" w:sz="0" w:space="0" w:color="auto"/>
        <w:left w:val="none" w:sz="0" w:space="0" w:color="auto"/>
        <w:bottom w:val="none" w:sz="0" w:space="0" w:color="auto"/>
        <w:right w:val="none" w:sz="0" w:space="0" w:color="auto"/>
      </w:divBdr>
    </w:div>
    <w:div w:id="1712071933">
      <w:bodyDiv w:val="1"/>
      <w:marLeft w:val="0"/>
      <w:marRight w:val="0"/>
      <w:marTop w:val="0"/>
      <w:marBottom w:val="0"/>
      <w:divBdr>
        <w:top w:val="none" w:sz="0" w:space="0" w:color="auto"/>
        <w:left w:val="none" w:sz="0" w:space="0" w:color="auto"/>
        <w:bottom w:val="none" w:sz="0" w:space="0" w:color="auto"/>
        <w:right w:val="none" w:sz="0" w:space="0" w:color="auto"/>
      </w:divBdr>
    </w:div>
    <w:div w:id="1914779157">
      <w:bodyDiv w:val="1"/>
      <w:marLeft w:val="0"/>
      <w:marRight w:val="0"/>
      <w:marTop w:val="0"/>
      <w:marBottom w:val="0"/>
      <w:divBdr>
        <w:top w:val="none" w:sz="0" w:space="0" w:color="auto"/>
        <w:left w:val="none" w:sz="0" w:space="0" w:color="auto"/>
        <w:bottom w:val="none" w:sz="0" w:space="0" w:color="auto"/>
        <w:right w:val="none" w:sz="0" w:space="0" w:color="auto"/>
      </w:divBdr>
    </w:div>
    <w:div w:id="1951542451">
      <w:bodyDiv w:val="1"/>
      <w:marLeft w:val="0"/>
      <w:marRight w:val="0"/>
      <w:marTop w:val="0"/>
      <w:marBottom w:val="0"/>
      <w:divBdr>
        <w:top w:val="none" w:sz="0" w:space="0" w:color="auto"/>
        <w:left w:val="none" w:sz="0" w:space="0" w:color="auto"/>
        <w:bottom w:val="none" w:sz="0" w:space="0" w:color="auto"/>
        <w:right w:val="none" w:sz="0" w:space="0" w:color="auto"/>
      </w:divBdr>
    </w:div>
    <w:div w:id="205418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f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pranet.funcionpublica.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83DF4-78D0-46A1-89B1-3C7D33AD3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35108</Words>
  <Characters>193097</Characters>
  <Application>Microsoft Office Word</Application>
  <DocSecurity>0</DocSecurity>
  <Lines>1609</Lines>
  <Paragraphs>455</Paragraphs>
  <ScaleCrop>false</ScaleCrop>
  <HeadingPairs>
    <vt:vector size="2" baseType="variant">
      <vt:variant>
        <vt:lpstr>Título</vt:lpstr>
      </vt:variant>
      <vt:variant>
        <vt:i4>1</vt:i4>
      </vt:variant>
    </vt:vector>
  </HeadingPairs>
  <TitlesOfParts>
    <vt:vector size="1" baseType="lpstr">
      <vt:lpstr>I N D I C E</vt:lpstr>
    </vt:vector>
  </TitlesOfParts>
  <Company>I.N.B.A.</Company>
  <LinksUpToDate>false</LinksUpToDate>
  <CharactersWithSpaces>227750</CharactersWithSpaces>
  <SharedDoc>false</SharedDoc>
  <HLinks>
    <vt:vector size="12" baseType="variant">
      <vt:variant>
        <vt:i4>4390937</vt:i4>
      </vt:variant>
      <vt:variant>
        <vt:i4>3</vt:i4>
      </vt:variant>
      <vt:variant>
        <vt:i4>0</vt:i4>
      </vt:variant>
      <vt:variant>
        <vt:i4>5</vt:i4>
      </vt:variant>
      <vt:variant>
        <vt:lpwstr>http://www.nafin.com/</vt:lpwstr>
      </vt:variant>
      <vt:variant>
        <vt:lpwstr/>
      </vt:variant>
      <vt:variant>
        <vt:i4>1441884</vt:i4>
      </vt:variant>
      <vt:variant>
        <vt:i4>0</vt:i4>
      </vt:variant>
      <vt:variant>
        <vt:i4>0</vt:i4>
      </vt:variant>
      <vt:variant>
        <vt:i4>5</vt:i4>
      </vt:variant>
      <vt:variant>
        <vt:lpwstr>https://compranet.funcionpublica.gob.mx/web/login.htm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N D I C E</dc:title>
  <dc:creator>RAUL FLORES HERNANDEZ</dc:creator>
  <cp:lastModifiedBy>ALMA MARIA ELENA RAMIREZ LEON</cp:lastModifiedBy>
  <cp:revision>2</cp:revision>
  <cp:lastPrinted>2018-07-07T22:36:00Z</cp:lastPrinted>
  <dcterms:created xsi:type="dcterms:W3CDTF">2018-10-10T17:38:00Z</dcterms:created>
  <dcterms:modified xsi:type="dcterms:W3CDTF">2018-10-10T17:38:00Z</dcterms:modified>
</cp:coreProperties>
</file>