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F5DD" w14:textId="35959C14" w:rsidR="004646A7" w:rsidRPr="004646A7" w:rsidRDefault="004646A7" w:rsidP="004646A7">
      <w:pPr>
        <w:jc w:val="center"/>
        <w:rPr>
          <w:rFonts w:ascii="Montserrat" w:hAnsi="Montserrat"/>
          <w:b/>
          <w:bCs/>
        </w:rPr>
      </w:pPr>
      <w:r w:rsidRPr="004646A7">
        <w:rPr>
          <w:rFonts w:ascii="Montserrat" w:hAnsi="Montserrat"/>
          <w:b/>
          <w:bCs/>
        </w:rPr>
        <w:t>GUÍA PARA LA ELABORACIÓN Y SOLICITUD DE REGISTRO DE PROGRAMAS Y PROYECTOS DE INVERSIÓN EN LA CARTERA DE INVERSIÓN</w:t>
      </w:r>
    </w:p>
    <w:p w14:paraId="310318A4" w14:textId="77777777" w:rsidR="004646A7" w:rsidRPr="004646A7" w:rsidRDefault="004646A7" w:rsidP="004646A7">
      <w:pPr>
        <w:jc w:val="both"/>
        <w:rPr>
          <w:rFonts w:ascii="Montserrat" w:hAnsi="Montserrat"/>
        </w:rPr>
      </w:pPr>
    </w:p>
    <w:p w14:paraId="3214CB07" w14:textId="6935E8F3" w:rsidR="004646A7" w:rsidRDefault="004646A7" w:rsidP="004646A7">
      <w:pPr>
        <w:jc w:val="both"/>
        <w:rPr>
          <w:rFonts w:ascii="Montserrat" w:hAnsi="Montserrat"/>
        </w:rPr>
      </w:pPr>
      <w:r w:rsidRPr="004646A7">
        <w:rPr>
          <w:rFonts w:ascii="Montserrat" w:hAnsi="Montserrat"/>
        </w:rPr>
        <w:t>Derivado del requerimiento realizado a través del ACTO DE FISCALIZACIÓN 09/2023 VISITA DE MEJORA, se detectó que es necesario realizar una actualización de esta guía toda vez que en 2013 la Televisora aún se encontraba sectorizada en el Ramo 11 en la Secretaría de Educación y desde entonces los procedimientos y sistemas han cambiado.</w:t>
      </w:r>
    </w:p>
    <w:p w14:paraId="3397FB75" w14:textId="77777777" w:rsidR="004646A7" w:rsidRDefault="004646A7" w:rsidP="004646A7">
      <w:pPr>
        <w:jc w:val="both"/>
        <w:rPr>
          <w:rFonts w:ascii="Montserrat" w:hAnsi="Montserrat"/>
        </w:rPr>
      </w:pPr>
    </w:p>
    <w:p w14:paraId="7013F403" w14:textId="06908409" w:rsidR="004646A7" w:rsidRDefault="004646A7" w:rsidP="004646A7">
      <w:pPr>
        <w:jc w:val="both"/>
        <w:rPr>
          <w:rFonts w:ascii="Montserrat" w:hAnsi="Montserrat"/>
        </w:rPr>
      </w:pPr>
      <w:r>
        <w:rPr>
          <w:noProof/>
        </w:rPr>
        <w:drawing>
          <wp:inline distT="0" distB="0" distL="0" distR="0" wp14:anchorId="7125FCFF" wp14:editId="5E9DB354">
            <wp:extent cx="5612130" cy="3707130"/>
            <wp:effectExtent l="0" t="0" r="7620" b="7620"/>
            <wp:docPr id="213553772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37723" name="Imagen 1" descr="Texto&#10;&#10;Descripción generada automáticamente"/>
                    <pic:cNvPicPr/>
                  </pic:nvPicPr>
                  <pic:blipFill>
                    <a:blip r:embed="rId4"/>
                    <a:stretch>
                      <a:fillRect/>
                    </a:stretch>
                  </pic:blipFill>
                  <pic:spPr>
                    <a:xfrm>
                      <a:off x="0" y="0"/>
                      <a:ext cx="5612130" cy="3707130"/>
                    </a:xfrm>
                    <a:prstGeom prst="rect">
                      <a:avLst/>
                    </a:prstGeom>
                  </pic:spPr>
                </pic:pic>
              </a:graphicData>
            </a:graphic>
          </wp:inline>
        </w:drawing>
      </w:r>
    </w:p>
    <w:p w14:paraId="02DE96F6" w14:textId="3194B147" w:rsidR="004646A7" w:rsidRPr="004646A7" w:rsidRDefault="004646A7" w:rsidP="004646A7">
      <w:pPr>
        <w:jc w:val="both"/>
        <w:rPr>
          <w:rFonts w:ascii="Montserrat" w:hAnsi="Montserrat"/>
        </w:rPr>
      </w:pPr>
      <w:r>
        <w:rPr>
          <w:noProof/>
        </w:rPr>
        <w:lastRenderedPageBreak/>
        <w:drawing>
          <wp:inline distT="0" distB="0" distL="0" distR="0" wp14:anchorId="3061B641" wp14:editId="430D1697">
            <wp:extent cx="5612130" cy="2884170"/>
            <wp:effectExtent l="0" t="0" r="7620" b="0"/>
            <wp:docPr id="908804318"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04318" name="Imagen 1" descr="Interfaz de usuario gráfica, Texto, Aplicación, Correo electrónico&#10;&#10;Descripción generada automáticamente"/>
                    <pic:cNvPicPr/>
                  </pic:nvPicPr>
                  <pic:blipFill>
                    <a:blip r:embed="rId5"/>
                    <a:stretch>
                      <a:fillRect/>
                    </a:stretch>
                  </pic:blipFill>
                  <pic:spPr>
                    <a:xfrm>
                      <a:off x="0" y="0"/>
                      <a:ext cx="5612130" cy="2884170"/>
                    </a:xfrm>
                    <a:prstGeom prst="rect">
                      <a:avLst/>
                    </a:prstGeom>
                  </pic:spPr>
                </pic:pic>
              </a:graphicData>
            </a:graphic>
          </wp:inline>
        </w:drawing>
      </w:r>
    </w:p>
    <w:sectPr w:rsidR="004646A7" w:rsidRPr="00464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A7"/>
    <w:rsid w:val="00464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CACD"/>
  <w15:chartTrackingRefBased/>
  <w15:docId w15:val="{F542CD87-91A1-4296-9E90-AC3C3D44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Words>
  <Characters>386</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Aguilar Goldner</dc:creator>
  <cp:keywords/>
  <dc:description/>
  <cp:lastModifiedBy>Alfredo Aguilar Goldner</cp:lastModifiedBy>
  <cp:revision>1</cp:revision>
  <dcterms:created xsi:type="dcterms:W3CDTF">2023-05-25T18:22:00Z</dcterms:created>
  <dcterms:modified xsi:type="dcterms:W3CDTF">2023-05-25T18:34:00Z</dcterms:modified>
</cp:coreProperties>
</file>