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FC5D" w14:textId="2F0D9D6F" w:rsidR="007F3C43" w:rsidRPr="007F3C43" w:rsidRDefault="007F3C43" w:rsidP="007F3C43">
      <w:pPr>
        <w:rPr>
          <w:rFonts w:ascii="Montserrat" w:hAnsi="Montserrat"/>
          <w:b/>
          <w:bCs/>
          <w:sz w:val="24"/>
          <w:szCs w:val="24"/>
        </w:rPr>
      </w:pPr>
      <w:r w:rsidRPr="007F3C43">
        <w:rPr>
          <w:rFonts w:ascii="Montserrat" w:hAnsi="Montserrat"/>
          <w:b/>
          <w:bCs/>
          <w:sz w:val="24"/>
          <w:szCs w:val="24"/>
        </w:rPr>
        <w:t>Normatividad externa</w:t>
      </w:r>
      <w:r>
        <w:rPr>
          <w:rFonts w:ascii="Montserrat" w:hAnsi="Montserrat"/>
          <w:b/>
          <w:bCs/>
          <w:sz w:val="24"/>
          <w:szCs w:val="24"/>
        </w:rPr>
        <w:br/>
      </w:r>
      <w:r>
        <w:rPr>
          <w:rFonts w:ascii="Montserrat" w:hAnsi="Montserrat"/>
          <w:b/>
          <w:bCs/>
          <w:sz w:val="24"/>
          <w:szCs w:val="24"/>
        </w:rPr>
        <w:br/>
        <w:t>Las normas aquí listadas se encuentran disponibles para su revisión en la siguiente liga:</w:t>
      </w:r>
      <w:r>
        <w:rPr>
          <w:rFonts w:ascii="Montserrat" w:hAnsi="Montserrat"/>
          <w:b/>
          <w:bCs/>
          <w:sz w:val="24"/>
          <w:szCs w:val="24"/>
        </w:rPr>
        <w:br/>
      </w:r>
      <w:r w:rsidRPr="007F3C43">
        <w:rPr>
          <w:rFonts w:ascii="Montserrat" w:hAnsi="Montserrat"/>
          <w:b/>
          <w:bCs/>
          <w:sz w:val="24"/>
          <w:szCs w:val="24"/>
        </w:rPr>
        <w:t>https://www.diputados.gob.mx/LeyesBiblio/index.htm</w:t>
      </w:r>
    </w:p>
    <w:p w14:paraId="21C98E30" w14:textId="4D04314C" w:rsidR="007F3C43" w:rsidRPr="007F3C43" w:rsidRDefault="007F3C43" w:rsidP="007F3C43">
      <w:pPr>
        <w:pStyle w:val="Prrafodelista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7F3C43">
        <w:rPr>
          <w:rFonts w:ascii="Montserrat" w:hAnsi="Montserrat"/>
          <w:sz w:val="24"/>
          <w:szCs w:val="24"/>
        </w:rPr>
        <w:t>Ley Federal de las Entidades Paraestatales y su Reglamento</w:t>
      </w:r>
    </w:p>
    <w:p w14:paraId="4C609896" w14:textId="77777777" w:rsidR="007F3C43" w:rsidRPr="007F3C43" w:rsidRDefault="007F3C43" w:rsidP="007F3C43">
      <w:pPr>
        <w:pStyle w:val="Prrafodelista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7F3C43">
        <w:rPr>
          <w:rFonts w:ascii="Montserrat" w:hAnsi="Montserrat"/>
          <w:sz w:val="24"/>
          <w:szCs w:val="24"/>
        </w:rPr>
        <w:t>Ley orgánica de la Administración Pública Federal</w:t>
      </w:r>
    </w:p>
    <w:p w14:paraId="30CA8178" w14:textId="77777777" w:rsidR="007F3C43" w:rsidRPr="007F3C43" w:rsidRDefault="007F3C43" w:rsidP="007F3C43">
      <w:pPr>
        <w:pStyle w:val="Prrafodelista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7F3C43">
        <w:rPr>
          <w:rFonts w:ascii="Montserrat" w:hAnsi="Montserrat"/>
          <w:sz w:val="24"/>
          <w:szCs w:val="24"/>
        </w:rPr>
        <w:t>Ley General de Contabilidad gubernamental</w:t>
      </w:r>
    </w:p>
    <w:p w14:paraId="63D59D4D" w14:textId="77777777" w:rsidR="007F3C43" w:rsidRPr="007F3C43" w:rsidRDefault="007F3C43" w:rsidP="007F3C43">
      <w:pPr>
        <w:pStyle w:val="Prrafodelista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7F3C43">
        <w:rPr>
          <w:rFonts w:ascii="Montserrat" w:hAnsi="Montserrat"/>
          <w:sz w:val="24"/>
          <w:szCs w:val="24"/>
        </w:rPr>
        <w:t>Ley general de Titulo y Operaciones de Crédito</w:t>
      </w:r>
    </w:p>
    <w:p w14:paraId="15008278" w14:textId="77777777" w:rsidR="007F3C43" w:rsidRPr="007F3C43" w:rsidRDefault="007F3C43" w:rsidP="007F3C43">
      <w:pPr>
        <w:pStyle w:val="Prrafodelista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7F3C43">
        <w:rPr>
          <w:rFonts w:ascii="Montserrat" w:hAnsi="Montserrat"/>
          <w:sz w:val="24"/>
          <w:szCs w:val="24"/>
        </w:rPr>
        <w:t>Manual Administrativo de Aplicación General en Materia de Recursos Financieros</w:t>
      </w:r>
    </w:p>
    <w:p w14:paraId="58DA8ED2" w14:textId="4F99F3DC" w:rsidR="007F3C43" w:rsidRDefault="007F3C43" w:rsidP="007F3C43">
      <w:pPr>
        <w:pStyle w:val="Prrafodelista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7F3C43">
        <w:rPr>
          <w:rFonts w:ascii="Montserrat" w:hAnsi="Montserrat"/>
          <w:sz w:val="24"/>
          <w:szCs w:val="24"/>
        </w:rPr>
        <w:t>Lineamientos del Sistema integral de Información de los Ingresos y Gasto Público</w:t>
      </w:r>
    </w:p>
    <w:p w14:paraId="459CB60B" w14:textId="3D0BAC19" w:rsidR="007F3C43" w:rsidRDefault="007F3C43" w:rsidP="007F3C43">
      <w:pPr>
        <w:pStyle w:val="Prrafodelista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7F3C43">
        <w:rPr>
          <w:rFonts w:ascii="Montserrat" w:hAnsi="Montserrat"/>
          <w:sz w:val="24"/>
          <w:szCs w:val="24"/>
        </w:rPr>
        <w:t>Presupuesto De Egresos De La Federación Para El Ejercicio Fiscal 2023</w:t>
      </w:r>
    </w:p>
    <w:p w14:paraId="59650E8F" w14:textId="7DBB6D76" w:rsidR="007F3C43" w:rsidRDefault="007F3C43" w:rsidP="007F3C43">
      <w:pPr>
        <w:pStyle w:val="Prrafodelista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7F3C43">
        <w:rPr>
          <w:rFonts w:ascii="Montserrat" w:hAnsi="Montserrat"/>
          <w:sz w:val="24"/>
          <w:szCs w:val="24"/>
        </w:rPr>
        <w:t>Ley Federal De Presupuesto Y Responsabilidad Hacendaria</w:t>
      </w:r>
    </w:p>
    <w:p w14:paraId="6A7812D3" w14:textId="77777777" w:rsidR="007F3C43" w:rsidRPr="007F3C43" w:rsidRDefault="007F3C43" w:rsidP="007F3C43">
      <w:pPr>
        <w:pStyle w:val="Prrafodelista"/>
        <w:numPr>
          <w:ilvl w:val="0"/>
          <w:numId w:val="1"/>
        </w:numPr>
        <w:rPr>
          <w:rFonts w:ascii="Montserrat" w:hAnsi="Montserrat"/>
          <w:sz w:val="24"/>
          <w:szCs w:val="24"/>
        </w:rPr>
      </w:pPr>
    </w:p>
    <w:sectPr w:rsidR="007F3C43" w:rsidRPr="007F3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14DB"/>
    <w:multiLevelType w:val="hybridMultilevel"/>
    <w:tmpl w:val="8D8A7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3"/>
    <w:rsid w:val="007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0ED3"/>
  <w15:chartTrackingRefBased/>
  <w15:docId w15:val="{66D26DE1-01F5-485D-814A-6CC8DC1D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Aguilar Goldner</dc:creator>
  <cp:keywords/>
  <dc:description/>
  <cp:lastModifiedBy>Alfredo Aguilar Goldner</cp:lastModifiedBy>
  <cp:revision>1</cp:revision>
  <dcterms:created xsi:type="dcterms:W3CDTF">2023-05-11T20:33:00Z</dcterms:created>
  <dcterms:modified xsi:type="dcterms:W3CDTF">2023-05-11T20:37:00Z</dcterms:modified>
</cp:coreProperties>
</file>